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A71CA" w14:textId="4B3858CD" w:rsidR="00061033" w:rsidRPr="00AF1C3B" w:rsidRDefault="001E2315" w:rsidP="00061033">
      <w:pPr>
        <w:tabs>
          <w:tab w:val="left" w:pos="9720"/>
        </w:tabs>
        <w:autoSpaceDE w:val="0"/>
        <w:autoSpaceDN w:val="0"/>
        <w:adjustRightInd w:val="0"/>
        <w:ind w:right="22" w:firstLine="709"/>
        <w:jc w:val="center"/>
        <w:rPr>
          <w:b/>
        </w:rPr>
      </w:pPr>
      <w:r w:rsidRPr="00AF1C3B">
        <w:rPr>
          <w:b/>
        </w:rPr>
        <w:t xml:space="preserve">ДОГОВОР </w:t>
      </w:r>
      <w:r w:rsidR="00B46517">
        <w:rPr>
          <w:b/>
        </w:rPr>
        <w:t>ПОДРЯДА</w:t>
      </w:r>
      <w:r w:rsidRPr="00AF1C3B">
        <w:rPr>
          <w:b/>
        </w:rPr>
        <w:t xml:space="preserve"> </w:t>
      </w:r>
      <w:r w:rsidR="008E6568" w:rsidRPr="00AF1C3B">
        <w:rPr>
          <w:b/>
        </w:rPr>
        <w:t xml:space="preserve">№ </w:t>
      </w:r>
      <w:r w:rsidR="00B46517">
        <w:rPr>
          <w:b/>
        </w:rPr>
        <w:t xml:space="preserve">     </w:t>
      </w:r>
    </w:p>
    <w:p w14:paraId="466C3B35" w14:textId="77777777" w:rsidR="005D4DB5" w:rsidRPr="00AF1C3B" w:rsidRDefault="005D4DB5" w:rsidP="00061033">
      <w:pPr>
        <w:tabs>
          <w:tab w:val="left" w:pos="9720"/>
        </w:tabs>
        <w:autoSpaceDE w:val="0"/>
        <w:autoSpaceDN w:val="0"/>
        <w:adjustRightInd w:val="0"/>
        <w:ind w:right="22" w:firstLine="709"/>
        <w:jc w:val="center"/>
      </w:pPr>
    </w:p>
    <w:tbl>
      <w:tblPr>
        <w:tblW w:w="0" w:type="auto"/>
        <w:tblLook w:val="04A0" w:firstRow="1" w:lastRow="0" w:firstColumn="1" w:lastColumn="0" w:noHBand="0" w:noVBand="1"/>
      </w:tblPr>
      <w:tblGrid>
        <w:gridCol w:w="4621"/>
        <w:gridCol w:w="4733"/>
      </w:tblGrid>
      <w:tr w:rsidR="005D4DB5" w:rsidRPr="00766796" w14:paraId="59B6B328" w14:textId="77777777" w:rsidTr="00A16E46">
        <w:tc>
          <w:tcPr>
            <w:tcW w:w="4621" w:type="dxa"/>
            <w:shd w:val="clear" w:color="auto" w:fill="auto"/>
          </w:tcPr>
          <w:p w14:paraId="41283E97" w14:textId="77777777" w:rsidR="005D4DB5" w:rsidRPr="00AF1C3B" w:rsidRDefault="005D4DB5" w:rsidP="003C7AEA">
            <w:pPr>
              <w:tabs>
                <w:tab w:val="left" w:pos="9720"/>
              </w:tabs>
              <w:autoSpaceDE w:val="0"/>
              <w:autoSpaceDN w:val="0"/>
              <w:adjustRightInd w:val="0"/>
              <w:ind w:right="22"/>
              <w:rPr>
                <w:b/>
                <w:iCs/>
              </w:rPr>
            </w:pPr>
            <w:r w:rsidRPr="00AF1C3B">
              <w:t>г. Сочи</w:t>
            </w:r>
          </w:p>
        </w:tc>
        <w:tc>
          <w:tcPr>
            <w:tcW w:w="4733" w:type="dxa"/>
            <w:shd w:val="clear" w:color="auto" w:fill="auto"/>
          </w:tcPr>
          <w:p w14:paraId="3FF5F4A2" w14:textId="77777777" w:rsidR="005D4DB5" w:rsidRPr="00AF1C3B" w:rsidRDefault="005D4DB5" w:rsidP="00CD4836">
            <w:pPr>
              <w:tabs>
                <w:tab w:val="left" w:pos="9720"/>
              </w:tabs>
              <w:autoSpaceDE w:val="0"/>
              <w:autoSpaceDN w:val="0"/>
              <w:adjustRightInd w:val="0"/>
              <w:ind w:right="22"/>
              <w:jc w:val="right"/>
              <w:rPr>
                <w:b/>
                <w:iCs/>
              </w:rPr>
            </w:pPr>
            <w:r w:rsidRPr="00AF1C3B">
              <w:t>«</w:t>
            </w:r>
            <w:r w:rsidR="00452133" w:rsidRPr="00AF1C3B">
              <w:t xml:space="preserve">       </w:t>
            </w:r>
            <w:r w:rsidRPr="00AF1C3B">
              <w:t xml:space="preserve">» </w:t>
            </w:r>
            <w:r w:rsidR="00CD4836">
              <w:t>марта</w:t>
            </w:r>
            <w:r w:rsidR="00EC57CD" w:rsidRPr="00AF1C3B">
              <w:t xml:space="preserve"> </w:t>
            </w:r>
            <w:r w:rsidRPr="00AF1C3B">
              <w:t xml:space="preserve"> </w:t>
            </w:r>
            <w:r w:rsidR="004F57D2" w:rsidRPr="00AF1C3B">
              <w:t>202</w:t>
            </w:r>
            <w:r w:rsidR="00EC57CD" w:rsidRPr="00AF1C3B">
              <w:t>1</w:t>
            </w:r>
            <w:r w:rsidRPr="00AF1C3B">
              <w:t>г.</w:t>
            </w:r>
          </w:p>
        </w:tc>
      </w:tr>
    </w:tbl>
    <w:p w14:paraId="5103EA3C" w14:textId="77777777" w:rsidR="00452133" w:rsidRPr="00AF1C3B" w:rsidRDefault="00452133" w:rsidP="004E5FDA">
      <w:pPr>
        <w:ind w:firstLine="708"/>
        <w:jc w:val="both"/>
        <w:rPr>
          <w:rFonts w:eastAsia="Verdana"/>
          <w:b/>
        </w:rPr>
      </w:pPr>
    </w:p>
    <w:p w14:paraId="1E3DDE6F" w14:textId="001B7605" w:rsidR="004E5FDA" w:rsidRPr="00AF1C3B" w:rsidRDefault="00B46517" w:rsidP="00910DEE">
      <w:pPr>
        <w:pStyle w:val="affa"/>
        <w:spacing w:before="0" w:beforeAutospacing="0" w:after="0" w:afterAutospacing="0"/>
        <w:ind w:firstLine="708"/>
        <w:jc w:val="both"/>
      </w:pPr>
      <w:r>
        <w:rPr>
          <w:rFonts w:eastAsia="Verdana"/>
          <w:b/>
        </w:rPr>
        <w:t>Общество с ограниченной ответственностью «</w:t>
      </w:r>
      <w:r w:rsidR="00E74C25" w:rsidRPr="00810DCF">
        <w:rPr>
          <w:b/>
          <w:sz w:val="22"/>
          <w:szCs w:val="22"/>
        </w:rPr>
        <w:t>Сочи-Парк пять плюс</w:t>
      </w:r>
      <w:r>
        <w:rPr>
          <w:rFonts w:eastAsia="Verdana"/>
          <w:b/>
        </w:rPr>
        <w:t>» (ООО «</w:t>
      </w:r>
      <w:r w:rsidR="00E74C25" w:rsidRPr="00810DCF">
        <w:rPr>
          <w:b/>
          <w:sz w:val="22"/>
          <w:szCs w:val="22"/>
        </w:rPr>
        <w:t>Сочи-Парк пять плюс</w:t>
      </w:r>
      <w:r>
        <w:rPr>
          <w:rFonts w:eastAsia="Verdana"/>
          <w:b/>
        </w:rPr>
        <w:t>»</w:t>
      </w:r>
      <w:r>
        <w:rPr>
          <w:b/>
        </w:rPr>
        <w:t>),</w:t>
      </w:r>
      <w:r>
        <w:rPr>
          <w:color w:val="000000"/>
        </w:rPr>
        <w:t xml:space="preserve"> ИНН </w:t>
      </w:r>
      <w:r w:rsidR="00E74C25" w:rsidRPr="00E74C25">
        <w:rPr>
          <w:color w:val="000000"/>
        </w:rPr>
        <w:t>2367009386</w:t>
      </w:r>
      <w:r w:rsidRPr="00E74C25">
        <w:rPr>
          <w:color w:val="000000"/>
        </w:rPr>
        <w:t>,</w:t>
      </w:r>
      <w:r w:rsidRPr="00910DEE">
        <w:rPr>
          <w:color w:val="000000"/>
        </w:rPr>
        <w:t xml:space="preserve"> </w:t>
      </w:r>
      <w:r>
        <w:rPr>
          <w:color w:val="000000"/>
        </w:rPr>
        <w:t>ОГРН</w:t>
      </w:r>
      <w:r w:rsidR="00E74C25" w:rsidRPr="00910DEE">
        <w:rPr>
          <w:color w:val="000000"/>
        </w:rPr>
        <w:t xml:space="preserve"> 1192375037062</w:t>
      </w:r>
      <w:r w:rsidRPr="00910DEE">
        <w:rPr>
          <w:color w:val="000000"/>
        </w:rPr>
        <w:t>, именуемое в дальнейшем «Заказчик», в лице</w:t>
      </w:r>
      <w:r>
        <w:t xml:space="preserve"> </w:t>
      </w:r>
      <w:r w:rsidR="00910DEE">
        <w:t>заместителя генерального директора Немцова Александра Вячеславовича, действующего на основании Доверенности №23АВ0622340 от 19.11.2020г</w:t>
      </w:r>
      <w:r w:rsidRPr="009851B3">
        <w:rPr>
          <w:sz w:val="22"/>
          <w:szCs w:val="22"/>
        </w:rPr>
        <w:t>, с одной стороны, и</w:t>
      </w:r>
      <w:r w:rsidR="00EC57CD" w:rsidRPr="00AF1C3B">
        <w:t>,</w:t>
      </w:r>
      <w:r w:rsidR="004E5FDA" w:rsidRPr="00AF1C3B">
        <w:t xml:space="preserve">  с одной стороны, и</w:t>
      </w:r>
    </w:p>
    <w:p w14:paraId="468B0B9C" w14:textId="3D8B101B" w:rsidR="004E5FDA" w:rsidRPr="00AF1C3B" w:rsidRDefault="00B46517" w:rsidP="00A00C22">
      <w:pPr>
        <w:ind w:firstLine="708"/>
        <w:jc w:val="both"/>
      </w:pPr>
      <w:r>
        <w:rPr>
          <w:rFonts w:eastAsia="Verdana"/>
          <w:b/>
        </w:rPr>
        <w:t>________________________</w:t>
      </w:r>
      <w:r w:rsidR="004D728A" w:rsidRPr="00766796">
        <w:t>,</w:t>
      </w:r>
      <w:r w:rsidR="00EC57CD" w:rsidRPr="00AF1C3B">
        <w:rPr>
          <w:b/>
        </w:rPr>
        <w:t xml:space="preserve"> </w:t>
      </w:r>
      <w:r w:rsidR="00EC57CD" w:rsidRPr="00AF1C3B">
        <w:t xml:space="preserve">именуемое в дальнейшем </w:t>
      </w:r>
      <w:r w:rsidR="00EC57CD" w:rsidRPr="00910DEE">
        <w:t>«</w:t>
      </w:r>
      <w:r w:rsidR="00910DEE" w:rsidRPr="00910DEE">
        <w:t>Подрядчик</w:t>
      </w:r>
      <w:r w:rsidR="00EC57CD" w:rsidRPr="00910DEE">
        <w:t>»,</w:t>
      </w:r>
      <w:r w:rsidR="00EC57CD" w:rsidRPr="00AF1C3B">
        <w:t xml:space="preserve"> в лице </w:t>
      </w:r>
      <w:r>
        <w:t>__________________________</w:t>
      </w:r>
      <w:r w:rsidR="00EC57CD" w:rsidRPr="00AF1C3B">
        <w:t xml:space="preserve">, действующего на основании </w:t>
      </w:r>
      <w:r w:rsidR="00910DEE">
        <w:t>________</w:t>
      </w:r>
      <w:r w:rsidR="00EC57CD" w:rsidRPr="00AF1C3B">
        <w:t>,</w:t>
      </w:r>
      <w:r w:rsidR="004E5FDA" w:rsidRPr="00AF1C3B">
        <w:rPr>
          <w:b/>
          <w:bCs/>
        </w:rPr>
        <w:t xml:space="preserve"> </w:t>
      </w:r>
      <w:r w:rsidR="004E5FDA" w:rsidRPr="00AF1C3B">
        <w:rPr>
          <w:rStyle w:val="FontStyle17"/>
          <w:sz w:val="24"/>
          <w:szCs w:val="24"/>
        </w:rPr>
        <w:t xml:space="preserve">с другой стороны, </w:t>
      </w:r>
      <w:r w:rsidR="004E5FDA" w:rsidRPr="00AF1C3B">
        <w:t>далее совместно именуемые «Стороны», заключили настоящий Договор</w:t>
      </w:r>
      <w:r w:rsidR="00910DEE">
        <w:t xml:space="preserve"> подряда</w:t>
      </w:r>
      <w:r w:rsidR="004E5FDA" w:rsidRPr="00AF1C3B">
        <w:t xml:space="preserve"> (далее – Договор) о нижеследующем:</w:t>
      </w:r>
    </w:p>
    <w:p w14:paraId="5F493DDB" w14:textId="77777777" w:rsidR="00D17769" w:rsidRPr="00AF1C3B" w:rsidRDefault="00D17769" w:rsidP="00A00C22">
      <w:pPr>
        <w:ind w:firstLine="708"/>
        <w:jc w:val="both"/>
      </w:pPr>
    </w:p>
    <w:p w14:paraId="17D6E0C3" w14:textId="77777777" w:rsidR="00D17769" w:rsidRPr="00AF1C3B" w:rsidRDefault="00DA41E1" w:rsidP="00A00C22">
      <w:pPr>
        <w:ind w:firstLine="708"/>
        <w:jc w:val="both"/>
        <w:rPr>
          <w:b/>
        </w:rPr>
      </w:pPr>
      <w:r w:rsidRPr="00AF1C3B">
        <w:rPr>
          <w:b/>
        </w:rPr>
        <w:t>ТЕРМИНЫ И ОПРЕДЕЛЕНИЯ, ИСПОЛЬЗУЕМЫЕ В ДОГОВОРЕ.</w:t>
      </w:r>
    </w:p>
    <w:p w14:paraId="29796964" w14:textId="77777777" w:rsidR="00D17769" w:rsidRPr="00AF1C3B" w:rsidRDefault="00023834" w:rsidP="00023834">
      <w:pPr>
        <w:ind w:firstLine="426"/>
        <w:jc w:val="both"/>
      </w:pPr>
      <w:r w:rsidRPr="00AF1C3B">
        <w:rPr>
          <w:b/>
        </w:rPr>
        <w:t>БАНК</w:t>
      </w:r>
      <w:r w:rsidRPr="00AF1C3B">
        <w:t xml:space="preserve"> - Акционерное общество «Банк ДОМ.РФ»</w:t>
      </w:r>
    </w:p>
    <w:p w14:paraId="31CCDEEC" w14:textId="0A2AEC43" w:rsidR="007D42E6" w:rsidRPr="00766796" w:rsidRDefault="007D42E6" w:rsidP="007D42E6">
      <w:pPr>
        <w:ind w:firstLine="426"/>
        <w:jc w:val="both"/>
      </w:pPr>
      <w:r w:rsidRPr="00766796">
        <w:rPr>
          <w:b/>
        </w:rPr>
        <w:t xml:space="preserve">Акт о </w:t>
      </w:r>
      <w:r w:rsidR="00DA41E1" w:rsidRPr="00766796">
        <w:rPr>
          <w:b/>
        </w:rPr>
        <w:t xml:space="preserve">недостатках, обнаруженных в </w:t>
      </w:r>
      <w:r w:rsidRPr="00766796">
        <w:rPr>
          <w:b/>
        </w:rPr>
        <w:t xml:space="preserve">гарантийный </w:t>
      </w:r>
      <w:r w:rsidR="00DA41E1" w:rsidRPr="00766796">
        <w:rPr>
          <w:b/>
        </w:rPr>
        <w:t>период</w:t>
      </w:r>
      <w:r w:rsidRPr="00766796">
        <w:rPr>
          <w:b/>
        </w:rPr>
        <w:t xml:space="preserve"> </w:t>
      </w:r>
      <w:r w:rsidR="00DA41E1" w:rsidRPr="00766796">
        <w:rPr>
          <w:b/>
        </w:rPr>
        <w:t>(</w:t>
      </w:r>
      <w:r w:rsidRPr="00766796">
        <w:rPr>
          <w:b/>
        </w:rPr>
        <w:t>срок</w:t>
      </w:r>
      <w:r w:rsidR="00DA41E1" w:rsidRPr="00766796">
        <w:rPr>
          <w:b/>
        </w:rPr>
        <w:t>)</w:t>
      </w:r>
      <w:r w:rsidRPr="00766796">
        <w:t xml:space="preserve"> -  документ,  составляемый  в  порядке,  предусмотренном  государственными  стандартами,  в  случае  обнаружения  недостатков  в  течени</w:t>
      </w:r>
      <w:r w:rsidR="00DD1700" w:rsidRPr="00766796">
        <w:t>е</w:t>
      </w:r>
      <w:r w:rsidRPr="00766796">
        <w:t xml:space="preserve">  гарантийного  срока  и  содержащий  перечень  недостатков  с  указанием  даты  устранения  этих  недостатков   </w:t>
      </w:r>
      <w:r w:rsidR="009C0EAF">
        <w:t>Подрядчик</w:t>
      </w:r>
      <w:r w:rsidRPr="00766796">
        <w:t>ом. В акте  также</w:t>
      </w:r>
      <w:r w:rsidR="00DD1700" w:rsidRPr="00766796">
        <w:t xml:space="preserve"> </w:t>
      </w:r>
      <w:r w:rsidRPr="00766796">
        <w:t xml:space="preserve">делается  отметка  о  фактическом  устранении  </w:t>
      </w:r>
      <w:r w:rsidR="009C0EAF">
        <w:t>Подрядчик</w:t>
      </w:r>
      <w:r w:rsidRPr="00766796">
        <w:t>ом  недостатков  или  их  устранени</w:t>
      </w:r>
      <w:r w:rsidR="00E9279F">
        <w:t>и</w:t>
      </w:r>
      <w:r w:rsidRPr="00766796">
        <w:t xml:space="preserve">  за  счет  </w:t>
      </w:r>
      <w:r w:rsidR="009C0EAF">
        <w:t>Подрядчик</w:t>
      </w:r>
      <w:r w:rsidRPr="00766796">
        <w:t>а.</w:t>
      </w:r>
    </w:p>
    <w:p w14:paraId="1B90C30D" w14:textId="207FA3A5" w:rsidR="007D42E6" w:rsidRPr="00766796" w:rsidRDefault="00DA41E1" w:rsidP="007D42E6">
      <w:pPr>
        <w:ind w:firstLine="426"/>
        <w:jc w:val="both"/>
      </w:pPr>
      <w:r w:rsidRPr="00766796">
        <w:rPr>
          <w:b/>
        </w:rPr>
        <w:t xml:space="preserve"> Акт о</w:t>
      </w:r>
      <w:r w:rsidR="007D42E6" w:rsidRPr="00766796">
        <w:rPr>
          <w:b/>
        </w:rPr>
        <w:t xml:space="preserve"> приемке выполненных работ (Форма № КС-2), Справка  о  стоимости</w:t>
      </w:r>
      <w:r w:rsidR="007D42E6" w:rsidRPr="00766796">
        <w:t xml:space="preserve">  </w:t>
      </w:r>
      <w:r w:rsidR="007D42E6" w:rsidRPr="00766796">
        <w:rPr>
          <w:b/>
        </w:rPr>
        <w:t>выполненных работ и затрат (Форма № КС-3)</w:t>
      </w:r>
      <w:r w:rsidR="007D42E6" w:rsidRPr="00766796">
        <w:t xml:space="preserve"> – документы,  оформленные  </w:t>
      </w:r>
      <w:r w:rsidR="009C0EAF">
        <w:t>Подрядчик</w:t>
      </w:r>
      <w:r w:rsidR="007D42E6" w:rsidRPr="00766796">
        <w:t xml:space="preserve">ом,  проверенные  и  подписанные  </w:t>
      </w:r>
      <w:r w:rsidR="00DC3377">
        <w:t>Заказчик</w:t>
      </w:r>
      <w:r w:rsidR="007D42E6" w:rsidRPr="00766796">
        <w:t xml:space="preserve">ом,  подтверждающие  выполнение  работ  </w:t>
      </w:r>
      <w:r w:rsidR="009C0EAF">
        <w:t>Подрядчик</w:t>
      </w:r>
      <w:r w:rsidR="007D42E6" w:rsidRPr="00766796">
        <w:t>ом  за  отчетный  месяц.  Формы № КС-2 и  № КС-3  составляются  на  основании  выполненных  в  соответствии  с  утвержденным  проектом  фактических  объемов  работ  за  отчетный  месяц.</w:t>
      </w:r>
    </w:p>
    <w:p w14:paraId="1B978FDC" w14:textId="72F414F0" w:rsidR="00DA41E1" w:rsidRPr="00766796" w:rsidRDefault="007D42E6" w:rsidP="00DA41E1">
      <w:pPr>
        <w:autoSpaceDE w:val="0"/>
        <w:autoSpaceDN w:val="0"/>
        <w:adjustRightInd w:val="0"/>
        <w:ind w:firstLine="426"/>
        <w:jc w:val="both"/>
        <w:rPr>
          <w:rFonts w:eastAsia="Calibri"/>
        </w:rPr>
      </w:pPr>
      <w:r w:rsidRPr="00766796">
        <w:rPr>
          <w:b/>
        </w:rPr>
        <w:t xml:space="preserve">Гарантийный </w:t>
      </w:r>
      <w:r w:rsidR="00DA41E1" w:rsidRPr="00766796">
        <w:rPr>
          <w:b/>
        </w:rPr>
        <w:t>период</w:t>
      </w:r>
      <w:r w:rsidRPr="00766796">
        <w:rPr>
          <w:b/>
        </w:rPr>
        <w:t xml:space="preserve"> </w:t>
      </w:r>
      <w:r w:rsidR="00DA41E1" w:rsidRPr="00766796">
        <w:rPr>
          <w:b/>
        </w:rPr>
        <w:t>(</w:t>
      </w:r>
      <w:r w:rsidRPr="00766796">
        <w:rPr>
          <w:b/>
        </w:rPr>
        <w:t>срок</w:t>
      </w:r>
      <w:r w:rsidR="00DA41E1" w:rsidRPr="00766796">
        <w:rPr>
          <w:b/>
        </w:rPr>
        <w:t>)</w:t>
      </w:r>
      <w:r w:rsidRPr="00766796">
        <w:rPr>
          <w:b/>
        </w:rPr>
        <w:t xml:space="preserve"> </w:t>
      </w:r>
      <w:r w:rsidRPr="00766796">
        <w:t xml:space="preserve">- срок  с  даты  </w:t>
      </w:r>
      <w:r w:rsidR="00DA41E1" w:rsidRPr="00766796">
        <w:t>выдачи</w:t>
      </w:r>
      <w:r w:rsidRPr="00766796">
        <w:t xml:space="preserve"> разрешения  на  ввод  Объекта  в эксплуатацию,  в  течение  которого </w:t>
      </w:r>
      <w:r w:rsidR="009C0EAF">
        <w:t>Подрядчик</w:t>
      </w:r>
      <w:r w:rsidRPr="00766796">
        <w:t xml:space="preserve"> </w:t>
      </w:r>
      <w:r w:rsidR="00DA41E1" w:rsidRPr="00766796">
        <w:rPr>
          <w:rFonts w:eastAsia="Calibri"/>
          <w:bCs/>
        </w:rPr>
        <w:t xml:space="preserve">гарантирует достижение Объектом указанных в технической документации показателей и возможность эксплуатации Объекта на протяжении гарантийного периода (срока) и </w:t>
      </w:r>
      <w:r w:rsidRPr="00766796">
        <w:t xml:space="preserve"> устраняет за свой  счет все выявленные </w:t>
      </w:r>
      <w:r w:rsidR="00DA41E1" w:rsidRPr="00766796">
        <w:t xml:space="preserve">недостатки и дефекты, </w:t>
      </w:r>
      <w:r w:rsidR="00DA41E1" w:rsidRPr="00766796">
        <w:rPr>
          <w:rFonts w:eastAsia="Calibri"/>
        </w:rPr>
        <w:t xml:space="preserve">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w:t>
      </w:r>
      <w:r w:rsidR="00DC3377">
        <w:rPr>
          <w:rFonts w:eastAsia="Calibri"/>
        </w:rPr>
        <w:t>Заказчик</w:t>
      </w:r>
      <w:r w:rsidR="00DA41E1" w:rsidRPr="00766796">
        <w:rPr>
          <w:rFonts w:eastAsia="Calibri"/>
        </w:rPr>
        <w:t xml:space="preserve">ом или привлеченными им третьими лицами, ненадлежащего ремонта Объекта, произведенного самим </w:t>
      </w:r>
      <w:r w:rsidR="00DC3377">
        <w:rPr>
          <w:rFonts w:eastAsia="Calibri"/>
        </w:rPr>
        <w:t>Заказчи</w:t>
      </w:r>
      <w:r w:rsidR="009C0EAF">
        <w:rPr>
          <w:rFonts w:eastAsia="Calibri"/>
        </w:rPr>
        <w:t>к</w:t>
      </w:r>
      <w:r w:rsidR="00DA41E1" w:rsidRPr="00766796">
        <w:rPr>
          <w:rFonts w:eastAsia="Calibri"/>
        </w:rPr>
        <w:t>ом или привлеченными им третьими лицами.</w:t>
      </w:r>
    </w:p>
    <w:p w14:paraId="20769F00" w14:textId="77777777" w:rsidR="00DA41E1" w:rsidRPr="00AF1C3B" w:rsidRDefault="00DA41E1" w:rsidP="00DA41E1">
      <w:pPr>
        <w:autoSpaceDE w:val="0"/>
        <w:autoSpaceDN w:val="0"/>
        <w:adjustRightInd w:val="0"/>
        <w:ind w:firstLine="426"/>
        <w:jc w:val="both"/>
        <w:rPr>
          <w:rFonts w:eastAsia="Calibri"/>
        </w:rPr>
      </w:pPr>
      <w:r w:rsidRPr="00AF1C3B">
        <w:rPr>
          <w:b/>
        </w:rPr>
        <w:t>Дата Ввода в Эксплуатацию</w:t>
      </w:r>
      <w:r w:rsidRPr="00AF1C3B">
        <w:t xml:space="preserve"> – дата получения </w:t>
      </w:r>
      <w:r w:rsidRPr="00AF1C3B">
        <w:rPr>
          <w:rFonts w:eastAsia="Calibri"/>
        </w:rPr>
        <w:t>Разрешения на ввод Объекта в эксплуатацию</w:t>
      </w:r>
      <w:r w:rsidR="00064390" w:rsidRPr="00AF1C3B">
        <w:rPr>
          <w:rFonts w:eastAsia="Calibri"/>
        </w:rPr>
        <w:t xml:space="preserve"> в порядке статьи 55 Градостроительного кодекса РФ</w:t>
      </w:r>
      <w:r w:rsidRPr="00AF1C3B">
        <w:rPr>
          <w:rFonts w:eastAsia="Calibri"/>
        </w:rPr>
        <w:t>.</w:t>
      </w:r>
    </w:p>
    <w:p w14:paraId="01BE7FB2" w14:textId="77777777" w:rsidR="00DA41E1" w:rsidRPr="00766796" w:rsidRDefault="00DA41E1" w:rsidP="00DA41E1">
      <w:pPr>
        <w:autoSpaceDE w:val="0"/>
        <w:autoSpaceDN w:val="0"/>
        <w:adjustRightInd w:val="0"/>
        <w:ind w:firstLine="426"/>
        <w:jc w:val="both"/>
      </w:pPr>
      <w:r w:rsidRPr="00766796">
        <w:rPr>
          <w:b/>
        </w:rPr>
        <w:t>День</w:t>
      </w:r>
      <w:r w:rsidRPr="00766796">
        <w:t xml:space="preserve">  -  календарный день, если специально не указано о рабочем</w:t>
      </w:r>
      <w:r w:rsidR="009D7C4E" w:rsidRPr="00766796">
        <w:t xml:space="preserve"> (банковском)</w:t>
      </w:r>
      <w:r w:rsidRPr="00766796">
        <w:t xml:space="preserve"> дне.</w:t>
      </w:r>
    </w:p>
    <w:p w14:paraId="04358817" w14:textId="04FD0C6F" w:rsidR="00CE1225" w:rsidRPr="002B6EFB" w:rsidRDefault="00C825D1" w:rsidP="002B6EFB">
      <w:pPr>
        <w:autoSpaceDE w:val="0"/>
        <w:autoSpaceDN w:val="0"/>
        <w:adjustRightInd w:val="0"/>
        <w:ind w:firstLine="426"/>
        <w:jc w:val="both"/>
        <w:rPr>
          <w:rStyle w:val="aff9"/>
        </w:rPr>
      </w:pPr>
      <w:r w:rsidRPr="00766796">
        <w:rPr>
          <w:b/>
        </w:rPr>
        <w:t>Дизайн-проект</w:t>
      </w:r>
      <w:r w:rsidRPr="00766796">
        <w:t xml:space="preserve"> - </w:t>
      </w:r>
      <w:r w:rsidR="00E00669" w:rsidRPr="00766796">
        <w:rPr>
          <w:rStyle w:val="aff9"/>
        </w:rPr>
        <w:t xml:space="preserve">Эскизный и Рабочий проекты дизайна Объекта, разработанные по заказу </w:t>
      </w:r>
      <w:r w:rsidR="00DC3377">
        <w:rPr>
          <w:rStyle w:val="aff9"/>
        </w:rPr>
        <w:t>Заказч</w:t>
      </w:r>
      <w:r w:rsidR="009C0EAF">
        <w:rPr>
          <w:rStyle w:val="aff9"/>
        </w:rPr>
        <w:t>ик</w:t>
      </w:r>
      <w:r w:rsidR="00E00669" w:rsidRPr="00766796">
        <w:rPr>
          <w:rStyle w:val="aff9"/>
        </w:rPr>
        <w:t>а, ссылка на скачивание котор</w:t>
      </w:r>
      <w:r w:rsidR="004E46A3">
        <w:rPr>
          <w:rStyle w:val="aff9"/>
        </w:rPr>
        <w:t>ых</w:t>
      </w:r>
      <w:r w:rsidR="00E00669" w:rsidRPr="00766796">
        <w:rPr>
          <w:rStyle w:val="aff9"/>
        </w:rPr>
        <w:t xml:space="preserve"> предоставляется </w:t>
      </w:r>
      <w:r w:rsidR="00DC3377">
        <w:rPr>
          <w:rStyle w:val="aff9"/>
        </w:rPr>
        <w:t>Заказчи</w:t>
      </w:r>
      <w:r w:rsidR="009C0EAF">
        <w:rPr>
          <w:rStyle w:val="aff9"/>
        </w:rPr>
        <w:t>к</w:t>
      </w:r>
      <w:r w:rsidR="00E00669" w:rsidRPr="00766796">
        <w:rPr>
          <w:rStyle w:val="aff9"/>
        </w:rPr>
        <w:t>ом.</w:t>
      </w:r>
    </w:p>
    <w:p w14:paraId="14B28538" w14:textId="77777777" w:rsidR="00672C87" w:rsidRPr="00766796" w:rsidRDefault="003C0E6B" w:rsidP="001F6BA8">
      <w:pPr>
        <w:autoSpaceDE w:val="0"/>
        <w:autoSpaceDN w:val="0"/>
        <w:adjustRightInd w:val="0"/>
        <w:ind w:firstLine="426"/>
        <w:jc w:val="both"/>
      </w:pPr>
      <w:r w:rsidRPr="00EC4AD0">
        <w:rPr>
          <w:rStyle w:val="aff9"/>
          <w:b/>
          <w:bCs/>
        </w:rPr>
        <w:t>ЗОС</w:t>
      </w:r>
      <w:r>
        <w:rPr>
          <w:rStyle w:val="aff9"/>
        </w:rPr>
        <w:t xml:space="preserve"> - </w:t>
      </w:r>
      <w:r w:rsidR="00B51F87" w:rsidRPr="00B51F87">
        <w:rPr>
          <w:rStyle w:val="aff9"/>
        </w:rPr>
        <w:t>заключение органа государственного строительного надзора</w:t>
      </w:r>
      <w:r w:rsidR="00B51F87">
        <w:rPr>
          <w:rStyle w:val="aff9"/>
        </w:rPr>
        <w:t xml:space="preserve"> </w:t>
      </w:r>
      <w:r w:rsidR="003E4D58" w:rsidRPr="003E4D58">
        <w:rPr>
          <w:rStyle w:val="aff9"/>
        </w:rPr>
        <w:t>о соответствии построенного</w:t>
      </w:r>
      <w:r w:rsidR="003E4D58">
        <w:rPr>
          <w:rStyle w:val="aff9"/>
        </w:rPr>
        <w:t xml:space="preserve"> Объекта </w:t>
      </w:r>
      <w:r w:rsidR="007C0E75" w:rsidRPr="007C0E75">
        <w:rPr>
          <w:rStyle w:val="aff9"/>
        </w:rPr>
        <w:t>требованиям проектной документации</w:t>
      </w:r>
      <w:r w:rsidR="00387E0E">
        <w:rPr>
          <w:rStyle w:val="aff9"/>
        </w:rPr>
        <w:t>,</w:t>
      </w:r>
      <w:r w:rsidR="007C0E75">
        <w:rPr>
          <w:rStyle w:val="aff9"/>
        </w:rPr>
        <w:t xml:space="preserve"> </w:t>
      </w:r>
      <w:r w:rsidR="00E10D38" w:rsidRPr="00E10D38">
        <w:rPr>
          <w:rStyle w:val="aff9"/>
        </w:rPr>
        <w:t xml:space="preserve">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w:t>
      </w:r>
      <w:r w:rsidR="00672C87" w:rsidRPr="00672C87">
        <w:t>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1F43EA">
        <w:t>.</w:t>
      </w:r>
    </w:p>
    <w:p w14:paraId="1FAD7BEB" w14:textId="77777777" w:rsidR="003C0E6B" w:rsidRDefault="001E2315" w:rsidP="003C0E6B">
      <w:pPr>
        <w:autoSpaceDE w:val="0"/>
        <w:autoSpaceDN w:val="0"/>
        <w:adjustRightInd w:val="0"/>
        <w:ind w:firstLine="426"/>
        <w:jc w:val="both"/>
        <w:rPr>
          <w:rFonts w:eastAsia="Calibri"/>
        </w:rPr>
      </w:pPr>
      <w:r w:rsidRPr="00AF1C3B">
        <w:rPr>
          <w:rFonts w:eastAsia="Calibri"/>
          <w:b/>
        </w:rPr>
        <w:lastRenderedPageBreak/>
        <w:t>Исполнительная документация</w:t>
      </w:r>
      <w:r w:rsidRPr="00AF1C3B">
        <w:rPr>
          <w:rFonts w:eastAsia="Calibri"/>
        </w:rPr>
        <w:t xml:space="preserve">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по мере завершения определенных в проектной документации работ. Требования к составу и порядку ведения исполнительной документации установлены Приказом Ростехнадзора от 26.12.2006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r w:rsidR="00064390" w:rsidRPr="00AF1C3B">
        <w:rPr>
          <w:rFonts w:eastAsia="Calibri"/>
        </w:rPr>
        <w:t>.</w:t>
      </w:r>
    </w:p>
    <w:p w14:paraId="5D77B502" w14:textId="77777777" w:rsidR="008C4481" w:rsidRPr="00AD284F" w:rsidRDefault="008C4481" w:rsidP="00A114BB">
      <w:pPr>
        <w:ind w:firstLine="709"/>
        <w:jc w:val="both"/>
        <w:rPr>
          <w:rFonts w:eastAsia="MS Mincho"/>
          <w:lang w:eastAsia="en-US"/>
        </w:rPr>
      </w:pPr>
      <w:r w:rsidRPr="00AD284F">
        <w:rPr>
          <w:rFonts w:eastAsia="MS Mincho"/>
          <w:b/>
          <w:lang w:eastAsia="en-US"/>
        </w:rPr>
        <w:t>Обособленный Банковский Счет (ОБС)</w:t>
      </w:r>
      <w:r w:rsidRPr="00AD284F">
        <w:rPr>
          <w:rFonts w:eastAsia="MS Mincho"/>
          <w:lang w:eastAsia="en-US"/>
        </w:rPr>
        <w:t xml:space="preserve"> означает отдельный банковский счет в валюте Российской Федерации/иностранной валюте, режим использования которого обеспечивает выполнение Банком банковского сопровождения Проекта, открываемый в Банке Заемщику в соответствии с Договором о Банковском Сопровождении и Договором Банковского Счета.</w:t>
      </w:r>
    </w:p>
    <w:p w14:paraId="5467EC9F" w14:textId="77777777" w:rsidR="008075CD" w:rsidRPr="00AF1C3B" w:rsidRDefault="008075CD" w:rsidP="00A114BB">
      <w:pPr>
        <w:widowControl w:val="0"/>
        <w:ind w:firstLine="709"/>
        <w:jc w:val="both"/>
        <w:rPr>
          <w:rFonts w:eastAsia="Calibri"/>
        </w:rPr>
      </w:pPr>
      <w:r w:rsidRPr="00AF1C3B">
        <w:rPr>
          <w:rFonts w:eastAsia="Calibri"/>
          <w:b/>
        </w:rPr>
        <w:t xml:space="preserve">Объект </w:t>
      </w:r>
      <w:r w:rsidRPr="00AF1C3B">
        <w:rPr>
          <w:rFonts w:eastAsia="Calibri"/>
        </w:rPr>
        <w:t xml:space="preserve">– Гостиничный комплекс категории 5 звезд с апартаментами, расположенный(ые) по адресу: Краснодарский край, город Сочи, Адлерский район, проспект </w:t>
      </w:r>
      <w:r w:rsidR="00B73C26">
        <w:rPr>
          <w:rFonts w:eastAsia="Calibri"/>
        </w:rPr>
        <w:t>О</w:t>
      </w:r>
      <w:r w:rsidRPr="00AF1C3B">
        <w:rPr>
          <w:rFonts w:eastAsia="Calibri"/>
        </w:rPr>
        <w:t xml:space="preserve">лимпийский на земельном участке с кадастровым номером: 23:49:0000000:7931. </w:t>
      </w:r>
    </w:p>
    <w:p w14:paraId="31ED7EA8" w14:textId="77777777" w:rsidR="008075CD" w:rsidRPr="00766796" w:rsidRDefault="008075CD" w:rsidP="00850BE6">
      <w:pPr>
        <w:widowControl w:val="0"/>
        <w:ind w:firstLine="709"/>
        <w:jc w:val="both"/>
      </w:pPr>
      <w:r w:rsidRPr="00AF1C3B">
        <w:t xml:space="preserve">Адрес Объекта указан в соответствии с разрешением(ями) на строительство от 23.11.2020 № </w:t>
      </w:r>
      <w:r w:rsidRPr="00AF1C3B">
        <w:rPr>
          <w:lang w:val="en-US"/>
        </w:rPr>
        <w:t>RU</w:t>
      </w:r>
      <w:r w:rsidRPr="00AF1C3B">
        <w:t xml:space="preserve">-23-309-8346-2020. </w:t>
      </w:r>
    </w:p>
    <w:p w14:paraId="7F20C646" w14:textId="77777777" w:rsidR="008075CD" w:rsidRPr="00AF1C3B" w:rsidRDefault="008075CD" w:rsidP="00AF1C3B">
      <w:pPr>
        <w:widowControl w:val="0"/>
        <w:ind w:firstLine="426"/>
        <w:jc w:val="both"/>
      </w:pPr>
      <w:r w:rsidRPr="00AF1C3B">
        <w:t>В случае изменения/присвоения нового адреса Объекта при внесении изменений в ранее выданное(ые) разрешение(я) на строительство и (или) получении нового(ых) разрешения(ий) на строительство адресом Объекта признается адрес, указанный в новом(ых) разрешении(ях) на строительство</w:t>
      </w:r>
      <w:r w:rsidR="00CE5B9E">
        <w:t>.</w:t>
      </w:r>
    </w:p>
    <w:p w14:paraId="27636411" w14:textId="77777777" w:rsidR="008931C6" w:rsidRDefault="009246C8" w:rsidP="001E2315">
      <w:pPr>
        <w:autoSpaceDE w:val="0"/>
        <w:autoSpaceDN w:val="0"/>
        <w:adjustRightInd w:val="0"/>
        <w:ind w:firstLine="426"/>
        <w:jc w:val="both"/>
        <w:rPr>
          <w:rFonts w:eastAsia="ヒラギノ角ゴ Pro W3"/>
          <w:b/>
        </w:rPr>
      </w:pPr>
      <w:r w:rsidRPr="00AF1C3B">
        <w:rPr>
          <w:rFonts w:eastAsia="ヒラギノ角ゴ Pro W3"/>
        </w:rPr>
        <w:t>Под отчетным периодом понимается</w:t>
      </w:r>
      <w:r w:rsidRPr="00AF1C3B">
        <w:rPr>
          <w:rFonts w:eastAsia="ヒラギノ角ゴ Pro W3"/>
          <w:b/>
        </w:rPr>
        <w:t xml:space="preserve"> календарный месяц.</w:t>
      </w:r>
    </w:p>
    <w:p w14:paraId="2B02A4BD" w14:textId="77777777" w:rsidR="007B2230" w:rsidRPr="0001112F" w:rsidRDefault="007B2230" w:rsidP="001E2315">
      <w:pPr>
        <w:autoSpaceDE w:val="0"/>
        <w:autoSpaceDN w:val="0"/>
        <w:adjustRightInd w:val="0"/>
        <w:ind w:firstLine="426"/>
        <w:jc w:val="both"/>
        <w:rPr>
          <w:rFonts w:eastAsia="ヒラギノ角ゴ Pro W3"/>
          <w:bCs/>
        </w:rPr>
      </w:pPr>
      <w:r>
        <w:rPr>
          <w:rFonts w:eastAsia="ヒラギノ角ゴ Pro W3"/>
          <w:b/>
        </w:rPr>
        <w:t>Проект -</w:t>
      </w:r>
      <w:r w:rsidR="0001112F" w:rsidRPr="0001112F">
        <w:rPr>
          <w:rFonts w:eastAsia="ヒラギノ角ゴ Pro W3"/>
          <w:bCs/>
        </w:rPr>
        <w:t xml:space="preserve"> строительство на </w:t>
      </w:r>
      <w:r w:rsidR="003C1394">
        <w:rPr>
          <w:rFonts w:eastAsia="ヒラギノ角ゴ Pro W3"/>
          <w:bCs/>
        </w:rPr>
        <w:t>з</w:t>
      </w:r>
      <w:r w:rsidR="0001112F" w:rsidRPr="0001112F">
        <w:rPr>
          <w:rFonts w:eastAsia="ヒラギノ角ゴ Pro W3"/>
          <w:bCs/>
        </w:rPr>
        <w:t xml:space="preserve">емельном </w:t>
      </w:r>
      <w:r w:rsidR="00F32DC2">
        <w:rPr>
          <w:rFonts w:eastAsia="ヒラギノ角ゴ Pro W3"/>
          <w:bCs/>
        </w:rPr>
        <w:t>у</w:t>
      </w:r>
      <w:r w:rsidR="0001112F" w:rsidRPr="0001112F">
        <w:rPr>
          <w:rFonts w:eastAsia="ヒラギノ角ゴ Pro W3"/>
          <w:bCs/>
        </w:rPr>
        <w:t xml:space="preserve">частке </w:t>
      </w:r>
      <w:r w:rsidR="003C1394" w:rsidRPr="00766796">
        <w:t>с кадастровым номером 23:49:0000000:7931</w:t>
      </w:r>
      <w:r w:rsidR="003C1394">
        <w:t xml:space="preserve"> </w:t>
      </w:r>
      <w:r w:rsidR="0001112F" w:rsidRPr="0001112F">
        <w:rPr>
          <w:rFonts w:eastAsia="ヒラギノ角ゴ Pro W3"/>
          <w:bCs/>
        </w:rPr>
        <w:t>Объекта</w:t>
      </w:r>
      <w:r w:rsidR="007651F9">
        <w:rPr>
          <w:rFonts w:eastAsia="ヒラギノ角ゴ Pro W3"/>
          <w:bCs/>
        </w:rPr>
        <w:t xml:space="preserve"> </w:t>
      </w:r>
      <w:r w:rsidR="0001112F" w:rsidRPr="0001112F">
        <w:rPr>
          <w:rFonts w:eastAsia="ヒラギノ角ゴ Pro W3"/>
          <w:bCs/>
        </w:rPr>
        <w:t xml:space="preserve">в соответствии с проектной документацией и </w:t>
      </w:r>
      <w:r w:rsidR="00F32DC2">
        <w:rPr>
          <w:rFonts w:eastAsia="ヒラギノ角ゴ Pro W3"/>
          <w:bCs/>
        </w:rPr>
        <w:t>р</w:t>
      </w:r>
      <w:r w:rsidR="0001112F" w:rsidRPr="0001112F">
        <w:rPr>
          <w:rFonts w:eastAsia="ヒラギノ角ゴ Pro W3"/>
          <w:bCs/>
        </w:rPr>
        <w:t xml:space="preserve">азрешением на </w:t>
      </w:r>
      <w:r w:rsidR="000A479A">
        <w:rPr>
          <w:rFonts w:eastAsia="ヒラギノ角ゴ Pro W3"/>
          <w:bCs/>
        </w:rPr>
        <w:t>с</w:t>
      </w:r>
      <w:r w:rsidR="0001112F" w:rsidRPr="0001112F">
        <w:rPr>
          <w:rFonts w:eastAsia="ヒラギノ角ゴ Pro W3"/>
          <w:bCs/>
        </w:rPr>
        <w:t>троительство и продажу Площадей Объекта.</w:t>
      </w:r>
    </w:p>
    <w:p w14:paraId="1F76A1DB" w14:textId="77777777" w:rsidR="002562A2" w:rsidRPr="002562A2" w:rsidRDefault="002562A2" w:rsidP="00A114BB">
      <w:pPr>
        <w:ind w:firstLine="709"/>
        <w:jc w:val="both"/>
        <w:rPr>
          <w:rFonts w:eastAsia="MS Mincho"/>
          <w:lang w:eastAsia="en-US"/>
        </w:rPr>
      </w:pPr>
      <w:r w:rsidRPr="00AF1C3B">
        <w:rPr>
          <w:rFonts w:eastAsia="MS Mincho"/>
          <w:b/>
          <w:lang w:val="ru" w:eastAsia="en-US"/>
        </w:rPr>
        <w:t xml:space="preserve">СРО </w:t>
      </w:r>
      <w:r w:rsidRPr="00AF1C3B">
        <w:rPr>
          <w:rFonts w:eastAsia="MS Mincho"/>
          <w:lang w:eastAsia="en-US"/>
        </w:rPr>
        <w:t>означает саморегулируемую организацию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252C1511" w14:textId="6DB62CB1" w:rsidR="00064390" w:rsidRPr="00AF1C3B" w:rsidRDefault="00064390" w:rsidP="00A114BB">
      <w:pPr>
        <w:autoSpaceDE w:val="0"/>
        <w:autoSpaceDN w:val="0"/>
        <w:adjustRightInd w:val="0"/>
        <w:ind w:firstLine="426"/>
        <w:jc w:val="both"/>
        <w:rPr>
          <w:rFonts w:eastAsia="Calibri"/>
        </w:rPr>
      </w:pPr>
      <w:r w:rsidRPr="00AF1C3B">
        <w:rPr>
          <w:rFonts w:eastAsia="Calibri"/>
          <w:b/>
        </w:rPr>
        <w:t>Строительная площадка</w:t>
      </w:r>
      <w:r w:rsidRPr="00AF1C3B">
        <w:rPr>
          <w:rFonts w:eastAsia="Calibri"/>
        </w:rPr>
        <w:t xml:space="preserve"> – земельный участок </w:t>
      </w:r>
      <w:r w:rsidRPr="00766796">
        <w:t>с кадастровым номером 23:49:0000000:7931 (либо его част</w:t>
      </w:r>
      <w:r w:rsidR="00EE548E" w:rsidRPr="00766796">
        <w:t>и, передаваемые поэтапно</w:t>
      </w:r>
      <w:r w:rsidRPr="00766796">
        <w:t>)</w:t>
      </w:r>
      <w:r w:rsidR="006F0874" w:rsidRPr="00766796">
        <w:t>, необходимый</w:t>
      </w:r>
      <w:r w:rsidR="00773D1E">
        <w:t>(ые)</w:t>
      </w:r>
      <w:r w:rsidR="006F0874" w:rsidRPr="00766796">
        <w:t xml:space="preserve"> для выполнения работ по настоящему Договору, передаваемый</w:t>
      </w:r>
      <w:r w:rsidR="00773D1E">
        <w:t>(ые)</w:t>
      </w:r>
      <w:r w:rsidR="006F0874" w:rsidRPr="00766796">
        <w:t xml:space="preserve"> </w:t>
      </w:r>
      <w:r w:rsidR="009C0EAF">
        <w:t>Подрядчик</w:t>
      </w:r>
      <w:r w:rsidR="006F0874" w:rsidRPr="00766796">
        <w:t>у по акту</w:t>
      </w:r>
      <w:r w:rsidR="00773D1E">
        <w:t>(ам)</w:t>
      </w:r>
      <w:r w:rsidR="006F0874" w:rsidRPr="00766796">
        <w:t xml:space="preserve"> приема-передачи.</w:t>
      </w:r>
      <w:r w:rsidR="00EE548E" w:rsidRPr="00766796">
        <w:t xml:space="preserve"> </w:t>
      </w:r>
    </w:p>
    <w:p w14:paraId="27310418" w14:textId="77777777" w:rsidR="000470C6" w:rsidRPr="00AF1C3B" w:rsidRDefault="000470C6" w:rsidP="000470C6">
      <w:pPr>
        <w:pStyle w:val="ConsNonformat"/>
        <w:ind w:right="22" w:firstLine="709"/>
        <w:rPr>
          <w:rFonts w:ascii="Times New Roman" w:hAnsi="Times New Roman" w:cs="Times New Roman"/>
          <w:sz w:val="24"/>
          <w:szCs w:val="24"/>
        </w:rPr>
      </w:pPr>
      <w:r w:rsidRPr="00AF1C3B">
        <w:rPr>
          <w:rFonts w:ascii="Times New Roman" w:hAnsi="Times New Roman" w:cs="Times New Roman"/>
          <w:b/>
          <w:sz w:val="24"/>
          <w:szCs w:val="24"/>
        </w:rPr>
        <w:t>Счет на оплату</w:t>
      </w:r>
      <w:r w:rsidRPr="00AF1C3B">
        <w:rPr>
          <w:rFonts w:ascii="Times New Roman" w:hAnsi="Times New Roman" w:cs="Times New Roman"/>
          <w:sz w:val="24"/>
          <w:szCs w:val="24"/>
        </w:rPr>
        <w:t xml:space="preserve"> – документ, предназначенный для оплаты Авансового платежа или для оплаты выполненных Работ.</w:t>
      </w:r>
    </w:p>
    <w:p w14:paraId="1E76DB2C" w14:textId="77777777" w:rsidR="000470C6" w:rsidRPr="00AF1C3B" w:rsidRDefault="000470C6" w:rsidP="000470C6">
      <w:pPr>
        <w:pStyle w:val="ConsNonformat"/>
        <w:ind w:right="22" w:firstLine="709"/>
        <w:rPr>
          <w:rFonts w:ascii="Times New Roman" w:hAnsi="Times New Roman" w:cs="Times New Roman"/>
          <w:sz w:val="24"/>
          <w:szCs w:val="24"/>
        </w:rPr>
      </w:pPr>
      <w:r w:rsidRPr="00AF1C3B">
        <w:rPr>
          <w:rFonts w:ascii="Times New Roman" w:hAnsi="Times New Roman" w:cs="Times New Roman"/>
          <w:sz w:val="24"/>
          <w:szCs w:val="24"/>
        </w:rPr>
        <w:t>Подрядчик обязательно должен указывать в Счете на оплату следующие реквизиты:</w:t>
      </w:r>
    </w:p>
    <w:p w14:paraId="50C2E147" w14:textId="77777777" w:rsidR="000470C6" w:rsidRPr="00AF1C3B" w:rsidRDefault="000470C6" w:rsidP="000470C6">
      <w:pPr>
        <w:pStyle w:val="ConsNonformat"/>
        <w:ind w:right="22" w:firstLine="709"/>
        <w:rPr>
          <w:rFonts w:ascii="Times New Roman" w:hAnsi="Times New Roman" w:cs="Times New Roman"/>
          <w:sz w:val="24"/>
          <w:szCs w:val="24"/>
        </w:rPr>
      </w:pPr>
      <w:r w:rsidRPr="00AF1C3B">
        <w:rPr>
          <w:rFonts w:ascii="Times New Roman" w:hAnsi="Times New Roman" w:cs="Times New Roman"/>
          <w:sz w:val="24"/>
          <w:szCs w:val="24"/>
        </w:rPr>
        <w:t></w:t>
      </w:r>
      <w:r w:rsidRPr="00AF1C3B">
        <w:rPr>
          <w:rFonts w:ascii="Times New Roman" w:hAnsi="Times New Roman" w:cs="Times New Roman"/>
          <w:sz w:val="24"/>
          <w:szCs w:val="24"/>
        </w:rPr>
        <w:tab/>
        <w:t>уникальный порядковый номер Счета на оплату, указываемый в заголовочной части, с датой его составления;</w:t>
      </w:r>
    </w:p>
    <w:p w14:paraId="5F4946C5" w14:textId="77777777" w:rsidR="000470C6" w:rsidRPr="00AF1C3B" w:rsidRDefault="000470C6" w:rsidP="000470C6">
      <w:pPr>
        <w:pStyle w:val="ConsNonformat"/>
        <w:ind w:right="22" w:firstLine="709"/>
        <w:rPr>
          <w:rFonts w:ascii="Times New Roman" w:hAnsi="Times New Roman" w:cs="Times New Roman"/>
          <w:sz w:val="24"/>
          <w:szCs w:val="24"/>
        </w:rPr>
      </w:pPr>
      <w:r w:rsidRPr="00AF1C3B">
        <w:rPr>
          <w:rFonts w:ascii="Times New Roman" w:hAnsi="Times New Roman" w:cs="Times New Roman"/>
          <w:sz w:val="24"/>
          <w:szCs w:val="24"/>
        </w:rPr>
        <w:t></w:t>
      </w:r>
      <w:r w:rsidRPr="00AF1C3B">
        <w:rPr>
          <w:rFonts w:ascii="Times New Roman" w:hAnsi="Times New Roman" w:cs="Times New Roman"/>
          <w:sz w:val="24"/>
          <w:szCs w:val="24"/>
        </w:rPr>
        <w:tab/>
        <w:t>платежные реквизиты Подрядчика;</w:t>
      </w:r>
    </w:p>
    <w:p w14:paraId="192CD593" w14:textId="08ED1C0A" w:rsidR="000470C6" w:rsidRPr="00AF1C3B" w:rsidRDefault="000470C6" w:rsidP="000470C6">
      <w:pPr>
        <w:pStyle w:val="ConsNonformat"/>
        <w:ind w:right="22" w:firstLine="709"/>
        <w:rPr>
          <w:rFonts w:ascii="Times New Roman" w:hAnsi="Times New Roman" w:cs="Times New Roman"/>
          <w:sz w:val="24"/>
          <w:szCs w:val="24"/>
        </w:rPr>
      </w:pPr>
      <w:r w:rsidRPr="00AF1C3B">
        <w:rPr>
          <w:rFonts w:ascii="Times New Roman" w:hAnsi="Times New Roman" w:cs="Times New Roman"/>
          <w:sz w:val="24"/>
          <w:szCs w:val="24"/>
        </w:rPr>
        <w:t></w:t>
      </w:r>
      <w:r w:rsidRPr="00AF1C3B">
        <w:rPr>
          <w:rFonts w:ascii="Times New Roman" w:hAnsi="Times New Roman" w:cs="Times New Roman"/>
          <w:sz w:val="24"/>
          <w:szCs w:val="24"/>
        </w:rPr>
        <w:tab/>
        <w:t xml:space="preserve">реквизиты </w:t>
      </w:r>
      <w:r w:rsidR="00DC3377">
        <w:rPr>
          <w:rFonts w:ascii="Times New Roman" w:hAnsi="Times New Roman" w:cs="Times New Roman"/>
          <w:sz w:val="24"/>
          <w:szCs w:val="24"/>
        </w:rPr>
        <w:t>Заказчи</w:t>
      </w:r>
      <w:r w:rsidR="009C0EAF">
        <w:rPr>
          <w:rFonts w:ascii="Times New Roman" w:hAnsi="Times New Roman" w:cs="Times New Roman"/>
          <w:sz w:val="24"/>
          <w:szCs w:val="24"/>
        </w:rPr>
        <w:t>к</w:t>
      </w:r>
      <w:r w:rsidRPr="00AF1C3B">
        <w:rPr>
          <w:rFonts w:ascii="Times New Roman" w:hAnsi="Times New Roman" w:cs="Times New Roman"/>
          <w:sz w:val="24"/>
          <w:szCs w:val="24"/>
        </w:rPr>
        <w:t xml:space="preserve">а с указанием ИНН, полного названия организации </w:t>
      </w:r>
      <w:r w:rsidR="00DC3377">
        <w:rPr>
          <w:rFonts w:ascii="Times New Roman" w:hAnsi="Times New Roman" w:cs="Times New Roman"/>
          <w:sz w:val="24"/>
          <w:szCs w:val="24"/>
        </w:rPr>
        <w:t>Заказч</w:t>
      </w:r>
      <w:r w:rsidR="009C0EAF">
        <w:rPr>
          <w:rFonts w:ascii="Times New Roman" w:hAnsi="Times New Roman" w:cs="Times New Roman"/>
          <w:sz w:val="24"/>
          <w:szCs w:val="24"/>
        </w:rPr>
        <w:t>ик</w:t>
      </w:r>
      <w:r w:rsidRPr="00AF1C3B">
        <w:rPr>
          <w:rFonts w:ascii="Times New Roman" w:hAnsi="Times New Roman" w:cs="Times New Roman"/>
          <w:sz w:val="24"/>
          <w:szCs w:val="24"/>
        </w:rPr>
        <w:t xml:space="preserve">а, а также почтового адреса организации </w:t>
      </w:r>
      <w:r w:rsidR="00DC3377">
        <w:rPr>
          <w:rFonts w:ascii="Times New Roman" w:hAnsi="Times New Roman" w:cs="Times New Roman"/>
          <w:sz w:val="24"/>
          <w:szCs w:val="24"/>
        </w:rPr>
        <w:t>Заказ</w:t>
      </w:r>
      <w:r w:rsidR="009C0EAF">
        <w:rPr>
          <w:rFonts w:ascii="Times New Roman" w:hAnsi="Times New Roman" w:cs="Times New Roman"/>
          <w:sz w:val="24"/>
          <w:szCs w:val="24"/>
        </w:rPr>
        <w:t>чик</w:t>
      </w:r>
      <w:r w:rsidRPr="00AF1C3B">
        <w:rPr>
          <w:rFonts w:ascii="Times New Roman" w:hAnsi="Times New Roman" w:cs="Times New Roman"/>
          <w:sz w:val="24"/>
          <w:szCs w:val="24"/>
        </w:rPr>
        <w:t>а;</w:t>
      </w:r>
    </w:p>
    <w:p w14:paraId="680A325B" w14:textId="0F95DF1A" w:rsidR="000470C6" w:rsidRPr="00AF1C3B" w:rsidRDefault="000470C6" w:rsidP="000470C6">
      <w:pPr>
        <w:pStyle w:val="ConsNonformat"/>
        <w:ind w:right="22" w:firstLine="709"/>
        <w:rPr>
          <w:rFonts w:ascii="Times New Roman" w:hAnsi="Times New Roman" w:cs="Times New Roman"/>
          <w:sz w:val="24"/>
          <w:szCs w:val="24"/>
        </w:rPr>
      </w:pPr>
      <w:r w:rsidRPr="00AF1C3B">
        <w:rPr>
          <w:rFonts w:ascii="Times New Roman" w:hAnsi="Times New Roman" w:cs="Times New Roman"/>
          <w:sz w:val="24"/>
          <w:szCs w:val="24"/>
        </w:rPr>
        <w:t></w:t>
      </w:r>
      <w:r w:rsidRPr="00AF1C3B">
        <w:rPr>
          <w:rFonts w:ascii="Times New Roman" w:hAnsi="Times New Roman" w:cs="Times New Roman"/>
          <w:sz w:val="24"/>
          <w:szCs w:val="24"/>
        </w:rPr>
        <w:tab/>
        <w:t xml:space="preserve">объем (единица измерения, количество) фактически принятых </w:t>
      </w:r>
      <w:r w:rsidR="00DC3377">
        <w:rPr>
          <w:rFonts w:ascii="Times New Roman" w:hAnsi="Times New Roman" w:cs="Times New Roman"/>
          <w:sz w:val="24"/>
          <w:szCs w:val="24"/>
        </w:rPr>
        <w:t>Заказ</w:t>
      </w:r>
      <w:r w:rsidR="009C0EAF">
        <w:rPr>
          <w:rFonts w:ascii="Times New Roman" w:hAnsi="Times New Roman" w:cs="Times New Roman"/>
          <w:sz w:val="24"/>
          <w:szCs w:val="24"/>
        </w:rPr>
        <w:t>чик</w:t>
      </w:r>
      <w:r w:rsidRPr="00AF1C3B">
        <w:rPr>
          <w:rFonts w:ascii="Times New Roman" w:hAnsi="Times New Roman" w:cs="Times New Roman"/>
          <w:sz w:val="24"/>
          <w:szCs w:val="24"/>
        </w:rPr>
        <w:t>ом выполненных Работ по соответствующим Актам с указанием требуемой к оплате суммы, а также с указанием суммы НДС;</w:t>
      </w:r>
    </w:p>
    <w:p w14:paraId="6A3AB19C" w14:textId="77777777" w:rsidR="000470C6" w:rsidRPr="00AF1C3B" w:rsidRDefault="000470C6" w:rsidP="000470C6">
      <w:pPr>
        <w:pStyle w:val="ConsNonformat"/>
        <w:ind w:right="22" w:firstLine="709"/>
        <w:rPr>
          <w:rFonts w:ascii="Times New Roman" w:hAnsi="Times New Roman" w:cs="Times New Roman"/>
          <w:sz w:val="24"/>
          <w:szCs w:val="24"/>
        </w:rPr>
      </w:pPr>
      <w:r w:rsidRPr="00AF1C3B">
        <w:rPr>
          <w:rFonts w:ascii="Times New Roman" w:hAnsi="Times New Roman" w:cs="Times New Roman"/>
          <w:sz w:val="24"/>
          <w:szCs w:val="24"/>
        </w:rPr>
        <w:t></w:t>
      </w:r>
      <w:r w:rsidRPr="00AF1C3B">
        <w:rPr>
          <w:rFonts w:ascii="Times New Roman" w:hAnsi="Times New Roman" w:cs="Times New Roman"/>
          <w:sz w:val="24"/>
          <w:szCs w:val="24"/>
        </w:rPr>
        <w:tab/>
        <w:t>предмет настоящего Договора;</w:t>
      </w:r>
    </w:p>
    <w:p w14:paraId="68BCA4BB" w14:textId="77777777" w:rsidR="000470C6" w:rsidRPr="00AF1C3B" w:rsidRDefault="000470C6" w:rsidP="000470C6">
      <w:pPr>
        <w:pStyle w:val="ConsNonformat"/>
        <w:ind w:right="22" w:firstLine="709"/>
        <w:rPr>
          <w:rFonts w:ascii="Times New Roman" w:hAnsi="Times New Roman" w:cs="Times New Roman"/>
          <w:sz w:val="24"/>
          <w:szCs w:val="24"/>
        </w:rPr>
      </w:pPr>
      <w:r w:rsidRPr="00AF1C3B">
        <w:rPr>
          <w:rFonts w:ascii="Times New Roman" w:hAnsi="Times New Roman" w:cs="Times New Roman"/>
          <w:sz w:val="24"/>
          <w:szCs w:val="24"/>
        </w:rPr>
        <w:t></w:t>
      </w:r>
      <w:r w:rsidRPr="00AF1C3B">
        <w:rPr>
          <w:rFonts w:ascii="Times New Roman" w:hAnsi="Times New Roman" w:cs="Times New Roman"/>
          <w:sz w:val="24"/>
          <w:szCs w:val="24"/>
        </w:rPr>
        <w:tab/>
        <w:t>номер Договора;</w:t>
      </w:r>
    </w:p>
    <w:p w14:paraId="28088BD4" w14:textId="77777777" w:rsidR="000470C6" w:rsidRPr="00AF1C3B" w:rsidRDefault="000470C6" w:rsidP="000470C6">
      <w:pPr>
        <w:pStyle w:val="ConsNonformat"/>
        <w:ind w:right="22" w:firstLine="709"/>
        <w:rPr>
          <w:rFonts w:ascii="Times New Roman" w:hAnsi="Times New Roman" w:cs="Times New Roman"/>
          <w:sz w:val="24"/>
          <w:szCs w:val="24"/>
        </w:rPr>
      </w:pPr>
      <w:r w:rsidRPr="00AF1C3B">
        <w:rPr>
          <w:rFonts w:ascii="Times New Roman" w:hAnsi="Times New Roman" w:cs="Times New Roman"/>
          <w:sz w:val="24"/>
          <w:szCs w:val="24"/>
        </w:rPr>
        <w:t></w:t>
      </w:r>
      <w:r w:rsidRPr="00AF1C3B">
        <w:rPr>
          <w:rFonts w:ascii="Times New Roman" w:hAnsi="Times New Roman" w:cs="Times New Roman"/>
          <w:sz w:val="24"/>
          <w:szCs w:val="24"/>
        </w:rPr>
        <w:tab/>
        <w:t>дату заключения Договора;</w:t>
      </w:r>
    </w:p>
    <w:p w14:paraId="6AE8FB16" w14:textId="77777777" w:rsidR="000470C6" w:rsidRPr="00AF1C3B" w:rsidRDefault="000470C6" w:rsidP="000470C6">
      <w:pPr>
        <w:pStyle w:val="ConsNonformat"/>
        <w:ind w:right="22" w:firstLine="709"/>
        <w:rPr>
          <w:rFonts w:ascii="Times New Roman" w:hAnsi="Times New Roman" w:cs="Times New Roman"/>
          <w:sz w:val="24"/>
          <w:szCs w:val="24"/>
        </w:rPr>
      </w:pPr>
      <w:r w:rsidRPr="00AF1C3B">
        <w:rPr>
          <w:rFonts w:ascii="Times New Roman" w:hAnsi="Times New Roman" w:cs="Times New Roman"/>
          <w:sz w:val="24"/>
          <w:szCs w:val="24"/>
        </w:rPr>
        <w:t></w:t>
      </w:r>
      <w:r w:rsidRPr="00AF1C3B">
        <w:rPr>
          <w:rFonts w:ascii="Times New Roman" w:hAnsi="Times New Roman" w:cs="Times New Roman"/>
          <w:sz w:val="24"/>
          <w:szCs w:val="24"/>
        </w:rPr>
        <w:tab/>
        <w:t>сумму, определяемую в соответствии со Статьей 3 Договора.</w:t>
      </w:r>
    </w:p>
    <w:p w14:paraId="06F5683E" w14:textId="13F2315F" w:rsidR="00C15AD6" w:rsidRDefault="000470C6" w:rsidP="00A114BB">
      <w:pPr>
        <w:pStyle w:val="ConsNonformat"/>
        <w:widowControl/>
        <w:ind w:right="22" w:firstLine="709"/>
        <w:jc w:val="both"/>
        <w:rPr>
          <w:rFonts w:ascii="Times New Roman" w:hAnsi="Times New Roman" w:cs="Times New Roman"/>
          <w:sz w:val="24"/>
          <w:szCs w:val="24"/>
        </w:rPr>
      </w:pPr>
      <w:r w:rsidRPr="00AF1C3B">
        <w:rPr>
          <w:rFonts w:ascii="Times New Roman" w:hAnsi="Times New Roman" w:cs="Times New Roman"/>
          <w:b/>
          <w:sz w:val="24"/>
          <w:szCs w:val="24"/>
        </w:rPr>
        <w:lastRenderedPageBreak/>
        <w:t>Счёт-фактура</w:t>
      </w:r>
      <w:r w:rsidRPr="00AF1C3B">
        <w:rPr>
          <w:rFonts w:ascii="Times New Roman" w:hAnsi="Times New Roman" w:cs="Times New Roman"/>
          <w:sz w:val="24"/>
          <w:szCs w:val="24"/>
        </w:rPr>
        <w:t xml:space="preserve"> – документ строго установленного образца, выставляемый Подрядчиком во всех случаях, в соответствии с которыми Налоговым кодексом РФ на Подрядчика возложена такая обязанность. Выставленный Подрядчиком Счет-фактура должен соответствовать требованиям ст. 169 Налогового кодекса РФ. В случае несоответствия Счета-фактуры указанным требованиям Подрядчик обязан устранить все несоответствия в течение 2 (двух) Дней со Дня получения письменного требования </w:t>
      </w:r>
      <w:r w:rsidR="00DC3377">
        <w:rPr>
          <w:rFonts w:ascii="Times New Roman" w:hAnsi="Times New Roman" w:cs="Times New Roman"/>
          <w:sz w:val="24"/>
          <w:szCs w:val="24"/>
        </w:rPr>
        <w:t>Заказ</w:t>
      </w:r>
      <w:r w:rsidR="009C0EAF">
        <w:rPr>
          <w:rFonts w:ascii="Times New Roman" w:hAnsi="Times New Roman" w:cs="Times New Roman"/>
          <w:sz w:val="24"/>
          <w:szCs w:val="24"/>
        </w:rPr>
        <w:t>чик</w:t>
      </w:r>
      <w:r w:rsidRPr="00AF1C3B">
        <w:rPr>
          <w:rFonts w:ascii="Times New Roman" w:hAnsi="Times New Roman" w:cs="Times New Roman"/>
          <w:sz w:val="24"/>
          <w:szCs w:val="24"/>
        </w:rPr>
        <w:t xml:space="preserve">а. В случае невыполнения Подрядчиком своих обязательств по устранению несоответствий </w:t>
      </w:r>
      <w:r w:rsidR="00DC3377">
        <w:rPr>
          <w:rFonts w:ascii="Times New Roman" w:hAnsi="Times New Roman" w:cs="Times New Roman"/>
          <w:sz w:val="24"/>
          <w:szCs w:val="24"/>
        </w:rPr>
        <w:t>Заказ</w:t>
      </w:r>
      <w:r w:rsidR="009C0EAF">
        <w:rPr>
          <w:rFonts w:ascii="Times New Roman" w:hAnsi="Times New Roman" w:cs="Times New Roman"/>
          <w:sz w:val="24"/>
          <w:szCs w:val="24"/>
        </w:rPr>
        <w:t>чик</w:t>
      </w:r>
      <w:r w:rsidRPr="00AF1C3B">
        <w:rPr>
          <w:rFonts w:ascii="Times New Roman" w:hAnsi="Times New Roman" w:cs="Times New Roman"/>
          <w:sz w:val="24"/>
          <w:szCs w:val="24"/>
        </w:rPr>
        <w:t xml:space="preserve"> вправе предъявить штраф Подрядчику в размере суммы НДС, указанной в Счете-фактуре, не соответствующем предъявляемым к нему требованиям законодательства РФ.</w:t>
      </w:r>
    </w:p>
    <w:p w14:paraId="0FACBFB5" w14:textId="77777777" w:rsidR="002562A2" w:rsidRPr="00AF1C3B" w:rsidRDefault="002562A2" w:rsidP="000470C6">
      <w:pPr>
        <w:pStyle w:val="ConsNonformat"/>
        <w:widowControl/>
        <w:ind w:right="22" w:firstLine="709"/>
        <w:rPr>
          <w:rFonts w:ascii="Times New Roman" w:hAnsi="Times New Roman" w:cs="Times New Roman"/>
          <w:sz w:val="24"/>
          <w:szCs w:val="24"/>
        </w:rPr>
      </w:pPr>
    </w:p>
    <w:p w14:paraId="5862B93A" w14:textId="154C4650" w:rsidR="001E070A" w:rsidRPr="00315F90" w:rsidRDefault="000A3400" w:rsidP="00533E47">
      <w:pPr>
        <w:pStyle w:val="ConsNonformat"/>
        <w:widowControl/>
        <w:numPr>
          <w:ilvl w:val="0"/>
          <w:numId w:val="2"/>
        </w:numPr>
        <w:ind w:left="0" w:right="22" w:firstLine="709"/>
        <w:jc w:val="center"/>
        <w:rPr>
          <w:rFonts w:ascii="Times New Roman" w:hAnsi="Times New Roman" w:cs="Times New Roman"/>
          <w:b/>
          <w:sz w:val="24"/>
          <w:szCs w:val="24"/>
        </w:rPr>
      </w:pPr>
      <w:r w:rsidRPr="00AF1C3B">
        <w:rPr>
          <w:rFonts w:ascii="Times New Roman" w:hAnsi="Times New Roman" w:cs="Times New Roman"/>
          <w:b/>
          <w:sz w:val="24"/>
          <w:szCs w:val="24"/>
        </w:rPr>
        <w:t>ПРЕДМЕТ ДОГОВОРА</w:t>
      </w:r>
    </w:p>
    <w:p w14:paraId="5E68CB72" w14:textId="3E65CA95" w:rsidR="001E070A" w:rsidRPr="00434CB7" w:rsidRDefault="001E070A" w:rsidP="001E070A">
      <w:pPr>
        <w:ind w:firstLine="709"/>
        <w:jc w:val="both"/>
        <w:rPr>
          <w:rFonts w:cs="Arial"/>
          <w:b/>
          <w:color w:val="00000A"/>
        </w:rPr>
      </w:pPr>
      <w:r w:rsidRPr="00AF1C3B">
        <w:rPr>
          <w:bCs/>
        </w:rPr>
        <w:t xml:space="preserve">1.1. </w:t>
      </w:r>
      <w:r>
        <w:rPr>
          <w:bCs/>
        </w:rPr>
        <w:t>Заказчик</w:t>
      </w:r>
      <w:r w:rsidRPr="00AF1C3B">
        <w:rPr>
          <w:bCs/>
        </w:rPr>
        <w:t xml:space="preserve"> </w:t>
      </w:r>
      <w:r w:rsidRPr="00AF1C3B">
        <w:t xml:space="preserve">поручает, а </w:t>
      </w:r>
      <w:r>
        <w:rPr>
          <w:bCs/>
        </w:rPr>
        <w:t>Подрядчик</w:t>
      </w:r>
      <w:r w:rsidRPr="00AF1C3B">
        <w:rPr>
          <w:bCs/>
        </w:rPr>
        <w:t xml:space="preserve"> </w:t>
      </w:r>
      <w:r w:rsidRPr="00AF1C3B">
        <w:t xml:space="preserve">обязуется в сроки, установленные настоящим Договором, </w:t>
      </w:r>
      <w:r w:rsidRPr="002E3C87">
        <w:rPr>
          <w:b/>
        </w:rPr>
        <w:t>выполнение строительно-монтажных работ по устройству: щебеночной подушки, бетонной подготовки, монолитной железобетонной фундаментной плиты с футлярами под коммуникации, монолитного железобетонного каркаса здания Апартамент</w:t>
      </w:r>
      <w:r w:rsidR="00514FAC">
        <w:rPr>
          <w:b/>
        </w:rPr>
        <w:t>ов</w:t>
      </w:r>
      <w:r w:rsidRPr="002E3C87">
        <w:rPr>
          <w:b/>
        </w:rPr>
        <w:t xml:space="preserve"> блок </w:t>
      </w:r>
      <w:r w:rsidR="00C270AE">
        <w:rPr>
          <w:b/>
        </w:rPr>
        <w:t xml:space="preserve">Б </w:t>
      </w:r>
      <w:r w:rsidR="002C0A5B">
        <w:rPr>
          <w:b/>
        </w:rPr>
        <w:t>и Гостиницы</w:t>
      </w:r>
      <w:r>
        <w:rPr>
          <w:b/>
        </w:rPr>
        <w:t>,</w:t>
      </w:r>
      <w:r>
        <w:rPr>
          <w:rFonts w:eastAsia="MS Mincho"/>
          <w:lang w:eastAsia="en-US"/>
        </w:rPr>
        <w:t xml:space="preserve"> на</w:t>
      </w:r>
      <w:r w:rsidRPr="00AF1C3B">
        <w:rPr>
          <w:rFonts w:eastAsia="MS Mincho"/>
          <w:lang w:eastAsia="en-US"/>
        </w:rPr>
        <w:t xml:space="preserve"> </w:t>
      </w:r>
      <w:r w:rsidRPr="00AF1C3B">
        <w:t>Объект</w:t>
      </w:r>
      <w:r>
        <w:t>е</w:t>
      </w:r>
      <w:r w:rsidRPr="00AF1C3B">
        <w:t xml:space="preserve"> </w:t>
      </w:r>
      <w:r>
        <w:t>Заказчик</w:t>
      </w:r>
      <w:r w:rsidRPr="00AF1C3B">
        <w:t xml:space="preserve">а в соответствии с Техническим </w:t>
      </w:r>
      <w:r w:rsidRPr="00BA5031">
        <w:t>заданием (Приложение №1 к Договору), Сводным сметным расчетом / Локальной сметой (Приложение №2 к Договору), проектно-сметной документацией и Дизайн-проектом (далее по тексту –Работы).</w:t>
      </w:r>
    </w:p>
    <w:p w14:paraId="3C32C8A5" w14:textId="7C878729" w:rsidR="001E71A3" w:rsidRPr="00AF1C3B" w:rsidRDefault="00D47020" w:rsidP="001E71A3">
      <w:pPr>
        <w:pStyle w:val="af9"/>
        <w:ind w:firstLine="709"/>
        <w:jc w:val="both"/>
      </w:pPr>
      <w:r w:rsidRPr="00AF1C3B">
        <w:t xml:space="preserve">1.2. </w:t>
      </w:r>
      <w:r w:rsidR="009C0EAF">
        <w:t>Подрядчик</w:t>
      </w:r>
      <w:r w:rsidR="001E71A3" w:rsidRPr="00AF1C3B">
        <w:t xml:space="preserve"> обязуется выполнить работы </w:t>
      </w:r>
      <w:r w:rsidR="0047106A" w:rsidRPr="00AF1C3B">
        <w:t>лично</w:t>
      </w:r>
      <w:r w:rsidR="001E71A3" w:rsidRPr="00AF1C3B">
        <w:t xml:space="preserve"> и/или силами привлеченных субподрядных организаций</w:t>
      </w:r>
      <w:r w:rsidR="00485A92" w:rsidRPr="00AF1C3B">
        <w:t>,</w:t>
      </w:r>
      <w:r w:rsidR="001E71A3" w:rsidRPr="00AF1C3B">
        <w:t xml:space="preserve"> при условии предварительного письменного </w:t>
      </w:r>
      <w:r w:rsidR="009C0EAF">
        <w:t>уведомления</w:t>
      </w:r>
      <w:r w:rsidR="009C0EAF" w:rsidRPr="00AF1C3B">
        <w:t xml:space="preserve"> </w:t>
      </w:r>
      <w:r w:rsidR="00DC3377">
        <w:t>Заказ</w:t>
      </w:r>
      <w:r w:rsidR="009C0EAF">
        <w:t>чика</w:t>
      </w:r>
      <w:r w:rsidR="00485A92" w:rsidRPr="00AF1C3B">
        <w:t xml:space="preserve"> </w:t>
      </w:r>
      <w:r w:rsidR="009C0EAF">
        <w:t xml:space="preserve">о </w:t>
      </w:r>
      <w:r w:rsidR="00485A92" w:rsidRPr="00AF1C3B">
        <w:t>привлечени</w:t>
      </w:r>
      <w:r w:rsidR="009C0EAF">
        <w:t>и</w:t>
      </w:r>
      <w:r w:rsidR="00485A92" w:rsidRPr="00AF1C3B">
        <w:t xml:space="preserve"> </w:t>
      </w:r>
      <w:r w:rsidR="00CE3BA6">
        <w:t>Субп</w:t>
      </w:r>
      <w:r w:rsidR="009C0EAF">
        <w:t>одрядчик</w:t>
      </w:r>
      <w:r w:rsidR="00485A92" w:rsidRPr="00AF1C3B">
        <w:t>а,</w:t>
      </w:r>
      <w:r w:rsidR="001E71A3" w:rsidRPr="00AF1C3B">
        <w:t xml:space="preserve"> с указанием объемов и сроков выполнения привлекаемыми </w:t>
      </w:r>
      <w:r w:rsidR="009C0EAF">
        <w:t>Подрядчик</w:t>
      </w:r>
      <w:r w:rsidR="001E71A3" w:rsidRPr="00AF1C3B">
        <w:t>ами Работ</w:t>
      </w:r>
      <w:r w:rsidR="00485A92" w:rsidRPr="00AF1C3B">
        <w:t>,</w:t>
      </w:r>
      <w:r w:rsidR="001E71A3" w:rsidRPr="00AF1C3B">
        <w:t xml:space="preserve"> с приложением копий свидетельств, выданных саморегулируемыми организациями о допуске к определенным видам работ. При этом </w:t>
      </w:r>
      <w:r w:rsidR="009C0EAF">
        <w:t>Подрядчик</w:t>
      </w:r>
      <w:r w:rsidR="004D728A" w:rsidRPr="00AF1C3B">
        <w:t xml:space="preserve"> несет </w:t>
      </w:r>
      <w:r w:rsidR="001E71A3" w:rsidRPr="00AF1C3B">
        <w:t xml:space="preserve">ответственность перед </w:t>
      </w:r>
      <w:r w:rsidR="00DC3377">
        <w:t>Заказ</w:t>
      </w:r>
      <w:r w:rsidR="009C0EAF">
        <w:t>чик</w:t>
      </w:r>
      <w:r w:rsidR="001E71A3" w:rsidRPr="00AF1C3B">
        <w:t xml:space="preserve">ом за ненадлежащее и некачественное выполнение Работ по Договору привлеченными </w:t>
      </w:r>
      <w:r w:rsidR="008B2C2D">
        <w:t>Субп</w:t>
      </w:r>
      <w:r w:rsidR="009C0EAF">
        <w:t>одрядчик</w:t>
      </w:r>
      <w:r w:rsidR="001E71A3" w:rsidRPr="00AF1C3B">
        <w:t xml:space="preserve">ами, за координацию их деятельности на </w:t>
      </w:r>
      <w:r w:rsidR="00485A92" w:rsidRPr="00AF1C3B">
        <w:t>с</w:t>
      </w:r>
      <w:r w:rsidR="001E71A3" w:rsidRPr="00AF1C3B">
        <w:t>троительной площадке и выполнение ими Работ в установленные Договором сроки.</w:t>
      </w:r>
    </w:p>
    <w:p w14:paraId="03482994" w14:textId="2C08DA94" w:rsidR="00A95EE7" w:rsidRDefault="002A127E" w:rsidP="00722875">
      <w:pPr>
        <w:pStyle w:val="a8"/>
        <w:ind w:firstLine="709"/>
        <w:rPr>
          <w:sz w:val="24"/>
          <w:szCs w:val="24"/>
          <w:lang w:val="ru-RU"/>
        </w:rPr>
      </w:pPr>
      <w:r w:rsidRPr="00AF1C3B">
        <w:rPr>
          <w:sz w:val="24"/>
          <w:szCs w:val="24"/>
          <w:lang w:val="ru-RU"/>
        </w:rPr>
        <w:t xml:space="preserve">1.3. </w:t>
      </w:r>
      <w:r w:rsidR="00DC3377">
        <w:rPr>
          <w:sz w:val="24"/>
          <w:szCs w:val="24"/>
        </w:rPr>
        <w:t>Заказ</w:t>
      </w:r>
      <w:r w:rsidR="009C0EAF">
        <w:rPr>
          <w:sz w:val="24"/>
          <w:szCs w:val="24"/>
        </w:rPr>
        <w:t>чик</w:t>
      </w:r>
      <w:r w:rsidR="00555F4F" w:rsidRPr="00AF1C3B">
        <w:rPr>
          <w:sz w:val="24"/>
          <w:szCs w:val="24"/>
        </w:rPr>
        <w:t xml:space="preserve"> обязуется принять </w:t>
      </w:r>
      <w:r w:rsidR="00555F4F" w:rsidRPr="00AF1C3B">
        <w:rPr>
          <w:sz w:val="24"/>
          <w:szCs w:val="24"/>
          <w:lang w:val="ru-RU"/>
        </w:rPr>
        <w:t>Р</w:t>
      </w:r>
      <w:r w:rsidRPr="00AF1C3B">
        <w:rPr>
          <w:sz w:val="24"/>
          <w:szCs w:val="24"/>
        </w:rPr>
        <w:t>абот</w:t>
      </w:r>
      <w:r w:rsidRPr="00AF1C3B">
        <w:rPr>
          <w:sz w:val="24"/>
          <w:szCs w:val="24"/>
          <w:lang w:val="ru-RU"/>
        </w:rPr>
        <w:t>ы</w:t>
      </w:r>
      <w:r w:rsidR="004D728A" w:rsidRPr="00AF1C3B">
        <w:rPr>
          <w:sz w:val="24"/>
          <w:szCs w:val="24"/>
          <w:lang w:val="ru-RU"/>
        </w:rPr>
        <w:t>,</w:t>
      </w:r>
      <w:r w:rsidRPr="00AF1C3B">
        <w:rPr>
          <w:sz w:val="24"/>
          <w:szCs w:val="24"/>
        </w:rPr>
        <w:t xml:space="preserve"> выполненны</w:t>
      </w:r>
      <w:r w:rsidRPr="00AF1C3B">
        <w:rPr>
          <w:sz w:val="24"/>
          <w:szCs w:val="24"/>
          <w:lang w:val="ru-RU"/>
        </w:rPr>
        <w:t>е</w:t>
      </w:r>
      <w:r w:rsidRPr="00AF1C3B">
        <w:rPr>
          <w:sz w:val="24"/>
          <w:szCs w:val="24"/>
        </w:rPr>
        <w:t xml:space="preserve"> </w:t>
      </w:r>
      <w:r w:rsidR="009C0EAF">
        <w:rPr>
          <w:sz w:val="24"/>
          <w:szCs w:val="24"/>
        </w:rPr>
        <w:t>Подрядчик</w:t>
      </w:r>
      <w:r w:rsidRPr="00AF1C3B">
        <w:rPr>
          <w:sz w:val="24"/>
          <w:szCs w:val="24"/>
        </w:rPr>
        <w:t xml:space="preserve">ом, качество которых соответствует требованиям нормативных актов РФ и условиям Договора, </w:t>
      </w:r>
      <w:r w:rsidRPr="00AF1C3B">
        <w:rPr>
          <w:sz w:val="24"/>
          <w:szCs w:val="24"/>
          <w:lang w:val="ru-RU"/>
        </w:rPr>
        <w:t xml:space="preserve">и </w:t>
      </w:r>
      <w:r w:rsidRPr="00AF1C3B">
        <w:rPr>
          <w:sz w:val="24"/>
          <w:szCs w:val="24"/>
        </w:rPr>
        <w:t>оплатить</w:t>
      </w:r>
      <w:r w:rsidRPr="00AF1C3B">
        <w:rPr>
          <w:sz w:val="24"/>
          <w:szCs w:val="24"/>
          <w:lang w:val="ru-RU"/>
        </w:rPr>
        <w:t xml:space="preserve"> обусловленную настоящим Договором цену</w:t>
      </w:r>
      <w:r w:rsidRPr="00AF1C3B">
        <w:rPr>
          <w:sz w:val="24"/>
          <w:szCs w:val="24"/>
        </w:rPr>
        <w:t>.</w:t>
      </w:r>
    </w:p>
    <w:p w14:paraId="026FB8C2" w14:textId="77777777" w:rsidR="002A127E" w:rsidRPr="00573C54" w:rsidRDefault="0089449B" w:rsidP="00722875">
      <w:pPr>
        <w:pStyle w:val="a8"/>
        <w:ind w:firstLine="709"/>
        <w:rPr>
          <w:sz w:val="24"/>
          <w:szCs w:val="24"/>
          <w:lang w:val="ru-RU"/>
        </w:rPr>
      </w:pPr>
      <w:r>
        <w:rPr>
          <w:sz w:val="24"/>
          <w:szCs w:val="24"/>
          <w:lang w:val="ru-RU"/>
        </w:rPr>
        <w:t xml:space="preserve">После завершения всех Работ по </w:t>
      </w:r>
      <w:r w:rsidR="00A95EE7">
        <w:rPr>
          <w:sz w:val="24"/>
          <w:szCs w:val="24"/>
          <w:lang w:val="ru-RU"/>
        </w:rPr>
        <w:t>Д</w:t>
      </w:r>
      <w:r>
        <w:rPr>
          <w:sz w:val="24"/>
          <w:szCs w:val="24"/>
          <w:lang w:val="ru-RU"/>
        </w:rPr>
        <w:t>оговору н</w:t>
      </w:r>
      <w:r w:rsidR="00493DB0">
        <w:rPr>
          <w:sz w:val="24"/>
          <w:szCs w:val="24"/>
          <w:lang w:val="ru-RU"/>
        </w:rPr>
        <w:t xml:space="preserve">еобходимым условием подтверждения качества </w:t>
      </w:r>
      <w:r w:rsidR="009D556D">
        <w:rPr>
          <w:sz w:val="24"/>
          <w:szCs w:val="24"/>
          <w:lang w:val="ru-RU"/>
        </w:rPr>
        <w:t>выполненных Работ</w:t>
      </w:r>
      <w:r w:rsidR="009D25E6">
        <w:rPr>
          <w:sz w:val="24"/>
          <w:szCs w:val="24"/>
          <w:lang w:val="ru-RU"/>
        </w:rPr>
        <w:t xml:space="preserve"> является ЗОС, выданный уполномоченным органом в соответствии с действующим градостроительным законодательством.</w:t>
      </w:r>
    </w:p>
    <w:p w14:paraId="130FA17B" w14:textId="56E3A43E" w:rsidR="009175EE" w:rsidRPr="00E15688" w:rsidRDefault="009175EE" w:rsidP="00722875">
      <w:pPr>
        <w:pStyle w:val="ConsPlusNonformat"/>
        <w:widowControl/>
        <w:ind w:firstLine="709"/>
        <w:jc w:val="both"/>
        <w:rPr>
          <w:rFonts w:ascii="Times New Roman" w:hAnsi="Times New Roman" w:cs="Times New Roman"/>
          <w:sz w:val="24"/>
          <w:szCs w:val="24"/>
        </w:rPr>
      </w:pPr>
      <w:r w:rsidRPr="00AF1C3B">
        <w:rPr>
          <w:rFonts w:ascii="Times New Roman" w:hAnsi="Times New Roman" w:cs="Times New Roman"/>
          <w:sz w:val="24"/>
          <w:szCs w:val="24"/>
        </w:rPr>
        <w:t xml:space="preserve">1.4. Работы выполняются иждивением </w:t>
      </w:r>
      <w:r w:rsidR="009C0EAF">
        <w:rPr>
          <w:rFonts w:ascii="Times New Roman" w:hAnsi="Times New Roman" w:cs="Times New Roman"/>
          <w:sz w:val="24"/>
          <w:szCs w:val="24"/>
        </w:rPr>
        <w:t>Подрядчик</w:t>
      </w:r>
      <w:r w:rsidRPr="00AF1C3B">
        <w:rPr>
          <w:rFonts w:ascii="Times New Roman" w:hAnsi="Times New Roman" w:cs="Times New Roman"/>
          <w:sz w:val="24"/>
          <w:szCs w:val="24"/>
        </w:rPr>
        <w:t>а (его силами и</w:t>
      </w:r>
      <w:r w:rsidR="005D434E" w:rsidRPr="00AF1C3B">
        <w:rPr>
          <w:rFonts w:ascii="Times New Roman" w:hAnsi="Times New Roman" w:cs="Times New Roman"/>
          <w:sz w:val="24"/>
          <w:szCs w:val="24"/>
        </w:rPr>
        <w:t xml:space="preserve"> средствами, из его материалов).</w:t>
      </w:r>
      <w:r w:rsidR="00E15688" w:rsidRPr="00CD4836">
        <w:rPr>
          <w:rFonts w:ascii="Times New Roman" w:hAnsi="Times New Roman" w:cs="Times New Roman"/>
          <w:sz w:val="24"/>
          <w:szCs w:val="24"/>
        </w:rPr>
        <w:t xml:space="preserve"> </w:t>
      </w:r>
      <w:r w:rsidR="006E29A4">
        <w:rPr>
          <w:rFonts w:ascii="Times New Roman" w:hAnsi="Times New Roman" w:cs="Times New Roman"/>
          <w:sz w:val="24"/>
          <w:szCs w:val="24"/>
        </w:rPr>
        <w:t>Материалы</w:t>
      </w:r>
      <w:r w:rsidR="00636EA2">
        <w:rPr>
          <w:rFonts w:ascii="Times New Roman" w:hAnsi="Times New Roman" w:cs="Times New Roman"/>
          <w:sz w:val="24"/>
          <w:szCs w:val="24"/>
        </w:rPr>
        <w:t xml:space="preserve">, результаты работ (услуг), </w:t>
      </w:r>
      <w:r w:rsidR="00372AE2">
        <w:rPr>
          <w:rFonts w:ascii="Times New Roman" w:hAnsi="Times New Roman" w:cs="Times New Roman"/>
          <w:sz w:val="24"/>
          <w:szCs w:val="24"/>
        </w:rPr>
        <w:t>приобретенных и выполненных в целях строительства Объекта</w:t>
      </w:r>
      <w:r w:rsidR="001B3060">
        <w:rPr>
          <w:rFonts w:ascii="Times New Roman" w:hAnsi="Times New Roman" w:cs="Times New Roman"/>
          <w:sz w:val="24"/>
          <w:szCs w:val="24"/>
        </w:rPr>
        <w:t xml:space="preserve"> за счет </w:t>
      </w:r>
      <w:r w:rsidR="00DC3377">
        <w:rPr>
          <w:rFonts w:ascii="Times New Roman" w:hAnsi="Times New Roman" w:cs="Times New Roman"/>
          <w:sz w:val="24"/>
          <w:szCs w:val="24"/>
        </w:rPr>
        <w:t>Зака</w:t>
      </w:r>
      <w:r w:rsidR="00A114BB">
        <w:rPr>
          <w:rFonts w:ascii="Times New Roman" w:hAnsi="Times New Roman" w:cs="Times New Roman"/>
          <w:sz w:val="24"/>
          <w:szCs w:val="24"/>
        </w:rPr>
        <w:t>зч</w:t>
      </w:r>
      <w:r w:rsidR="009C0EAF">
        <w:rPr>
          <w:rFonts w:ascii="Times New Roman" w:hAnsi="Times New Roman" w:cs="Times New Roman"/>
          <w:sz w:val="24"/>
          <w:szCs w:val="24"/>
        </w:rPr>
        <w:t>ик</w:t>
      </w:r>
      <w:r w:rsidR="001B3060">
        <w:rPr>
          <w:rFonts w:ascii="Times New Roman" w:hAnsi="Times New Roman" w:cs="Times New Roman"/>
          <w:sz w:val="24"/>
          <w:szCs w:val="24"/>
        </w:rPr>
        <w:t>а</w:t>
      </w:r>
      <w:r w:rsidR="009A25EB">
        <w:rPr>
          <w:rFonts w:ascii="Times New Roman" w:hAnsi="Times New Roman" w:cs="Times New Roman"/>
          <w:sz w:val="24"/>
          <w:szCs w:val="24"/>
        </w:rPr>
        <w:t>, п</w:t>
      </w:r>
      <w:r w:rsidR="003A0A0E">
        <w:rPr>
          <w:rFonts w:ascii="Times New Roman" w:hAnsi="Times New Roman" w:cs="Times New Roman"/>
          <w:sz w:val="24"/>
          <w:szCs w:val="24"/>
        </w:rPr>
        <w:t xml:space="preserve">ередаются </w:t>
      </w:r>
      <w:r w:rsidR="009C0EAF">
        <w:rPr>
          <w:rFonts w:ascii="Times New Roman" w:hAnsi="Times New Roman" w:cs="Times New Roman"/>
          <w:sz w:val="24"/>
          <w:szCs w:val="24"/>
        </w:rPr>
        <w:t>Подрядчик</w:t>
      </w:r>
      <w:r w:rsidR="003A0A0E">
        <w:rPr>
          <w:rFonts w:ascii="Times New Roman" w:hAnsi="Times New Roman" w:cs="Times New Roman"/>
          <w:sz w:val="24"/>
          <w:szCs w:val="24"/>
        </w:rPr>
        <w:t>у по</w:t>
      </w:r>
      <w:r w:rsidR="009A25EB">
        <w:rPr>
          <w:rFonts w:ascii="Times New Roman" w:hAnsi="Times New Roman" w:cs="Times New Roman"/>
          <w:sz w:val="24"/>
          <w:szCs w:val="24"/>
        </w:rPr>
        <w:t xml:space="preserve"> отдельным договорам.</w:t>
      </w:r>
    </w:p>
    <w:p w14:paraId="59B29C3B" w14:textId="77777777" w:rsidR="000A3400" w:rsidRPr="00AF1C3B" w:rsidRDefault="000A3400" w:rsidP="007A39A2">
      <w:pPr>
        <w:pStyle w:val="a8"/>
        <w:tabs>
          <w:tab w:val="left" w:pos="9720"/>
        </w:tabs>
        <w:ind w:right="22" w:firstLine="709"/>
        <w:jc w:val="center"/>
        <w:rPr>
          <w:sz w:val="24"/>
          <w:szCs w:val="24"/>
        </w:rPr>
      </w:pPr>
      <w:r w:rsidRPr="00AF1C3B">
        <w:rPr>
          <w:b/>
          <w:bCs/>
          <w:sz w:val="24"/>
          <w:szCs w:val="24"/>
        </w:rPr>
        <w:t>2. СТОИМОСТЬ РАБОТ</w:t>
      </w:r>
    </w:p>
    <w:p w14:paraId="342070A0" w14:textId="29729A46" w:rsidR="00CD7C43" w:rsidRPr="00AF1C3B" w:rsidRDefault="002A3F69" w:rsidP="008729DF">
      <w:pPr>
        <w:pStyle w:val="af9"/>
        <w:ind w:firstLine="709"/>
        <w:jc w:val="both"/>
        <w:rPr>
          <w:rFonts w:eastAsia="Calibri"/>
          <w:i/>
        </w:rPr>
      </w:pPr>
      <w:r w:rsidRPr="00AF1C3B">
        <w:rPr>
          <w:bCs/>
        </w:rPr>
        <w:t>2.1.</w:t>
      </w:r>
      <w:r w:rsidRPr="00AF1C3B">
        <w:t xml:space="preserve"> </w:t>
      </w:r>
      <w:r w:rsidR="002640D9" w:rsidRPr="00AF1C3B">
        <w:t>Общая с</w:t>
      </w:r>
      <w:r w:rsidR="00CD7C43" w:rsidRPr="00AF1C3B">
        <w:t xml:space="preserve">тоимость выполняемых </w:t>
      </w:r>
      <w:r w:rsidR="009C0EAF">
        <w:t>Подрядчик</w:t>
      </w:r>
      <w:r w:rsidR="00CD7C43" w:rsidRPr="00AF1C3B">
        <w:t xml:space="preserve">ом </w:t>
      </w:r>
      <w:r w:rsidR="00555F4F" w:rsidRPr="00AF1C3B">
        <w:t>Р</w:t>
      </w:r>
      <w:r w:rsidR="00CD7C43" w:rsidRPr="00AF1C3B">
        <w:t xml:space="preserve">абот по Договору </w:t>
      </w:r>
      <w:r w:rsidR="009175EE" w:rsidRPr="00AF1C3B">
        <w:t>(Цена Договора</w:t>
      </w:r>
      <w:r w:rsidR="00A16E46" w:rsidRPr="00AF1C3B">
        <w:t>, Договорная цена</w:t>
      </w:r>
      <w:r w:rsidR="009175EE" w:rsidRPr="00AF1C3B">
        <w:t xml:space="preserve">) </w:t>
      </w:r>
      <w:r w:rsidR="00CD7C43" w:rsidRPr="00AF1C3B">
        <w:t>в со</w:t>
      </w:r>
      <w:r w:rsidR="0078521F" w:rsidRPr="00AF1C3B">
        <w:t xml:space="preserve">ответствии </w:t>
      </w:r>
      <w:r w:rsidR="00A56F6B" w:rsidRPr="00AF1C3B">
        <w:t>с</w:t>
      </w:r>
      <w:r w:rsidR="00485A92" w:rsidRPr="00AF1C3B">
        <w:t xml:space="preserve">о </w:t>
      </w:r>
      <w:r w:rsidR="00485A92" w:rsidRPr="00AF1C3B">
        <w:rPr>
          <w:i/>
        </w:rPr>
        <w:t>Сводным</w:t>
      </w:r>
      <w:r w:rsidR="00A71ED0" w:rsidRPr="00AF1C3B">
        <w:rPr>
          <w:i/>
        </w:rPr>
        <w:t xml:space="preserve"> сметным расчетом</w:t>
      </w:r>
      <w:r w:rsidR="00485A92" w:rsidRPr="00AF1C3B">
        <w:rPr>
          <w:i/>
        </w:rPr>
        <w:t>/</w:t>
      </w:r>
      <w:r w:rsidR="00A56F6B" w:rsidRPr="00AF1C3B">
        <w:rPr>
          <w:i/>
        </w:rPr>
        <w:t>Локальн</w:t>
      </w:r>
      <w:r w:rsidR="0021300B" w:rsidRPr="00AF1C3B">
        <w:rPr>
          <w:i/>
        </w:rPr>
        <w:t>ой</w:t>
      </w:r>
      <w:r w:rsidR="000B1608" w:rsidRPr="00AF1C3B">
        <w:rPr>
          <w:i/>
        </w:rPr>
        <w:t xml:space="preserve"> смет</w:t>
      </w:r>
      <w:r w:rsidR="0021300B" w:rsidRPr="00AF1C3B">
        <w:rPr>
          <w:i/>
        </w:rPr>
        <w:t>ой</w:t>
      </w:r>
      <w:r w:rsidR="000B1608" w:rsidRPr="00AF1C3B">
        <w:rPr>
          <w:i/>
        </w:rPr>
        <w:t xml:space="preserve"> </w:t>
      </w:r>
      <w:r w:rsidR="00AC2DB5" w:rsidRPr="00AF1C3B">
        <w:rPr>
          <w:i/>
        </w:rPr>
        <w:t>(Приложение №</w:t>
      </w:r>
      <w:r w:rsidR="00A56F6B" w:rsidRPr="00AF1C3B">
        <w:rPr>
          <w:i/>
        </w:rPr>
        <w:t>2</w:t>
      </w:r>
      <w:r w:rsidR="00870C09" w:rsidRPr="00AF1C3B">
        <w:rPr>
          <w:i/>
        </w:rPr>
        <w:t xml:space="preserve"> к Договору)</w:t>
      </w:r>
      <w:r w:rsidR="00A56F6B" w:rsidRPr="00AF1C3B">
        <w:t xml:space="preserve"> </w:t>
      </w:r>
      <w:r w:rsidR="00CD7C43" w:rsidRPr="00AF1C3B">
        <w:rPr>
          <w:rStyle w:val="aff0"/>
          <w:b w:val="0"/>
          <w:color w:val="auto"/>
          <w:sz w:val="24"/>
          <w:szCs w:val="24"/>
        </w:rPr>
        <w:t>составляет</w:t>
      </w:r>
      <w:r w:rsidR="00182A9E" w:rsidRPr="00AF1C3B">
        <w:rPr>
          <w:rStyle w:val="aff0"/>
          <w:b w:val="0"/>
          <w:color w:val="auto"/>
          <w:sz w:val="24"/>
          <w:szCs w:val="24"/>
        </w:rPr>
        <w:t>:</w:t>
      </w:r>
      <w:r w:rsidR="00CD7C43" w:rsidRPr="00AF1C3B">
        <w:rPr>
          <w:rStyle w:val="aff0"/>
          <w:color w:val="auto"/>
          <w:sz w:val="24"/>
          <w:szCs w:val="24"/>
        </w:rPr>
        <w:t xml:space="preserve"> </w:t>
      </w:r>
      <w:r w:rsidR="008729DF" w:rsidRPr="00AF1C3B">
        <w:rPr>
          <w:rStyle w:val="aff0"/>
          <w:color w:val="auto"/>
          <w:sz w:val="24"/>
          <w:szCs w:val="24"/>
          <w:u w:val="single"/>
        </w:rPr>
        <w:tab/>
      </w:r>
      <w:r w:rsidR="008729DF" w:rsidRPr="00AF1C3B">
        <w:rPr>
          <w:rStyle w:val="aff0"/>
          <w:color w:val="auto"/>
          <w:sz w:val="24"/>
          <w:szCs w:val="24"/>
          <w:u w:val="single"/>
        </w:rPr>
        <w:tab/>
      </w:r>
      <w:r w:rsidR="008729DF" w:rsidRPr="00AF1C3B">
        <w:rPr>
          <w:rStyle w:val="aff0"/>
          <w:color w:val="auto"/>
          <w:sz w:val="24"/>
          <w:szCs w:val="24"/>
          <w:u w:val="single"/>
        </w:rPr>
        <w:tab/>
      </w:r>
      <w:r w:rsidR="008729DF" w:rsidRPr="00AF1C3B">
        <w:rPr>
          <w:rStyle w:val="aff0"/>
          <w:color w:val="auto"/>
          <w:sz w:val="24"/>
          <w:szCs w:val="24"/>
          <w:u w:val="single"/>
        </w:rPr>
        <w:tab/>
        <w:t xml:space="preserve"> </w:t>
      </w:r>
      <w:r w:rsidR="00182A9E" w:rsidRPr="00AF1C3B">
        <w:rPr>
          <w:rStyle w:val="aff0"/>
          <w:color w:val="auto"/>
          <w:sz w:val="24"/>
          <w:szCs w:val="24"/>
        </w:rPr>
        <w:t>(</w:t>
      </w:r>
      <w:r w:rsidR="008729DF" w:rsidRPr="00AF1C3B">
        <w:rPr>
          <w:rStyle w:val="aff0"/>
          <w:color w:val="auto"/>
          <w:sz w:val="24"/>
          <w:szCs w:val="24"/>
          <w:u w:val="single"/>
        </w:rPr>
        <w:tab/>
      </w:r>
      <w:r w:rsidR="008729DF" w:rsidRPr="00AF1C3B">
        <w:rPr>
          <w:rStyle w:val="aff0"/>
          <w:color w:val="auto"/>
          <w:sz w:val="24"/>
          <w:szCs w:val="24"/>
          <w:u w:val="single"/>
        </w:rPr>
        <w:tab/>
      </w:r>
      <w:r w:rsidR="008729DF" w:rsidRPr="00AF1C3B">
        <w:rPr>
          <w:rStyle w:val="aff0"/>
          <w:color w:val="auto"/>
          <w:sz w:val="24"/>
          <w:szCs w:val="24"/>
          <w:u w:val="single"/>
        </w:rPr>
        <w:tab/>
      </w:r>
      <w:r w:rsidR="008729DF" w:rsidRPr="00AF1C3B">
        <w:rPr>
          <w:rStyle w:val="aff0"/>
          <w:color w:val="auto"/>
          <w:sz w:val="24"/>
          <w:szCs w:val="24"/>
          <w:u w:val="single"/>
        </w:rPr>
        <w:tab/>
      </w:r>
      <w:r w:rsidR="008729DF" w:rsidRPr="00AF1C3B">
        <w:rPr>
          <w:rStyle w:val="aff0"/>
          <w:color w:val="auto"/>
          <w:sz w:val="24"/>
          <w:szCs w:val="24"/>
          <w:u w:val="single"/>
        </w:rPr>
        <w:tab/>
      </w:r>
      <w:r w:rsidR="00182A9E" w:rsidRPr="00AF1C3B">
        <w:rPr>
          <w:rStyle w:val="aff0"/>
          <w:color w:val="auto"/>
          <w:sz w:val="24"/>
          <w:szCs w:val="24"/>
        </w:rPr>
        <w:t xml:space="preserve">) </w:t>
      </w:r>
      <w:r w:rsidR="00CD7C43" w:rsidRPr="00AF1C3B">
        <w:rPr>
          <w:b/>
        </w:rPr>
        <w:t>руб</w:t>
      </w:r>
      <w:r w:rsidR="003E3048" w:rsidRPr="00AF1C3B">
        <w:rPr>
          <w:b/>
        </w:rPr>
        <w:t>л</w:t>
      </w:r>
      <w:r w:rsidR="008729DF" w:rsidRPr="00AF1C3B">
        <w:rPr>
          <w:b/>
        </w:rPr>
        <w:t>ей</w:t>
      </w:r>
      <w:r w:rsidR="00C55C49" w:rsidRPr="00AF1C3B">
        <w:rPr>
          <w:b/>
        </w:rPr>
        <w:t xml:space="preserve"> </w:t>
      </w:r>
      <w:r w:rsidR="008729DF" w:rsidRPr="00AF1C3B">
        <w:rPr>
          <w:b/>
        </w:rPr>
        <w:t>____</w:t>
      </w:r>
      <w:r w:rsidR="00C55C49" w:rsidRPr="00AF1C3B">
        <w:rPr>
          <w:b/>
        </w:rPr>
        <w:t xml:space="preserve"> копеек</w:t>
      </w:r>
      <w:r w:rsidR="00CD7C43" w:rsidRPr="00AF1C3B">
        <w:rPr>
          <w:rFonts w:eastAsia="Calibri"/>
        </w:rPr>
        <w:t xml:space="preserve">, </w:t>
      </w:r>
      <w:r w:rsidR="00555F4F" w:rsidRPr="00AF1C3B">
        <w:rPr>
          <w:rFonts w:eastAsia="Calibri"/>
        </w:rPr>
        <w:t xml:space="preserve">в том числе НДС </w:t>
      </w:r>
      <w:r w:rsidR="00B669AB" w:rsidRPr="00AF1C3B">
        <w:rPr>
          <w:rFonts w:eastAsia="Calibri"/>
        </w:rPr>
        <w:t>20</w:t>
      </w:r>
      <w:r w:rsidR="00555F4F" w:rsidRPr="00AF1C3B">
        <w:rPr>
          <w:rFonts w:eastAsia="Calibri"/>
        </w:rPr>
        <w:t xml:space="preserve">% </w:t>
      </w:r>
      <w:r w:rsidR="008729DF" w:rsidRPr="00AF1C3B">
        <w:rPr>
          <w:rFonts w:eastAsia="Calibri"/>
          <w:b/>
        </w:rPr>
        <w:t>___________</w:t>
      </w:r>
      <w:r w:rsidR="00A172D7" w:rsidRPr="00AF1C3B">
        <w:rPr>
          <w:rFonts w:eastAsia="Calibri"/>
          <w:b/>
        </w:rPr>
        <w:t>(</w:t>
      </w:r>
      <w:r w:rsidR="008729DF" w:rsidRPr="00AF1C3B">
        <w:rPr>
          <w:rFonts w:eastAsia="Calibri"/>
          <w:b/>
        </w:rPr>
        <w:t>________________________</w:t>
      </w:r>
      <w:r w:rsidR="00A172D7" w:rsidRPr="00AF1C3B">
        <w:rPr>
          <w:rFonts w:eastAsia="Calibri"/>
          <w:b/>
        </w:rPr>
        <w:t xml:space="preserve">) </w:t>
      </w:r>
      <w:r w:rsidR="00A172D7" w:rsidRPr="00AF1C3B">
        <w:rPr>
          <w:rFonts w:eastAsia="Calibri"/>
        </w:rPr>
        <w:t xml:space="preserve">рубля </w:t>
      </w:r>
      <w:r w:rsidR="008729DF" w:rsidRPr="00AF1C3B">
        <w:rPr>
          <w:rFonts w:eastAsia="Calibri"/>
          <w:b/>
        </w:rPr>
        <w:t>__</w:t>
      </w:r>
      <w:r w:rsidR="00A172D7" w:rsidRPr="00AF1C3B">
        <w:rPr>
          <w:rFonts w:eastAsia="Calibri"/>
        </w:rPr>
        <w:t xml:space="preserve"> копе</w:t>
      </w:r>
      <w:r w:rsidR="008729DF" w:rsidRPr="00AF1C3B">
        <w:rPr>
          <w:rFonts w:eastAsia="Calibri"/>
        </w:rPr>
        <w:t>ек</w:t>
      </w:r>
      <w:r w:rsidR="008729DF" w:rsidRPr="00AF1C3B">
        <w:rPr>
          <w:i/>
        </w:rPr>
        <w:t>.</w:t>
      </w:r>
    </w:p>
    <w:p w14:paraId="5B8D6EAF" w14:textId="76FC3625" w:rsidR="003467A8" w:rsidRPr="00AF1C3B" w:rsidRDefault="00CD7C43" w:rsidP="00722875">
      <w:pPr>
        <w:pStyle w:val="2a"/>
        <w:shd w:val="clear" w:color="auto" w:fill="auto"/>
        <w:spacing w:before="0" w:after="0" w:line="274" w:lineRule="exact"/>
        <w:ind w:right="20" w:firstLine="709"/>
        <w:rPr>
          <w:color w:val="auto"/>
          <w:sz w:val="24"/>
          <w:szCs w:val="24"/>
        </w:rPr>
      </w:pPr>
      <w:r w:rsidRPr="00AF1C3B">
        <w:rPr>
          <w:bCs/>
          <w:color w:val="auto"/>
          <w:sz w:val="24"/>
          <w:szCs w:val="24"/>
        </w:rPr>
        <w:t xml:space="preserve">2.2. </w:t>
      </w:r>
      <w:r w:rsidR="00BF6AD5" w:rsidRPr="00AF1C3B">
        <w:rPr>
          <w:color w:val="auto"/>
          <w:sz w:val="24"/>
          <w:szCs w:val="24"/>
        </w:rPr>
        <w:t>Цена Договора</w:t>
      </w:r>
      <w:r w:rsidR="003F7552" w:rsidRPr="00AF1C3B">
        <w:rPr>
          <w:color w:val="auto"/>
          <w:sz w:val="24"/>
          <w:szCs w:val="24"/>
        </w:rPr>
        <w:t>, предусмотренная пунктом 2.1 Договора, включает в себя все затраты</w:t>
      </w:r>
      <w:r w:rsidR="009175EE" w:rsidRPr="00AF1C3B">
        <w:rPr>
          <w:color w:val="auto"/>
          <w:sz w:val="24"/>
          <w:szCs w:val="24"/>
        </w:rPr>
        <w:t xml:space="preserve"> и издержки</w:t>
      </w:r>
      <w:r w:rsidR="003F7552" w:rsidRPr="00AF1C3B">
        <w:rPr>
          <w:color w:val="auto"/>
          <w:sz w:val="24"/>
          <w:szCs w:val="24"/>
        </w:rPr>
        <w:t xml:space="preserve">, связанные с исполнением обязательств </w:t>
      </w:r>
      <w:r w:rsidR="009C0EAF">
        <w:rPr>
          <w:color w:val="auto"/>
          <w:sz w:val="24"/>
          <w:szCs w:val="24"/>
        </w:rPr>
        <w:t>Подрядчик</w:t>
      </w:r>
      <w:r w:rsidR="003F7552" w:rsidRPr="00AF1C3B">
        <w:rPr>
          <w:color w:val="auto"/>
          <w:sz w:val="24"/>
          <w:szCs w:val="24"/>
        </w:rPr>
        <w:t>а по настоящему Договору</w:t>
      </w:r>
      <w:r w:rsidR="009175EE" w:rsidRPr="00AF1C3B">
        <w:rPr>
          <w:color w:val="auto"/>
          <w:sz w:val="24"/>
          <w:szCs w:val="24"/>
        </w:rPr>
        <w:t>, а также его вознаграждение</w:t>
      </w:r>
      <w:r w:rsidR="0083221F" w:rsidRPr="00AF1C3B">
        <w:rPr>
          <w:color w:val="auto"/>
          <w:sz w:val="24"/>
          <w:szCs w:val="24"/>
        </w:rPr>
        <w:t>.</w:t>
      </w:r>
      <w:r w:rsidR="009175EE" w:rsidRPr="00AF1C3B">
        <w:rPr>
          <w:color w:val="auto"/>
          <w:sz w:val="24"/>
          <w:szCs w:val="24"/>
        </w:rPr>
        <w:t xml:space="preserve"> </w:t>
      </w:r>
      <w:r w:rsidR="003F7552" w:rsidRPr="00AF1C3B">
        <w:rPr>
          <w:color w:val="auto"/>
          <w:sz w:val="24"/>
          <w:szCs w:val="24"/>
        </w:rPr>
        <w:t>В</w:t>
      </w:r>
      <w:r w:rsidR="004505B5" w:rsidRPr="00AF1C3B">
        <w:rPr>
          <w:color w:val="auto"/>
          <w:sz w:val="24"/>
          <w:szCs w:val="24"/>
        </w:rPr>
        <w:t xml:space="preserve"> цену Д</w:t>
      </w:r>
      <w:r w:rsidR="006C5FCC" w:rsidRPr="00AF1C3B">
        <w:rPr>
          <w:color w:val="auto"/>
          <w:sz w:val="24"/>
          <w:szCs w:val="24"/>
        </w:rPr>
        <w:t xml:space="preserve">оговора включены </w:t>
      </w:r>
      <w:r w:rsidR="003F7552" w:rsidRPr="00AF1C3B">
        <w:rPr>
          <w:color w:val="auto"/>
          <w:sz w:val="24"/>
          <w:szCs w:val="24"/>
        </w:rPr>
        <w:t xml:space="preserve">также </w:t>
      </w:r>
      <w:r w:rsidR="006C5FCC" w:rsidRPr="00AF1C3B">
        <w:rPr>
          <w:color w:val="auto"/>
          <w:sz w:val="24"/>
          <w:szCs w:val="24"/>
        </w:rPr>
        <w:t xml:space="preserve">расходы </w:t>
      </w:r>
      <w:r w:rsidR="009C0EAF">
        <w:rPr>
          <w:color w:val="auto"/>
          <w:sz w:val="24"/>
          <w:szCs w:val="24"/>
        </w:rPr>
        <w:t>Подрядчик</w:t>
      </w:r>
      <w:r w:rsidR="006C5FCC" w:rsidRPr="00AF1C3B">
        <w:rPr>
          <w:color w:val="auto"/>
          <w:sz w:val="24"/>
          <w:szCs w:val="24"/>
        </w:rPr>
        <w:t xml:space="preserve">а на </w:t>
      </w:r>
      <w:r w:rsidR="00182A9E" w:rsidRPr="00AF1C3B">
        <w:rPr>
          <w:color w:val="auto"/>
          <w:sz w:val="24"/>
          <w:szCs w:val="24"/>
        </w:rPr>
        <w:t xml:space="preserve"> закупку и поставку материалов</w:t>
      </w:r>
      <w:r w:rsidR="00485A92" w:rsidRPr="00AF1C3B">
        <w:rPr>
          <w:color w:val="auto"/>
          <w:sz w:val="24"/>
          <w:szCs w:val="24"/>
        </w:rPr>
        <w:t xml:space="preserve"> (за исключением материалов, передаваемых </w:t>
      </w:r>
      <w:r w:rsidR="00DC3377">
        <w:rPr>
          <w:color w:val="auto"/>
          <w:sz w:val="24"/>
          <w:szCs w:val="24"/>
        </w:rPr>
        <w:t>Заказч</w:t>
      </w:r>
      <w:r w:rsidR="00A114BB">
        <w:rPr>
          <w:color w:val="auto"/>
          <w:sz w:val="24"/>
          <w:szCs w:val="24"/>
        </w:rPr>
        <w:t>и</w:t>
      </w:r>
      <w:r w:rsidR="009C0EAF">
        <w:rPr>
          <w:color w:val="auto"/>
          <w:sz w:val="24"/>
          <w:szCs w:val="24"/>
        </w:rPr>
        <w:t>к</w:t>
      </w:r>
      <w:r w:rsidR="00485A92" w:rsidRPr="00AF1C3B">
        <w:rPr>
          <w:color w:val="auto"/>
          <w:sz w:val="24"/>
          <w:szCs w:val="24"/>
        </w:rPr>
        <w:t>ом)</w:t>
      </w:r>
      <w:r w:rsidR="00182A9E" w:rsidRPr="00AF1C3B">
        <w:rPr>
          <w:color w:val="auto"/>
          <w:sz w:val="24"/>
          <w:szCs w:val="24"/>
        </w:rPr>
        <w:t xml:space="preserve">, </w:t>
      </w:r>
      <w:r w:rsidR="006C5FCC" w:rsidRPr="00AF1C3B">
        <w:rPr>
          <w:color w:val="auto"/>
          <w:sz w:val="24"/>
          <w:szCs w:val="24"/>
        </w:rPr>
        <w:t>перевозку, страхование, уплату таможенных пошлин, налогов и других обязательных платежей</w:t>
      </w:r>
      <w:r w:rsidR="008F7ACC" w:rsidRPr="00AF1C3B">
        <w:rPr>
          <w:color w:val="auto"/>
          <w:sz w:val="24"/>
          <w:szCs w:val="24"/>
        </w:rPr>
        <w:t>, а так же иные расходы прямо не предусмотренные</w:t>
      </w:r>
      <w:r w:rsidR="0099424A" w:rsidRPr="00AF1C3B">
        <w:rPr>
          <w:color w:val="auto"/>
          <w:sz w:val="24"/>
          <w:szCs w:val="24"/>
        </w:rPr>
        <w:t xml:space="preserve"> Договором</w:t>
      </w:r>
      <w:r w:rsidR="008F7ACC" w:rsidRPr="00AF1C3B">
        <w:rPr>
          <w:color w:val="auto"/>
          <w:sz w:val="24"/>
          <w:szCs w:val="24"/>
        </w:rPr>
        <w:t xml:space="preserve">, но которые могут возникнуть в ходе исполнения обязательств </w:t>
      </w:r>
      <w:r w:rsidR="009C0EAF">
        <w:rPr>
          <w:color w:val="auto"/>
          <w:sz w:val="24"/>
          <w:szCs w:val="24"/>
        </w:rPr>
        <w:t>Подрядчик</w:t>
      </w:r>
      <w:r w:rsidR="008F7ACC" w:rsidRPr="00AF1C3B">
        <w:rPr>
          <w:color w:val="auto"/>
          <w:sz w:val="24"/>
          <w:szCs w:val="24"/>
        </w:rPr>
        <w:t>ом</w:t>
      </w:r>
      <w:r w:rsidR="006C5FCC" w:rsidRPr="00AF1C3B">
        <w:rPr>
          <w:color w:val="auto"/>
          <w:sz w:val="24"/>
          <w:szCs w:val="24"/>
        </w:rPr>
        <w:t>.</w:t>
      </w:r>
    </w:p>
    <w:p w14:paraId="5BDC1121" w14:textId="00729A24" w:rsidR="009175EE" w:rsidRDefault="009175EE" w:rsidP="00BF6AD5">
      <w:pPr>
        <w:widowControl w:val="0"/>
        <w:autoSpaceDE w:val="0"/>
        <w:autoSpaceDN w:val="0"/>
        <w:adjustRightInd w:val="0"/>
        <w:spacing w:line="228" w:lineRule="auto"/>
        <w:ind w:firstLine="709"/>
        <w:jc w:val="both"/>
      </w:pPr>
      <w:r w:rsidRPr="00AF1C3B">
        <w:t xml:space="preserve">2.3. </w:t>
      </w:r>
      <w:r w:rsidR="00D17713">
        <w:t xml:space="preserve">В части фундаментной плиты и 1 этажа </w:t>
      </w:r>
      <w:r w:rsidR="00D17713" w:rsidRPr="00AF1C3B">
        <w:t xml:space="preserve">цена </w:t>
      </w:r>
      <w:r w:rsidRPr="00AF1C3B">
        <w:t xml:space="preserve">Договора является </w:t>
      </w:r>
      <w:r w:rsidR="0021300B" w:rsidRPr="00AF1C3B">
        <w:t>предельной</w:t>
      </w:r>
      <w:r w:rsidR="0099424A" w:rsidRPr="00AF1C3B">
        <w:t xml:space="preserve"> </w:t>
      </w:r>
      <w:r w:rsidR="00B267F1" w:rsidRPr="00AF1C3B">
        <w:t xml:space="preserve">и </w:t>
      </w:r>
      <w:r w:rsidR="00B267F1" w:rsidRPr="00AF1C3B">
        <w:lastRenderedPageBreak/>
        <w:t>подлежит соразмерному уменьшению в случае выполнения Работ не в полном объеме</w:t>
      </w:r>
      <w:r w:rsidR="0021300B" w:rsidRPr="00AF1C3B">
        <w:t xml:space="preserve"> на основании соответствующих исполнительных локальных смет, представленных </w:t>
      </w:r>
      <w:r w:rsidR="009C0EAF">
        <w:t>Подрядчик</w:t>
      </w:r>
      <w:r w:rsidR="0021300B" w:rsidRPr="00AF1C3B">
        <w:t xml:space="preserve">ом и согласованных </w:t>
      </w:r>
      <w:r w:rsidR="00A114BB">
        <w:t>Заказчи</w:t>
      </w:r>
      <w:r w:rsidR="00A114BB" w:rsidRPr="00AF1C3B">
        <w:t>ком</w:t>
      </w:r>
      <w:r w:rsidR="0021300B" w:rsidRPr="00AF1C3B">
        <w:t xml:space="preserve">. </w:t>
      </w:r>
      <w:r w:rsidR="009C0EAF">
        <w:t>Подрядчик</w:t>
      </w:r>
      <w:r w:rsidRPr="00AF1C3B">
        <w:t xml:space="preserve"> не вправе требовать увеличения </w:t>
      </w:r>
      <w:r w:rsidR="00BF287F" w:rsidRPr="00AF1C3B">
        <w:t xml:space="preserve">предельной </w:t>
      </w:r>
      <w:r w:rsidRPr="00AF1C3B">
        <w:t xml:space="preserve">цены, в том числе в случае, когда в момент заключения </w:t>
      </w:r>
      <w:r w:rsidR="0085263E" w:rsidRPr="00AF1C3B">
        <w:t xml:space="preserve">Договора </w:t>
      </w:r>
      <w:r w:rsidRPr="00AF1C3B">
        <w:t xml:space="preserve">исключалась возможность предусмотреть полный объем подлежащих выполнению </w:t>
      </w:r>
      <w:r w:rsidR="00555F4F" w:rsidRPr="00AF1C3B">
        <w:t>Р</w:t>
      </w:r>
      <w:r w:rsidRPr="00AF1C3B">
        <w:t>абот или необходимых для этого расходов.</w:t>
      </w:r>
    </w:p>
    <w:p w14:paraId="248A0BDC" w14:textId="7AD2B924" w:rsidR="00CE5B9E" w:rsidRPr="00AF1C3B" w:rsidRDefault="00CE5B9E" w:rsidP="00BF6AD5">
      <w:pPr>
        <w:widowControl w:val="0"/>
        <w:autoSpaceDE w:val="0"/>
        <w:autoSpaceDN w:val="0"/>
        <w:adjustRightInd w:val="0"/>
        <w:spacing w:line="228" w:lineRule="auto"/>
        <w:ind w:firstLine="709"/>
        <w:jc w:val="both"/>
      </w:pPr>
      <w:r>
        <w:t xml:space="preserve">Цена </w:t>
      </w:r>
      <w:r w:rsidR="00D17713">
        <w:t>Договора по части Работ</w:t>
      </w:r>
      <w:r>
        <w:t xml:space="preserve"> </w:t>
      </w:r>
      <w:r w:rsidR="00D17713">
        <w:t xml:space="preserve">за исключением фундаментной плиты и 1 этажа подлежит уточнению по результатам изготовления проектно-сметной документации и утверждения ее </w:t>
      </w:r>
      <w:r w:rsidR="00DC3377">
        <w:t>Заказч</w:t>
      </w:r>
      <w:r w:rsidR="00BA5031">
        <w:t>и</w:t>
      </w:r>
      <w:r w:rsidR="009C0EAF">
        <w:t>к</w:t>
      </w:r>
      <w:r w:rsidR="00D17713">
        <w:t>ом.</w:t>
      </w:r>
    </w:p>
    <w:p w14:paraId="5EF5CDD6" w14:textId="3CA5BF78" w:rsidR="009175EE" w:rsidRPr="00AF1C3B" w:rsidRDefault="009175EE" w:rsidP="00BF6AD5">
      <w:pPr>
        <w:pStyle w:val="2"/>
        <w:spacing w:before="0" w:after="0"/>
        <w:ind w:firstLine="709"/>
        <w:rPr>
          <w:rFonts w:ascii="Times New Roman" w:hAnsi="Times New Roman"/>
          <w:b w:val="0"/>
          <w:i w:val="0"/>
          <w:sz w:val="24"/>
          <w:szCs w:val="24"/>
        </w:rPr>
      </w:pPr>
      <w:r w:rsidRPr="00AF1C3B">
        <w:rPr>
          <w:rFonts w:ascii="Times New Roman" w:hAnsi="Times New Roman"/>
          <w:b w:val="0"/>
          <w:i w:val="0"/>
          <w:sz w:val="24"/>
          <w:szCs w:val="24"/>
          <w:lang w:val="ru-RU"/>
        </w:rPr>
        <w:t xml:space="preserve">2.4. </w:t>
      </w:r>
      <w:r w:rsidRPr="00AF1C3B">
        <w:rPr>
          <w:rFonts w:ascii="Times New Roman" w:hAnsi="Times New Roman"/>
          <w:b w:val="0"/>
          <w:i w:val="0"/>
          <w:sz w:val="24"/>
          <w:szCs w:val="24"/>
        </w:rPr>
        <w:t>Превыше</w:t>
      </w:r>
      <w:r w:rsidR="005A49EA" w:rsidRPr="00AF1C3B">
        <w:rPr>
          <w:rFonts w:ascii="Times New Roman" w:hAnsi="Times New Roman"/>
          <w:b w:val="0"/>
          <w:i w:val="0"/>
          <w:sz w:val="24"/>
          <w:szCs w:val="24"/>
        </w:rPr>
        <w:t xml:space="preserve">ние </w:t>
      </w:r>
      <w:r w:rsidR="009C0EAF">
        <w:rPr>
          <w:rFonts w:ascii="Times New Roman" w:hAnsi="Times New Roman"/>
          <w:b w:val="0"/>
          <w:i w:val="0"/>
          <w:sz w:val="24"/>
          <w:szCs w:val="24"/>
        </w:rPr>
        <w:t>Подрядчик</w:t>
      </w:r>
      <w:r w:rsidR="005A49EA" w:rsidRPr="00AF1C3B">
        <w:rPr>
          <w:rFonts w:ascii="Times New Roman" w:hAnsi="Times New Roman"/>
          <w:b w:val="0"/>
          <w:i w:val="0"/>
          <w:sz w:val="24"/>
          <w:szCs w:val="24"/>
        </w:rPr>
        <w:t xml:space="preserve">ом согласованных </w:t>
      </w:r>
      <w:r w:rsidRPr="00AF1C3B">
        <w:rPr>
          <w:rFonts w:ascii="Times New Roman" w:hAnsi="Times New Roman"/>
          <w:b w:val="0"/>
          <w:i w:val="0"/>
          <w:sz w:val="24"/>
          <w:szCs w:val="24"/>
        </w:rPr>
        <w:t>Сторона</w:t>
      </w:r>
      <w:r w:rsidR="008F7ACC" w:rsidRPr="00AF1C3B">
        <w:rPr>
          <w:rFonts w:ascii="Times New Roman" w:hAnsi="Times New Roman"/>
          <w:b w:val="0"/>
          <w:i w:val="0"/>
          <w:sz w:val="24"/>
          <w:szCs w:val="24"/>
        </w:rPr>
        <w:t xml:space="preserve">ми объёмов Работ, </w:t>
      </w:r>
      <w:r w:rsidRPr="00AF1C3B">
        <w:rPr>
          <w:rFonts w:ascii="Times New Roman" w:hAnsi="Times New Roman"/>
          <w:b w:val="0"/>
          <w:i w:val="0"/>
          <w:sz w:val="24"/>
          <w:szCs w:val="24"/>
        </w:rPr>
        <w:t>не подтвержденных подписанными Сторонами Дополнительн</w:t>
      </w:r>
      <w:r w:rsidR="008F7ACC" w:rsidRPr="00AF1C3B">
        <w:rPr>
          <w:rFonts w:ascii="Times New Roman" w:hAnsi="Times New Roman"/>
          <w:b w:val="0"/>
          <w:i w:val="0"/>
          <w:sz w:val="24"/>
          <w:szCs w:val="24"/>
        </w:rPr>
        <w:t xml:space="preserve">ыми соглашениями, оплачивается </w:t>
      </w:r>
      <w:r w:rsidR="009C0EAF">
        <w:rPr>
          <w:rFonts w:ascii="Times New Roman" w:hAnsi="Times New Roman"/>
          <w:b w:val="0"/>
          <w:i w:val="0"/>
          <w:sz w:val="24"/>
          <w:szCs w:val="24"/>
        </w:rPr>
        <w:t>Подрядчик</w:t>
      </w:r>
      <w:r w:rsidRPr="00AF1C3B">
        <w:rPr>
          <w:rFonts w:ascii="Times New Roman" w:hAnsi="Times New Roman"/>
          <w:b w:val="0"/>
          <w:i w:val="0"/>
          <w:sz w:val="24"/>
          <w:szCs w:val="24"/>
        </w:rPr>
        <w:t>ом за свой счет.</w:t>
      </w:r>
    </w:p>
    <w:p w14:paraId="16E67F8F" w14:textId="3DAF2D32" w:rsidR="009175EE" w:rsidRPr="00AF1C3B" w:rsidRDefault="009175EE" w:rsidP="009851B3">
      <w:pPr>
        <w:widowControl w:val="0"/>
        <w:autoSpaceDE w:val="0"/>
        <w:autoSpaceDN w:val="0"/>
        <w:adjustRightInd w:val="0"/>
        <w:ind w:firstLine="709"/>
        <w:jc w:val="both"/>
        <w:rPr>
          <w:b/>
          <w:i/>
        </w:rPr>
      </w:pPr>
      <w:r w:rsidRPr="00AF1C3B">
        <w:t xml:space="preserve">2.5. Цена Договора согласована Сторонами с учетом возможного изменения и существенного возрастания стоимости материалов и оборудования, применяемых  </w:t>
      </w:r>
      <w:r w:rsidR="009C0EAF">
        <w:t>Подрядчик</w:t>
      </w:r>
      <w:r w:rsidRPr="00AF1C3B">
        <w:t xml:space="preserve">ом, стоимости  выполняемых </w:t>
      </w:r>
      <w:r w:rsidR="00555F4F" w:rsidRPr="00AF1C3B">
        <w:t>Р</w:t>
      </w:r>
      <w:r w:rsidR="0042400E" w:rsidRPr="00AF1C3B">
        <w:t>абот</w:t>
      </w:r>
      <w:r w:rsidR="00EC7B9A" w:rsidRPr="00AF1C3B">
        <w:t xml:space="preserve"> </w:t>
      </w:r>
      <w:r w:rsidRPr="00AF1C3B">
        <w:t>и не может быть изменена в случае обнаружения такого возрастания.</w:t>
      </w:r>
      <w:r w:rsidR="0099424A" w:rsidRPr="00AF1C3B">
        <w:t xml:space="preserve"> </w:t>
      </w:r>
    </w:p>
    <w:p w14:paraId="23B84B3F" w14:textId="531F2E50" w:rsidR="009175EE" w:rsidRPr="00AF1C3B" w:rsidRDefault="009175EE" w:rsidP="00BF6AD5">
      <w:pPr>
        <w:spacing w:line="228" w:lineRule="auto"/>
        <w:ind w:firstLine="709"/>
        <w:jc w:val="both"/>
      </w:pPr>
      <w:r w:rsidRPr="00AF1C3B">
        <w:t xml:space="preserve">2.6. Цена Договора подлежит пересмотру Сторонами в случаях, если </w:t>
      </w:r>
      <w:r w:rsidR="00DC3377">
        <w:t>Заказ</w:t>
      </w:r>
      <w:r w:rsidR="009C0EAF">
        <w:t>чик</w:t>
      </w:r>
      <w:r w:rsidRPr="00AF1C3B">
        <w:t xml:space="preserve"> принял решение о внесении изменений в объемы Работ, согласованные Сторонами  по Договору. В этом случае увеличение или уменьшение Договорной цены фиксируется путем подписания Дополнительного соглашения к Договору.</w:t>
      </w:r>
    </w:p>
    <w:p w14:paraId="702B6F80" w14:textId="49A0C36D" w:rsidR="009175EE" w:rsidRPr="00AF1C3B" w:rsidRDefault="009175EE" w:rsidP="00BF6AD5">
      <w:pPr>
        <w:pStyle w:val="2"/>
        <w:numPr>
          <w:ilvl w:val="1"/>
          <w:numId w:val="0"/>
        </w:numPr>
        <w:spacing w:before="0" w:after="0"/>
        <w:ind w:firstLine="709"/>
        <w:rPr>
          <w:rFonts w:ascii="Times New Roman" w:hAnsi="Times New Roman"/>
          <w:b w:val="0"/>
          <w:i w:val="0"/>
          <w:sz w:val="24"/>
          <w:szCs w:val="24"/>
        </w:rPr>
      </w:pPr>
      <w:r w:rsidRPr="00AF1C3B">
        <w:rPr>
          <w:rFonts w:ascii="Times New Roman" w:hAnsi="Times New Roman"/>
          <w:b w:val="0"/>
          <w:i w:val="0"/>
          <w:sz w:val="24"/>
          <w:szCs w:val="24"/>
          <w:lang w:val="ru-RU"/>
        </w:rPr>
        <w:t>2.7</w:t>
      </w:r>
      <w:r w:rsidRPr="00AF1C3B">
        <w:rPr>
          <w:rFonts w:ascii="Times New Roman" w:hAnsi="Times New Roman"/>
          <w:b w:val="0"/>
          <w:i w:val="0"/>
          <w:sz w:val="24"/>
          <w:szCs w:val="24"/>
        </w:rPr>
        <w:t xml:space="preserve">. Если </w:t>
      </w:r>
      <w:r w:rsidR="009C0EAF">
        <w:rPr>
          <w:rFonts w:ascii="Times New Roman" w:hAnsi="Times New Roman"/>
          <w:b w:val="0"/>
          <w:i w:val="0"/>
          <w:sz w:val="24"/>
          <w:szCs w:val="24"/>
        </w:rPr>
        <w:t>Подрядчик</w:t>
      </w:r>
      <w:r w:rsidRPr="00AF1C3B">
        <w:rPr>
          <w:rFonts w:ascii="Times New Roman" w:hAnsi="Times New Roman"/>
          <w:b w:val="0"/>
          <w:i w:val="0"/>
          <w:sz w:val="24"/>
          <w:szCs w:val="24"/>
        </w:rPr>
        <w:t>ом при определении объемов Работ и/или при подготовке Расчета стоимости Работ будут допущены погрешности и ошибки, такого рода ошибки и погрешности не приведут к изменению цены Договора, за исключением случаев, предусмотренных в п.</w:t>
      </w:r>
      <w:r w:rsidR="00C93393" w:rsidRPr="00AF1C3B">
        <w:rPr>
          <w:rFonts w:ascii="Times New Roman" w:hAnsi="Times New Roman"/>
          <w:b w:val="0"/>
          <w:i w:val="0"/>
          <w:sz w:val="24"/>
          <w:szCs w:val="24"/>
          <w:lang w:val="ru-RU"/>
        </w:rPr>
        <w:t>2</w:t>
      </w:r>
      <w:r w:rsidRPr="00AF1C3B">
        <w:rPr>
          <w:rFonts w:ascii="Times New Roman" w:hAnsi="Times New Roman"/>
          <w:b w:val="0"/>
          <w:i w:val="0"/>
          <w:sz w:val="24"/>
          <w:szCs w:val="24"/>
        </w:rPr>
        <w:t>.</w:t>
      </w:r>
      <w:r w:rsidR="00C93393" w:rsidRPr="00AF1C3B">
        <w:rPr>
          <w:rFonts w:ascii="Times New Roman" w:hAnsi="Times New Roman"/>
          <w:b w:val="0"/>
          <w:i w:val="0"/>
          <w:sz w:val="24"/>
          <w:szCs w:val="24"/>
          <w:lang w:val="ru-RU"/>
        </w:rPr>
        <w:t>8</w:t>
      </w:r>
      <w:r w:rsidRPr="00AF1C3B">
        <w:rPr>
          <w:rFonts w:ascii="Times New Roman" w:hAnsi="Times New Roman"/>
          <w:b w:val="0"/>
          <w:i w:val="0"/>
          <w:sz w:val="24"/>
          <w:szCs w:val="24"/>
        </w:rPr>
        <w:t>. Договора.</w:t>
      </w:r>
    </w:p>
    <w:p w14:paraId="4D616381" w14:textId="3D75FF68" w:rsidR="009175EE" w:rsidRPr="00AF1C3B" w:rsidRDefault="009175EE" w:rsidP="00BF6AD5">
      <w:pPr>
        <w:pStyle w:val="2"/>
        <w:numPr>
          <w:ilvl w:val="1"/>
          <w:numId w:val="0"/>
        </w:numPr>
        <w:spacing w:before="0" w:after="0"/>
        <w:ind w:firstLine="709"/>
        <w:rPr>
          <w:rFonts w:ascii="Times New Roman" w:hAnsi="Times New Roman"/>
          <w:b w:val="0"/>
          <w:i w:val="0"/>
          <w:sz w:val="24"/>
          <w:szCs w:val="24"/>
          <w:lang w:val="ru-RU"/>
        </w:rPr>
      </w:pPr>
      <w:r w:rsidRPr="00AF1C3B">
        <w:rPr>
          <w:rFonts w:ascii="Times New Roman" w:hAnsi="Times New Roman"/>
          <w:b w:val="0"/>
          <w:i w:val="0"/>
          <w:sz w:val="24"/>
          <w:szCs w:val="24"/>
          <w:lang w:val="ru-RU"/>
        </w:rPr>
        <w:t>2</w:t>
      </w:r>
      <w:r w:rsidRPr="00AF1C3B">
        <w:rPr>
          <w:rFonts w:ascii="Times New Roman" w:hAnsi="Times New Roman"/>
          <w:b w:val="0"/>
          <w:i w:val="0"/>
          <w:sz w:val="24"/>
          <w:szCs w:val="24"/>
        </w:rPr>
        <w:t>.</w:t>
      </w:r>
      <w:r w:rsidRPr="00AF1C3B">
        <w:rPr>
          <w:rFonts w:ascii="Times New Roman" w:hAnsi="Times New Roman"/>
          <w:b w:val="0"/>
          <w:i w:val="0"/>
          <w:sz w:val="24"/>
          <w:szCs w:val="24"/>
          <w:lang w:val="ru-RU"/>
        </w:rPr>
        <w:t>8</w:t>
      </w:r>
      <w:r w:rsidRPr="00AF1C3B">
        <w:rPr>
          <w:rFonts w:ascii="Times New Roman" w:hAnsi="Times New Roman"/>
          <w:b w:val="0"/>
          <w:i w:val="0"/>
          <w:sz w:val="24"/>
          <w:szCs w:val="24"/>
        </w:rPr>
        <w:t>.</w:t>
      </w:r>
      <w:r w:rsidR="00000C4A" w:rsidRPr="00AF1C3B">
        <w:rPr>
          <w:rFonts w:ascii="Times New Roman" w:hAnsi="Times New Roman"/>
          <w:b w:val="0"/>
          <w:i w:val="0"/>
          <w:sz w:val="24"/>
          <w:szCs w:val="24"/>
          <w:lang w:val="ru-RU"/>
        </w:rPr>
        <w:t xml:space="preserve"> </w:t>
      </w:r>
      <w:r w:rsidR="00DC3377">
        <w:rPr>
          <w:rFonts w:ascii="Times New Roman" w:hAnsi="Times New Roman"/>
          <w:b w:val="0"/>
          <w:i w:val="0"/>
          <w:sz w:val="24"/>
          <w:szCs w:val="24"/>
        </w:rPr>
        <w:t>Заказ</w:t>
      </w:r>
      <w:r w:rsidR="009C0EAF">
        <w:rPr>
          <w:rFonts w:ascii="Times New Roman" w:hAnsi="Times New Roman"/>
          <w:b w:val="0"/>
          <w:i w:val="0"/>
          <w:sz w:val="24"/>
          <w:szCs w:val="24"/>
        </w:rPr>
        <w:t>чик</w:t>
      </w:r>
      <w:r w:rsidRPr="00AF1C3B">
        <w:rPr>
          <w:rFonts w:ascii="Times New Roman" w:hAnsi="Times New Roman"/>
          <w:b w:val="0"/>
          <w:i w:val="0"/>
          <w:sz w:val="24"/>
          <w:szCs w:val="24"/>
        </w:rPr>
        <w:t xml:space="preserve"> вправе уменьшить цену Договора на стоимость Работ</w:t>
      </w:r>
      <w:r w:rsidR="00A16E46" w:rsidRPr="00AF1C3B">
        <w:rPr>
          <w:rFonts w:ascii="Times New Roman" w:hAnsi="Times New Roman"/>
          <w:b w:val="0"/>
          <w:i w:val="0"/>
          <w:sz w:val="24"/>
          <w:szCs w:val="24"/>
          <w:lang w:val="ru-RU"/>
        </w:rPr>
        <w:t>,</w:t>
      </w:r>
      <w:r w:rsidRPr="00AF1C3B">
        <w:rPr>
          <w:rFonts w:ascii="Times New Roman" w:hAnsi="Times New Roman"/>
          <w:b w:val="0"/>
          <w:i w:val="0"/>
          <w:sz w:val="24"/>
          <w:szCs w:val="24"/>
        </w:rPr>
        <w:t xml:space="preserve"> ошибочно  включенных </w:t>
      </w:r>
      <w:r w:rsidR="009C0EAF">
        <w:rPr>
          <w:rFonts w:ascii="Times New Roman" w:hAnsi="Times New Roman"/>
          <w:b w:val="0"/>
          <w:i w:val="0"/>
          <w:sz w:val="24"/>
          <w:szCs w:val="24"/>
        </w:rPr>
        <w:t>Подрядчик</w:t>
      </w:r>
      <w:r w:rsidRPr="00AF1C3B">
        <w:rPr>
          <w:rFonts w:ascii="Times New Roman" w:hAnsi="Times New Roman"/>
          <w:b w:val="0"/>
          <w:i w:val="0"/>
          <w:sz w:val="24"/>
          <w:szCs w:val="24"/>
        </w:rPr>
        <w:t>ом и/или на сумму математической ошибки, возникшую вследствие  неправильного подсчета стоимости Работ.</w:t>
      </w:r>
    </w:p>
    <w:p w14:paraId="2C333C2F" w14:textId="77777777" w:rsidR="0021300B" w:rsidRPr="00AF1C3B" w:rsidRDefault="006811F1" w:rsidP="0021300B">
      <w:pPr>
        <w:pStyle w:val="af9"/>
        <w:ind w:firstLine="709"/>
        <w:jc w:val="both"/>
        <w:rPr>
          <w:lang w:eastAsia="ar-SA"/>
        </w:rPr>
      </w:pPr>
      <w:r w:rsidRPr="00AF1C3B">
        <w:rPr>
          <w:lang w:eastAsia="ar-SA"/>
        </w:rPr>
        <w:t xml:space="preserve">2.9. </w:t>
      </w:r>
      <w:r w:rsidR="00ED1046" w:rsidRPr="00AF1C3B">
        <w:rPr>
          <w:lang w:eastAsia="ar-SA"/>
        </w:rPr>
        <w:t>Стоимость за единицу Работ в базовом и текущем уровне цен, указанная в</w:t>
      </w:r>
      <w:r w:rsidR="00B60040" w:rsidRPr="00AF1C3B">
        <w:t xml:space="preserve"> </w:t>
      </w:r>
      <w:r w:rsidR="00C06D5A" w:rsidRPr="00AF1C3B">
        <w:rPr>
          <w:i/>
        </w:rPr>
        <w:t>Сводном сметном расчете</w:t>
      </w:r>
      <w:r w:rsidR="00217E04" w:rsidRPr="00AF1C3B">
        <w:rPr>
          <w:i/>
        </w:rPr>
        <w:t xml:space="preserve"> /</w:t>
      </w:r>
      <w:r w:rsidR="00C06D5A" w:rsidRPr="00AF1C3B">
        <w:rPr>
          <w:i/>
        </w:rPr>
        <w:t xml:space="preserve"> </w:t>
      </w:r>
      <w:r w:rsidR="00B60040" w:rsidRPr="00AF1C3B">
        <w:rPr>
          <w:i/>
        </w:rPr>
        <w:t>Л</w:t>
      </w:r>
      <w:r w:rsidR="00ED1046" w:rsidRPr="00AF1C3B">
        <w:rPr>
          <w:i/>
        </w:rPr>
        <w:t>окально</w:t>
      </w:r>
      <w:r w:rsidR="0021300B" w:rsidRPr="00AF1C3B">
        <w:rPr>
          <w:i/>
        </w:rPr>
        <w:t>й</w:t>
      </w:r>
      <w:r w:rsidR="00ED1046" w:rsidRPr="00AF1C3B">
        <w:rPr>
          <w:i/>
        </w:rPr>
        <w:t xml:space="preserve"> смет</w:t>
      </w:r>
      <w:r w:rsidR="0021300B" w:rsidRPr="00AF1C3B">
        <w:rPr>
          <w:i/>
        </w:rPr>
        <w:t>е</w:t>
      </w:r>
      <w:r w:rsidR="00ED1046" w:rsidRPr="00AF1C3B">
        <w:t xml:space="preserve"> </w:t>
      </w:r>
      <w:r w:rsidR="00ED1046" w:rsidRPr="00AF1C3B">
        <w:rPr>
          <w:i/>
        </w:rPr>
        <w:t>(Приложение № 2 к Договору)</w:t>
      </w:r>
      <w:r w:rsidR="00A16E46" w:rsidRPr="00AF1C3B">
        <w:rPr>
          <w:i/>
        </w:rPr>
        <w:t>,</w:t>
      </w:r>
      <w:r w:rsidR="00ED1046" w:rsidRPr="00AF1C3B">
        <w:rPr>
          <w:lang w:eastAsia="ar-SA"/>
        </w:rPr>
        <w:t xml:space="preserve"> </w:t>
      </w:r>
      <w:r w:rsidR="0021300B" w:rsidRPr="00AF1C3B">
        <w:rPr>
          <w:lang w:eastAsia="ar-SA"/>
        </w:rPr>
        <w:t>является твердой и не подлежит изменению на весь срок исполнения Договора.</w:t>
      </w:r>
    </w:p>
    <w:p w14:paraId="44989544" w14:textId="599C5B47" w:rsidR="0021300B" w:rsidRPr="00AF1C3B" w:rsidRDefault="0021300B" w:rsidP="0021300B">
      <w:pPr>
        <w:pStyle w:val="af9"/>
        <w:ind w:firstLine="709"/>
        <w:jc w:val="both"/>
        <w:rPr>
          <w:b/>
          <w:bCs/>
          <w:lang w:eastAsia="ar-SA"/>
        </w:rPr>
      </w:pPr>
      <w:r w:rsidRPr="00AF1C3B">
        <w:rPr>
          <w:lang w:eastAsia="ar-SA"/>
        </w:rPr>
        <w:t xml:space="preserve">2.10. Если по результатам контрольных обмеров выявлено несоответствие выполненных работ исполнительной документации в Сторону их уменьшения, </w:t>
      </w:r>
      <w:r w:rsidR="00DC3377">
        <w:rPr>
          <w:lang w:eastAsia="ar-SA"/>
        </w:rPr>
        <w:t>Заказ</w:t>
      </w:r>
      <w:r w:rsidR="009C0EAF">
        <w:rPr>
          <w:lang w:eastAsia="ar-SA"/>
        </w:rPr>
        <w:t>чик</w:t>
      </w:r>
      <w:r w:rsidRPr="00AF1C3B">
        <w:rPr>
          <w:lang w:eastAsia="ar-SA"/>
        </w:rPr>
        <w:t xml:space="preserve"> обязан потребовать устранени</w:t>
      </w:r>
      <w:r w:rsidR="006766AB">
        <w:rPr>
          <w:lang w:eastAsia="ar-SA"/>
        </w:rPr>
        <w:t xml:space="preserve">е </w:t>
      </w:r>
      <w:r w:rsidRPr="00AF1C3B">
        <w:rPr>
          <w:lang w:eastAsia="ar-SA"/>
        </w:rPr>
        <w:t>выявленных нарушени</w:t>
      </w:r>
      <w:r w:rsidR="00A16E46" w:rsidRPr="00AF1C3B">
        <w:rPr>
          <w:lang w:eastAsia="ar-SA"/>
        </w:rPr>
        <w:t>й в установленные сроки. При не</w:t>
      </w:r>
      <w:r w:rsidRPr="00AF1C3B">
        <w:rPr>
          <w:lang w:eastAsia="ar-SA"/>
        </w:rPr>
        <w:t xml:space="preserve">устранении </w:t>
      </w:r>
      <w:r w:rsidR="009C0EAF">
        <w:rPr>
          <w:lang w:eastAsia="ar-SA"/>
        </w:rPr>
        <w:t>Подрядчик</w:t>
      </w:r>
      <w:r w:rsidRPr="00AF1C3B">
        <w:rPr>
          <w:lang w:eastAsia="ar-SA"/>
        </w:rPr>
        <w:t xml:space="preserve">ом или невозможности устранения нарушений, Договорная цена подлежит соответствующему уменьшению. При этом надлежащим доказательством, фиксирующим факт нарушения, является акт о контрольных обмерах выполненных работ, составленный </w:t>
      </w:r>
      <w:r w:rsidR="00DC3377">
        <w:rPr>
          <w:lang w:eastAsia="ar-SA"/>
        </w:rPr>
        <w:t>Заказч</w:t>
      </w:r>
      <w:r w:rsidR="009C0EAF">
        <w:rPr>
          <w:lang w:eastAsia="ar-SA"/>
        </w:rPr>
        <w:t>ик</w:t>
      </w:r>
      <w:r w:rsidRPr="00AF1C3B">
        <w:rPr>
          <w:lang w:eastAsia="ar-SA"/>
        </w:rPr>
        <w:t xml:space="preserve">ом с привлечением ответственного представителя </w:t>
      </w:r>
      <w:r w:rsidR="00DC3377">
        <w:rPr>
          <w:lang w:eastAsia="ar-SA"/>
        </w:rPr>
        <w:t>Заказ</w:t>
      </w:r>
      <w:r w:rsidR="009C0EAF">
        <w:rPr>
          <w:lang w:eastAsia="ar-SA"/>
        </w:rPr>
        <w:t>чик</w:t>
      </w:r>
      <w:r w:rsidRPr="00AF1C3B">
        <w:rPr>
          <w:lang w:eastAsia="ar-SA"/>
        </w:rPr>
        <w:t xml:space="preserve">а по строительному контролю и </w:t>
      </w:r>
      <w:r w:rsidR="009C0EAF">
        <w:rPr>
          <w:lang w:eastAsia="ar-SA"/>
        </w:rPr>
        <w:t>Подрядчик</w:t>
      </w:r>
      <w:r w:rsidRPr="00AF1C3B">
        <w:rPr>
          <w:lang w:eastAsia="ar-SA"/>
        </w:rPr>
        <w:t>а.</w:t>
      </w:r>
    </w:p>
    <w:p w14:paraId="2CA32267" w14:textId="77777777" w:rsidR="006811F1" w:rsidRPr="00AF1C3B" w:rsidRDefault="006811F1" w:rsidP="0021300B">
      <w:pPr>
        <w:pStyle w:val="af9"/>
        <w:ind w:firstLine="709"/>
        <w:jc w:val="both"/>
        <w:rPr>
          <w:b/>
          <w:bCs/>
        </w:rPr>
      </w:pPr>
    </w:p>
    <w:p w14:paraId="096B94F3" w14:textId="77777777" w:rsidR="000A3400" w:rsidRPr="00AF1C3B" w:rsidRDefault="000A3400" w:rsidP="007A39A2">
      <w:pPr>
        <w:pStyle w:val="ConsNormal"/>
        <w:ind w:firstLine="709"/>
        <w:jc w:val="center"/>
        <w:rPr>
          <w:rFonts w:ascii="Times New Roman" w:hAnsi="Times New Roman" w:cs="Times New Roman"/>
          <w:sz w:val="24"/>
          <w:szCs w:val="24"/>
        </w:rPr>
      </w:pPr>
      <w:r w:rsidRPr="00AF1C3B">
        <w:rPr>
          <w:rFonts w:ascii="Times New Roman" w:hAnsi="Times New Roman" w:cs="Times New Roman"/>
          <w:b/>
          <w:bCs/>
          <w:sz w:val="24"/>
          <w:szCs w:val="24"/>
        </w:rPr>
        <w:t>3. ОПЛАТА РАБОТ И ПОРЯДОК РАСЧЕТОВ</w:t>
      </w:r>
    </w:p>
    <w:p w14:paraId="7F3DE559" w14:textId="10F3EFBB" w:rsidR="001D4190" w:rsidRPr="00AF1C3B" w:rsidRDefault="003D6227" w:rsidP="003D07A1">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 w:lineRule="atLeast"/>
        <w:ind w:firstLine="709"/>
        <w:jc w:val="both"/>
      </w:pPr>
      <w:r w:rsidRPr="00AF1C3B">
        <w:t>3.</w:t>
      </w:r>
      <w:r w:rsidR="00562C6C" w:rsidRPr="00AF1C3B">
        <w:t>1</w:t>
      </w:r>
      <w:r w:rsidRPr="00AF1C3B">
        <w:t>.</w:t>
      </w:r>
      <w:r w:rsidR="00C8605A" w:rsidRPr="00AF1C3B">
        <w:t xml:space="preserve"> </w:t>
      </w:r>
      <w:r w:rsidR="00DC3377">
        <w:t>Заказ</w:t>
      </w:r>
      <w:r w:rsidR="009C0EAF">
        <w:t>чик</w:t>
      </w:r>
      <w:r w:rsidR="00555F4F" w:rsidRPr="00AF1C3B">
        <w:t xml:space="preserve"> оплачивает </w:t>
      </w:r>
      <w:r w:rsidR="009C0EAF">
        <w:t>Подрядчик</w:t>
      </w:r>
      <w:r w:rsidR="00555F4F" w:rsidRPr="00AF1C3B">
        <w:t xml:space="preserve">у </w:t>
      </w:r>
      <w:r w:rsidR="00C8605A" w:rsidRPr="00AF1C3B">
        <w:t>Работы в следу</w:t>
      </w:r>
      <w:r w:rsidR="0085263E" w:rsidRPr="00AF1C3B">
        <w:t>ю</w:t>
      </w:r>
      <w:r w:rsidR="00C8605A" w:rsidRPr="00AF1C3B">
        <w:t xml:space="preserve">щем порядке: </w:t>
      </w:r>
      <w:r w:rsidR="001D4190" w:rsidRPr="00AF1C3B">
        <w:rPr>
          <w:b/>
          <w:i/>
        </w:rPr>
        <w:t xml:space="preserve"> </w:t>
      </w:r>
    </w:p>
    <w:p w14:paraId="04947495" w14:textId="58CE719C" w:rsidR="00A338A1" w:rsidRPr="00AD284F" w:rsidRDefault="001D4190" w:rsidP="001D4190">
      <w:pPr>
        <w:spacing w:line="23" w:lineRule="atLeast"/>
        <w:jc w:val="both"/>
        <w:rPr>
          <w:rFonts w:eastAsia="ヒラギノ角ゴ Pro W3"/>
        </w:rPr>
      </w:pPr>
      <w:r w:rsidRPr="00AF1C3B">
        <w:rPr>
          <w:b/>
          <w:i/>
        </w:rPr>
        <w:tab/>
      </w:r>
      <w:r w:rsidR="00574575" w:rsidRPr="00AF1C3B">
        <w:t xml:space="preserve">3.1.1. </w:t>
      </w:r>
      <w:r w:rsidR="00574575" w:rsidRPr="00AD284F">
        <w:t xml:space="preserve">Аванс в размере </w:t>
      </w:r>
      <w:r w:rsidR="00D548FA" w:rsidRPr="00AD284F">
        <w:t xml:space="preserve">не более 30% </w:t>
      </w:r>
      <w:r w:rsidR="005D0AB5" w:rsidRPr="00AD284F">
        <w:t xml:space="preserve">(тридцати </w:t>
      </w:r>
      <w:r w:rsidR="00574575" w:rsidRPr="00AD284F">
        <w:t>процентов) от общей стоимости Работ, указанной в п. 2.1 Договора, в течение 10 (Десяти) банковских дней с момента предоставления счета на оплату</w:t>
      </w:r>
      <w:r w:rsidR="00574575" w:rsidRPr="00AD284F">
        <w:rPr>
          <w:rFonts w:eastAsia="ヒラギノ角ゴ Pro W3"/>
        </w:rPr>
        <w:t>.</w:t>
      </w:r>
    </w:p>
    <w:p w14:paraId="4E49254F" w14:textId="45430303" w:rsidR="001D4190" w:rsidRPr="00AF1C3B" w:rsidRDefault="001D4190" w:rsidP="00574575">
      <w:pPr>
        <w:spacing w:line="23" w:lineRule="atLeast"/>
        <w:ind w:firstLine="709"/>
        <w:jc w:val="both"/>
        <w:rPr>
          <w:rFonts w:eastAsia="ヒラギノ角ゴ Pro W3"/>
        </w:rPr>
      </w:pPr>
      <w:r w:rsidRPr="00AF1C3B">
        <w:t>3.</w:t>
      </w:r>
      <w:r w:rsidR="00211A39" w:rsidRPr="00AF1C3B">
        <w:t>1.</w:t>
      </w:r>
      <w:r w:rsidRPr="00AF1C3B">
        <w:t>2. По завершении отчетного периода</w:t>
      </w:r>
      <w:r w:rsidRPr="00AF1C3B">
        <w:rPr>
          <w:rFonts w:eastAsia="ヒラギノ角ゴ Pro W3"/>
        </w:rPr>
        <w:t xml:space="preserve"> на основании подписанных Сторонами Актов о приемке выполненных Работ (форма КС-2) и Справок о стоимости выполненных Работ и затрат (форма КС-3) в течение 10 (десяти) банковских дней с даты предоставления </w:t>
      </w:r>
      <w:r w:rsidR="009C0EAF">
        <w:rPr>
          <w:rFonts w:eastAsia="ヒラギノ角ゴ Pro W3"/>
        </w:rPr>
        <w:t>Подрядчик</w:t>
      </w:r>
      <w:r w:rsidRPr="00AF1C3B">
        <w:rPr>
          <w:rFonts w:eastAsia="ヒラギノ角ゴ Pro W3"/>
        </w:rPr>
        <w:t xml:space="preserve">ом счета на оплату </w:t>
      </w:r>
      <w:r w:rsidR="00DC3377">
        <w:rPr>
          <w:rFonts w:eastAsia="ヒラギノ角ゴ Pro W3"/>
        </w:rPr>
        <w:t>Заказчик</w:t>
      </w:r>
      <w:r w:rsidRPr="00AF1C3B">
        <w:rPr>
          <w:rFonts w:eastAsia="ヒラギノ角ゴ Pro W3"/>
        </w:rPr>
        <w:t xml:space="preserve"> оплачивает </w:t>
      </w:r>
      <w:r w:rsidR="009C0EAF">
        <w:rPr>
          <w:rFonts w:eastAsia="ヒラギノ角ゴ Pro W3"/>
        </w:rPr>
        <w:t>Подрядчик</w:t>
      </w:r>
      <w:r w:rsidRPr="00AF1C3B">
        <w:rPr>
          <w:rFonts w:eastAsia="ヒラギノ角ゴ Pro W3"/>
        </w:rPr>
        <w:t xml:space="preserve">у </w:t>
      </w:r>
      <w:r w:rsidR="008A3AF0" w:rsidRPr="00AF1C3B">
        <w:rPr>
          <w:rFonts w:eastAsia="ヒラギノ角ゴ Pro W3"/>
        </w:rPr>
        <w:t>9</w:t>
      </w:r>
      <w:r w:rsidR="00D17713">
        <w:rPr>
          <w:rFonts w:eastAsia="ヒラギノ角ゴ Pro W3"/>
        </w:rPr>
        <w:t>5</w:t>
      </w:r>
      <w:r w:rsidR="008A3AF0" w:rsidRPr="00AF1C3B">
        <w:rPr>
          <w:rFonts w:eastAsia="ヒラギノ角ゴ Pro W3"/>
        </w:rPr>
        <w:t>% стоимости</w:t>
      </w:r>
      <w:r w:rsidRPr="00AF1C3B">
        <w:rPr>
          <w:rFonts w:eastAsia="ヒラギノ角ゴ Pro W3"/>
        </w:rPr>
        <w:t xml:space="preserve"> фактически выполненных и принятых Работ в отчетном периоде, </w:t>
      </w:r>
      <w:r w:rsidR="00BF0251">
        <w:t>с учетом</w:t>
      </w:r>
      <w:r w:rsidR="009246C8" w:rsidRPr="00766796">
        <w:t xml:space="preserve">  </w:t>
      </w:r>
      <w:r w:rsidR="009246C8" w:rsidRPr="00AF1C3B">
        <w:rPr>
          <w:rFonts w:eastAsia="ヒラギノ角ゴ Pro W3"/>
        </w:rPr>
        <w:t xml:space="preserve">перечисленного авансового платежа </w:t>
      </w:r>
      <w:r w:rsidR="009246C8" w:rsidRPr="00766796">
        <w:t xml:space="preserve"> пропорциональн</w:t>
      </w:r>
      <w:r w:rsidR="009126AC" w:rsidRPr="00766796">
        <w:t>о</w:t>
      </w:r>
      <w:r w:rsidR="009246C8" w:rsidRPr="00766796">
        <w:t xml:space="preserve"> </w:t>
      </w:r>
      <w:r w:rsidR="009126AC" w:rsidRPr="00766796">
        <w:t>выполненным работам</w:t>
      </w:r>
      <w:r w:rsidR="009246C8" w:rsidRPr="00766796">
        <w:t>.</w:t>
      </w:r>
      <w:r w:rsidR="009A27FA">
        <w:t xml:space="preserve"> Под отчетным периодом </w:t>
      </w:r>
      <w:r w:rsidR="00811695">
        <w:t xml:space="preserve">в настоящем Договоре – понимается 1(один) календарный </w:t>
      </w:r>
      <w:r w:rsidR="008863E7">
        <w:t>месяц.</w:t>
      </w:r>
    </w:p>
    <w:p w14:paraId="672935D7" w14:textId="67DDB2B8" w:rsidR="00211A39" w:rsidRPr="00103DAE" w:rsidRDefault="007959C8" w:rsidP="00AF1C3B">
      <w:pPr>
        <w:spacing w:line="23" w:lineRule="atLeast"/>
        <w:ind w:firstLine="709"/>
        <w:jc w:val="both"/>
      </w:pPr>
      <w:r w:rsidRPr="00AD284F">
        <w:t>3.</w:t>
      </w:r>
      <w:r w:rsidR="00574575" w:rsidRPr="00AD284F">
        <w:t>1.</w:t>
      </w:r>
      <w:r w:rsidRPr="00AD284F">
        <w:t>3.</w:t>
      </w:r>
      <w:r w:rsidR="008A3AF0" w:rsidRPr="00AD284F">
        <w:t xml:space="preserve"> </w:t>
      </w:r>
      <w:r w:rsidR="00C15AD6" w:rsidRPr="00AD284F">
        <w:t xml:space="preserve">Окончательный расчет </w:t>
      </w:r>
      <w:r w:rsidR="00CD4836" w:rsidRPr="00AD284F">
        <w:t xml:space="preserve">в размере </w:t>
      </w:r>
      <w:r w:rsidR="00D17713" w:rsidRPr="00AD284F">
        <w:t>5</w:t>
      </w:r>
      <w:r w:rsidR="00CD4836" w:rsidRPr="00AD284F">
        <w:t xml:space="preserve">% </w:t>
      </w:r>
      <w:r w:rsidR="00CD4836" w:rsidRPr="00AD284F">
        <w:rPr>
          <w:rFonts w:eastAsia="ヒラギノ角ゴ Pro W3"/>
        </w:rPr>
        <w:t>стоимости фактически выполненных и принятых Работ</w:t>
      </w:r>
      <w:r w:rsidR="00CD4836" w:rsidRPr="00AD284F">
        <w:t xml:space="preserve"> </w:t>
      </w:r>
      <w:r w:rsidR="009126AC" w:rsidRPr="00AD284F">
        <w:t>по</w:t>
      </w:r>
      <w:r w:rsidR="001F1523" w:rsidRPr="00AD284F">
        <w:t xml:space="preserve"> Договор</w:t>
      </w:r>
      <w:r w:rsidR="009126AC" w:rsidRPr="00AD284F">
        <w:t>у</w:t>
      </w:r>
      <w:r w:rsidR="008A3AF0" w:rsidRPr="00AD284F">
        <w:t>, осуществляется по</w:t>
      </w:r>
      <w:r w:rsidR="00D17713" w:rsidRPr="00AD284F">
        <w:t xml:space="preserve">сле </w:t>
      </w:r>
      <w:r w:rsidR="00FE46E6" w:rsidRPr="00AD284F">
        <w:t>подтверждения</w:t>
      </w:r>
      <w:r w:rsidR="009C0EAF" w:rsidRPr="00AD284F">
        <w:t xml:space="preserve"> органа строительного </w:t>
      </w:r>
      <w:r w:rsidR="009C0EAF" w:rsidRPr="00AD284F">
        <w:lastRenderedPageBreak/>
        <w:t>надзора</w:t>
      </w:r>
      <w:r w:rsidR="008A3AF0" w:rsidRPr="00AD284F">
        <w:t xml:space="preserve"> </w:t>
      </w:r>
      <w:r w:rsidR="009C0EAF" w:rsidRPr="00AD284F">
        <w:t xml:space="preserve">в течение 15 дней </w:t>
      </w:r>
      <w:r w:rsidR="00D17713" w:rsidRPr="00AD284F">
        <w:t xml:space="preserve">и </w:t>
      </w:r>
      <w:r w:rsidR="008A3AF0" w:rsidRPr="00AD284F">
        <w:t xml:space="preserve">подписания Сторонами Акта об исполнении обязательств по Договору (по форме Приложения № 4 к Договору), на основании </w:t>
      </w:r>
      <w:r w:rsidR="009126AC" w:rsidRPr="00AD284F">
        <w:t xml:space="preserve">Акта сверки взаимных расчетов </w:t>
      </w:r>
      <w:r w:rsidR="009126AC" w:rsidRPr="00103DAE">
        <w:t xml:space="preserve">и предоставленного </w:t>
      </w:r>
      <w:r w:rsidR="009C0EAF" w:rsidRPr="00103DAE">
        <w:t>Подрядчик</w:t>
      </w:r>
      <w:r w:rsidR="008A3AF0" w:rsidRPr="00103DAE">
        <w:t>ом счета на оплату</w:t>
      </w:r>
      <w:r w:rsidR="00B46517" w:rsidRPr="00103DAE">
        <w:t>.</w:t>
      </w:r>
    </w:p>
    <w:p w14:paraId="34E8AE59" w14:textId="7416DB07" w:rsidR="00FF210C" w:rsidRPr="00103DAE" w:rsidRDefault="00FF210C" w:rsidP="00AF1C3B">
      <w:pPr>
        <w:spacing w:line="23" w:lineRule="atLeast"/>
        <w:ind w:firstLine="709"/>
        <w:jc w:val="both"/>
        <w:rPr>
          <w:i/>
        </w:rPr>
      </w:pPr>
      <w:r w:rsidRPr="00103DAE">
        <w:t>3.1.4.</w:t>
      </w:r>
      <w:r w:rsidR="00B42B71" w:rsidRPr="00103DAE">
        <w:t xml:space="preserve"> За предоставленные услуги генерального подряда Подрядчик </w:t>
      </w:r>
      <w:r w:rsidR="00651C5C" w:rsidRPr="00103DAE">
        <w:t xml:space="preserve">оплачивает Заказчику 10% (десять процентов) </w:t>
      </w:r>
      <w:r w:rsidR="00E33C7A" w:rsidRPr="00103DAE">
        <w:t>от стоимости выполненных работ</w:t>
      </w:r>
      <w:r w:rsidR="000F1B8F" w:rsidRPr="00103DAE">
        <w:t>.</w:t>
      </w:r>
    </w:p>
    <w:p w14:paraId="330379C2" w14:textId="1A7908A3" w:rsidR="00F9247F" w:rsidRDefault="00555F4F" w:rsidP="00F9247F">
      <w:pPr>
        <w:pStyle w:val="31"/>
        <w:tabs>
          <w:tab w:val="left" w:pos="851"/>
          <w:tab w:val="left" w:pos="9720"/>
        </w:tabs>
        <w:ind w:right="22"/>
        <w:rPr>
          <w:sz w:val="24"/>
          <w:szCs w:val="24"/>
          <w:lang w:val="ru-RU"/>
        </w:rPr>
      </w:pPr>
      <w:r w:rsidRPr="00103DAE">
        <w:rPr>
          <w:sz w:val="24"/>
          <w:szCs w:val="24"/>
          <w:lang w:val="ru-RU"/>
        </w:rPr>
        <w:t>3.</w:t>
      </w:r>
      <w:r w:rsidR="00211A39" w:rsidRPr="00103DAE">
        <w:rPr>
          <w:sz w:val="24"/>
          <w:szCs w:val="24"/>
          <w:lang w:val="ru-RU"/>
        </w:rPr>
        <w:t>2</w:t>
      </w:r>
      <w:r w:rsidRPr="00103DAE">
        <w:rPr>
          <w:sz w:val="24"/>
          <w:szCs w:val="24"/>
          <w:lang w:val="ru-RU"/>
        </w:rPr>
        <w:t>.</w:t>
      </w:r>
      <w:r w:rsidR="005D7EF0" w:rsidRPr="00103DAE">
        <w:rPr>
          <w:sz w:val="24"/>
          <w:szCs w:val="24"/>
          <w:lang w:val="ru-RU"/>
        </w:rPr>
        <w:t xml:space="preserve"> </w:t>
      </w:r>
      <w:r w:rsidR="00F9247F" w:rsidRPr="00103DAE">
        <w:rPr>
          <w:sz w:val="24"/>
          <w:szCs w:val="24"/>
        </w:rPr>
        <w:t xml:space="preserve">Платежи по Договору производятся </w:t>
      </w:r>
      <w:r w:rsidR="00DC3377" w:rsidRPr="00103DAE">
        <w:rPr>
          <w:sz w:val="24"/>
          <w:szCs w:val="24"/>
        </w:rPr>
        <w:t>Заказч</w:t>
      </w:r>
      <w:r w:rsidR="009C0EAF" w:rsidRPr="00103DAE">
        <w:rPr>
          <w:sz w:val="24"/>
          <w:szCs w:val="24"/>
        </w:rPr>
        <w:t>ик</w:t>
      </w:r>
      <w:r w:rsidR="00F9247F" w:rsidRPr="00103DAE">
        <w:rPr>
          <w:sz w:val="24"/>
          <w:szCs w:val="24"/>
        </w:rPr>
        <w:t>ом путем перечисления</w:t>
      </w:r>
      <w:r w:rsidR="00F9247F" w:rsidRPr="00AF1C3B">
        <w:rPr>
          <w:sz w:val="24"/>
          <w:szCs w:val="24"/>
        </w:rPr>
        <w:t xml:space="preserve"> денежных средств на расчетный счет </w:t>
      </w:r>
      <w:r w:rsidR="009C0EAF">
        <w:rPr>
          <w:sz w:val="24"/>
          <w:szCs w:val="24"/>
        </w:rPr>
        <w:t>Подрядчик</w:t>
      </w:r>
      <w:r w:rsidR="00F9247F" w:rsidRPr="00AF1C3B">
        <w:rPr>
          <w:sz w:val="24"/>
          <w:szCs w:val="24"/>
        </w:rPr>
        <w:t xml:space="preserve">а, указанный в Договоре. Днем исполнения обязательств </w:t>
      </w:r>
      <w:r w:rsidR="00DC3377">
        <w:rPr>
          <w:sz w:val="24"/>
          <w:szCs w:val="24"/>
        </w:rPr>
        <w:t>Заказчи</w:t>
      </w:r>
      <w:r w:rsidR="009C0EAF">
        <w:rPr>
          <w:sz w:val="24"/>
          <w:szCs w:val="24"/>
        </w:rPr>
        <w:t>к</w:t>
      </w:r>
      <w:r w:rsidR="00F9247F" w:rsidRPr="00AF1C3B">
        <w:rPr>
          <w:sz w:val="24"/>
          <w:szCs w:val="24"/>
        </w:rPr>
        <w:t xml:space="preserve">а по оплате выполненных </w:t>
      </w:r>
      <w:r w:rsidRPr="00AF1C3B">
        <w:rPr>
          <w:sz w:val="24"/>
          <w:szCs w:val="24"/>
          <w:lang w:val="ru-RU"/>
        </w:rPr>
        <w:t>Р</w:t>
      </w:r>
      <w:r w:rsidR="00F9247F" w:rsidRPr="00AF1C3B">
        <w:rPr>
          <w:sz w:val="24"/>
          <w:szCs w:val="24"/>
        </w:rPr>
        <w:t xml:space="preserve">абот по Договору считается день списания денежных средств с расчетного счета </w:t>
      </w:r>
      <w:r w:rsidR="00A114BB">
        <w:rPr>
          <w:sz w:val="24"/>
          <w:szCs w:val="24"/>
        </w:rPr>
        <w:t>Заказчик</w:t>
      </w:r>
      <w:r w:rsidR="00A114BB" w:rsidRPr="00AF1C3B">
        <w:rPr>
          <w:sz w:val="24"/>
          <w:szCs w:val="24"/>
        </w:rPr>
        <w:t>а</w:t>
      </w:r>
      <w:r w:rsidR="00F9247F" w:rsidRPr="00AF1C3B">
        <w:rPr>
          <w:sz w:val="24"/>
          <w:szCs w:val="24"/>
        </w:rPr>
        <w:t>.</w:t>
      </w:r>
    </w:p>
    <w:p w14:paraId="16B59A3F" w14:textId="0E99DA91" w:rsidR="00294C4A" w:rsidRPr="00AF1C3B" w:rsidRDefault="00294C4A" w:rsidP="0098159B">
      <w:pPr>
        <w:autoSpaceDE w:val="0"/>
        <w:autoSpaceDN w:val="0"/>
        <w:adjustRightInd w:val="0"/>
        <w:ind w:firstLine="709"/>
        <w:jc w:val="both"/>
        <w:rPr>
          <w:lang w:eastAsia="ar-SA"/>
        </w:rPr>
      </w:pPr>
      <w:r w:rsidRPr="00AF1C3B">
        <w:rPr>
          <w:lang w:eastAsia="ar-SA"/>
        </w:rPr>
        <w:t>3.</w:t>
      </w:r>
      <w:r w:rsidR="00211A39" w:rsidRPr="00AF1C3B">
        <w:rPr>
          <w:lang w:eastAsia="ar-SA"/>
        </w:rPr>
        <w:t>3</w:t>
      </w:r>
      <w:r w:rsidRPr="00AF1C3B">
        <w:rPr>
          <w:lang w:eastAsia="ar-SA"/>
        </w:rPr>
        <w:t xml:space="preserve">. Выставляемые </w:t>
      </w:r>
      <w:r w:rsidR="00DC3377">
        <w:rPr>
          <w:lang w:eastAsia="ar-SA"/>
        </w:rPr>
        <w:t>Заказ</w:t>
      </w:r>
      <w:r w:rsidR="009C0EAF">
        <w:rPr>
          <w:lang w:eastAsia="ar-SA"/>
        </w:rPr>
        <w:t>чик</w:t>
      </w:r>
      <w:r w:rsidRPr="00AF1C3B">
        <w:rPr>
          <w:lang w:eastAsia="ar-SA"/>
        </w:rPr>
        <w:t xml:space="preserve">у платежные документы в обязательном порядке должны содержать ссылки на </w:t>
      </w:r>
      <w:r w:rsidR="00570D77">
        <w:rPr>
          <w:lang w:eastAsia="ar-SA"/>
        </w:rPr>
        <w:t>н</w:t>
      </w:r>
      <w:r w:rsidR="00DE52B6">
        <w:rPr>
          <w:lang w:eastAsia="ar-SA"/>
        </w:rPr>
        <w:t xml:space="preserve">омер и дату настоящего Договора и </w:t>
      </w:r>
      <w:r w:rsidRPr="00AF1C3B">
        <w:rPr>
          <w:lang w:eastAsia="ar-SA"/>
        </w:rPr>
        <w:t xml:space="preserve">первичные документы, а также документы, подтверждающие выполнение </w:t>
      </w:r>
      <w:r w:rsidR="009C0EAF">
        <w:rPr>
          <w:lang w:eastAsia="ar-SA"/>
        </w:rPr>
        <w:t>Подрядчик</w:t>
      </w:r>
      <w:r w:rsidRPr="00AF1C3B">
        <w:rPr>
          <w:lang w:eastAsia="ar-SA"/>
        </w:rPr>
        <w:t>ом обязательств.</w:t>
      </w:r>
    </w:p>
    <w:p w14:paraId="4FEB335C" w14:textId="4F026D4F" w:rsidR="00294C4A" w:rsidRPr="00AF1C3B" w:rsidRDefault="00294C4A" w:rsidP="0098159B">
      <w:pPr>
        <w:autoSpaceDE w:val="0"/>
        <w:autoSpaceDN w:val="0"/>
        <w:adjustRightInd w:val="0"/>
        <w:ind w:firstLine="709"/>
        <w:jc w:val="both"/>
        <w:rPr>
          <w:lang w:eastAsia="ar-SA"/>
        </w:rPr>
      </w:pPr>
      <w:r w:rsidRPr="00AF1C3B">
        <w:t>3.</w:t>
      </w:r>
      <w:r w:rsidR="00211A39" w:rsidRPr="00AF1C3B">
        <w:t>4</w:t>
      </w:r>
      <w:r w:rsidRPr="00AF1C3B">
        <w:t xml:space="preserve">. </w:t>
      </w:r>
      <w:r w:rsidRPr="00AF1C3B">
        <w:rPr>
          <w:lang w:eastAsia="ar-SA"/>
        </w:rPr>
        <w:t xml:space="preserve">При изменении реквизитов </w:t>
      </w:r>
      <w:r w:rsidR="009C0EAF">
        <w:rPr>
          <w:lang w:eastAsia="ar-SA"/>
        </w:rPr>
        <w:t>Подрядчик</w:t>
      </w:r>
      <w:r w:rsidRPr="00AF1C3B">
        <w:rPr>
          <w:lang w:eastAsia="ar-SA"/>
        </w:rPr>
        <w:t xml:space="preserve">а, указанных в Договоре, </w:t>
      </w:r>
      <w:r w:rsidR="009C0EAF">
        <w:rPr>
          <w:lang w:eastAsia="ar-SA"/>
        </w:rPr>
        <w:t>Подрядчик</w:t>
      </w:r>
      <w:r w:rsidRPr="00AF1C3B">
        <w:rPr>
          <w:lang w:eastAsia="ar-SA"/>
        </w:rPr>
        <w:t xml:space="preserve"> извещает об этом </w:t>
      </w:r>
      <w:r w:rsidR="00DC3377">
        <w:rPr>
          <w:lang w:eastAsia="ar-SA"/>
        </w:rPr>
        <w:t>Заказ</w:t>
      </w:r>
      <w:r w:rsidR="009C0EAF">
        <w:rPr>
          <w:lang w:eastAsia="ar-SA"/>
        </w:rPr>
        <w:t>чик</w:t>
      </w:r>
      <w:r w:rsidRPr="00AF1C3B">
        <w:rPr>
          <w:lang w:eastAsia="ar-SA"/>
        </w:rPr>
        <w:t xml:space="preserve">а в однодневный срок официальным документом, подписанным руководителем и главным бухгалтером и заверенным печатью. В противном случае все риски, в том числе связанные с перечислением </w:t>
      </w:r>
      <w:r w:rsidR="00DC3377">
        <w:rPr>
          <w:lang w:eastAsia="ar-SA"/>
        </w:rPr>
        <w:t>Заказ</w:t>
      </w:r>
      <w:r w:rsidR="009C0EAF">
        <w:rPr>
          <w:lang w:eastAsia="ar-SA"/>
        </w:rPr>
        <w:t>чик</w:t>
      </w:r>
      <w:r w:rsidRPr="00AF1C3B">
        <w:rPr>
          <w:lang w:eastAsia="ar-SA"/>
        </w:rPr>
        <w:t xml:space="preserve">ом денежных средств на указанный в Договоре счет </w:t>
      </w:r>
      <w:r w:rsidR="009C0EAF">
        <w:rPr>
          <w:lang w:eastAsia="ar-SA"/>
        </w:rPr>
        <w:t>Подрядчик</w:t>
      </w:r>
      <w:r w:rsidRPr="00AF1C3B">
        <w:rPr>
          <w:lang w:eastAsia="ar-SA"/>
        </w:rPr>
        <w:t xml:space="preserve">а, несет исключительно </w:t>
      </w:r>
      <w:r w:rsidR="009C0EAF">
        <w:rPr>
          <w:lang w:eastAsia="ar-SA"/>
        </w:rPr>
        <w:t>Подрядчик</w:t>
      </w:r>
      <w:r w:rsidRPr="00AF1C3B">
        <w:rPr>
          <w:lang w:eastAsia="ar-SA"/>
        </w:rPr>
        <w:t>.</w:t>
      </w:r>
    </w:p>
    <w:p w14:paraId="0D1E2D69" w14:textId="77777777" w:rsidR="00567394" w:rsidRPr="00AF1C3B" w:rsidRDefault="00567394" w:rsidP="0098159B">
      <w:pPr>
        <w:autoSpaceDE w:val="0"/>
        <w:autoSpaceDN w:val="0"/>
        <w:adjustRightInd w:val="0"/>
        <w:ind w:firstLine="709"/>
        <w:jc w:val="both"/>
      </w:pPr>
    </w:p>
    <w:p w14:paraId="59C0D894" w14:textId="77777777" w:rsidR="0083221F" w:rsidRPr="00AF1C3B" w:rsidRDefault="0083221F" w:rsidP="0098159B">
      <w:pPr>
        <w:autoSpaceDE w:val="0"/>
        <w:autoSpaceDN w:val="0"/>
        <w:adjustRightInd w:val="0"/>
        <w:ind w:firstLine="709"/>
        <w:jc w:val="both"/>
        <w:rPr>
          <w:lang w:eastAsia="ar-SA"/>
        </w:rPr>
      </w:pPr>
    </w:p>
    <w:p w14:paraId="564191E3" w14:textId="77777777" w:rsidR="000A3400" w:rsidRPr="00AF1C3B" w:rsidRDefault="000A3400" w:rsidP="007A39A2">
      <w:pPr>
        <w:pStyle w:val="ConsNormal"/>
        <w:widowControl/>
        <w:tabs>
          <w:tab w:val="left" w:pos="9720"/>
        </w:tabs>
        <w:ind w:right="22" w:firstLine="709"/>
        <w:jc w:val="center"/>
        <w:rPr>
          <w:rFonts w:ascii="Times New Roman" w:hAnsi="Times New Roman" w:cs="Times New Roman"/>
          <w:sz w:val="24"/>
          <w:szCs w:val="24"/>
        </w:rPr>
      </w:pPr>
      <w:r w:rsidRPr="00AF1C3B">
        <w:rPr>
          <w:rFonts w:ascii="Times New Roman" w:hAnsi="Times New Roman" w:cs="Times New Roman"/>
          <w:b/>
          <w:bCs/>
          <w:sz w:val="24"/>
          <w:szCs w:val="24"/>
        </w:rPr>
        <w:t>4.СРОКИ ВЫПОЛНЕНИЯ РАБОТ</w:t>
      </w:r>
    </w:p>
    <w:p w14:paraId="4B0256B7" w14:textId="05CA5E93" w:rsidR="00996E81" w:rsidRPr="00AF1C3B" w:rsidRDefault="00027213" w:rsidP="00154F6F">
      <w:pPr>
        <w:widowControl w:val="0"/>
        <w:ind w:firstLine="709"/>
        <w:jc w:val="both"/>
      </w:pPr>
      <w:r w:rsidRPr="00AF1C3B">
        <w:t xml:space="preserve">4.1. </w:t>
      </w:r>
      <w:r w:rsidR="006B636B" w:rsidRPr="00AF1C3B">
        <w:t xml:space="preserve">Срок выполнения </w:t>
      </w:r>
      <w:r w:rsidR="00555F4F" w:rsidRPr="00AF1C3B">
        <w:t>Р</w:t>
      </w:r>
      <w:r w:rsidR="006B636B" w:rsidRPr="00AF1C3B">
        <w:t>абот по Договору</w:t>
      </w:r>
      <w:r w:rsidR="000B5F2A" w:rsidRPr="00AF1C3B">
        <w:t>:</w:t>
      </w:r>
    </w:p>
    <w:p w14:paraId="413919E5" w14:textId="7440DA98" w:rsidR="000B5F2A" w:rsidRPr="00AD284F" w:rsidRDefault="00211A39" w:rsidP="000B5F2A">
      <w:pPr>
        <w:widowControl w:val="0"/>
        <w:ind w:firstLine="709"/>
        <w:jc w:val="both"/>
      </w:pPr>
      <w:r w:rsidRPr="00AD284F">
        <w:t xml:space="preserve">4.1.1. </w:t>
      </w:r>
      <w:r w:rsidR="000B5F2A" w:rsidRPr="00AD284F">
        <w:t xml:space="preserve">Начало работ: </w:t>
      </w:r>
      <w:r w:rsidR="00154F6F">
        <w:t>01</w:t>
      </w:r>
      <w:r w:rsidR="003474B6" w:rsidRPr="00AD284F">
        <w:t xml:space="preserve"> </w:t>
      </w:r>
      <w:r w:rsidR="00154F6F">
        <w:t>апреля</w:t>
      </w:r>
      <w:r w:rsidR="003474B6" w:rsidRPr="00AD284F">
        <w:t xml:space="preserve"> 2021 г</w:t>
      </w:r>
      <w:r w:rsidR="0034010E" w:rsidRPr="00AD284F">
        <w:t>.</w:t>
      </w:r>
    </w:p>
    <w:p w14:paraId="4696A3ED" w14:textId="0BD4B911" w:rsidR="00642E01" w:rsidRDefault="00211A39" w:rsidP="000B5F2A">
      <w:pPr>
        <w:widowControl w:val="0"/>
        <w:ind w:firstLine="709"/>
        <w:jc w:val="both"/>
      </w:pPr>
      <w:r w:rsidRPr="00AD284F">
        <w:t xml:space="preserve">4.1.2. </w:t>
      </w:r>
      <w:r w:rsidR="000B5F2A" w:rsidRPr="00AD284F">
        <w:t xml:space="preserve">Окончание </w:t>
      </w:r>
      <w:r w:rsidR="00642E01" w:rsidRPr="008234C2">
        <w:t>выполнени</w:t>
      </w:r>
      <w:r w:rsidR="008234C2" w:rsidRPr="008234C2">
        <w:t>я</w:t>
      </w:r>
      <w:r w:rsidR="00642E01" w:rsidRPr="008234C2">
        <w:t xml:space="preserve"> строительно-монтажных работ по устройству: щебеночной подушки, бетонной подготовки, монолитной железобетонной фундаментной плиты с футлярами под коммуникации, монолитного железобетонного каркаса здания Апартаменты блок Б – 25 ноября 2021 г.</w:t>
      </w:r>
    </w:p>
    <w:p w14:paraId="46A3431A" w14:textId="7DDF223B" w:rsidR="006B636B" w:rsidRPr="00AD284F" w:rsidRDefault="008234C2" w:rsidP="00B06511">
      <w:pPr>
        <w:widowControl w:val="0"/>
        <w:ind w:firstLine="709"/>
        <w:jc w:val="both"/>
      </w:pPr>
      <w:r>
        <w:t>4.1</w:t>
      </w:r>
      <w:r w:rsidR="008C3978">
        <w:t xml:space="preserve">.3. </w:t>
      </w:r>
      <w:r w:rsidR="00B06511" w:rsidRPr="00AD284F">
        <w:t xml:space="preserve">Окончание </w:t>
      </w:r>
      <w:r w:rsidR="00B06511" w:rsidRPr="008234C2">
        <w:t xml:space="preserve">выполнения строительно-монтажных работ по устройству: щебеночной подушки, бетонной подготовки, монолитной железобетонной фундаментной плиты с футлярами под коммуникации, монолитного железобетонного каркаса здания </w:t>
      </w:r>
      <w:r w:rsidR="00642E01" w:rsidRPr="001D0F43">
        <w:t>Гостиницы</w:t>
      </w:r>
      <w:r w:rsidR="00B06511" w:rsidRPr="001D0F43">
        <w:t xml:space="preserve"> - </w:t>
      </w:r>
      <w:r w:rsidR="001D0F43" w:rsidRPr="001D0F43">
        <w:t>25 февраля 202</w:t>
      </w:r>
      <w:r w:rsidR="00D11E30">
        <w:t>2</w:t>
      </w:r>
      <w:r w:rsidR="001D0F43" w:rsidRPr="001D0F43">
        <w:t xml:space="preserve"> г.</w:t>
      </w:r>
    </w:p>
    <w:p w14:paraId="00521F48" w14:textId="167575E6" w:rsidR="00211A39" w:rsidRPr="00AC3CDF" w:rsidRDefault="00211A39" w:rsidP="004060FF">
      <w:pPr>
        <w:pStyle w:val="31"/>
        <w:spacing w:line="228" w:lineRule="auto"/>
        <w:rPr>
          <w:i/>
          <w:spacing w:val="-3"/>
          <w:sz w:val="24"/>
          <w:szCs w:val="24"/>
          <w:lang w:val="ru-RU"/>
        </w:rPr>
      </w:pPr>
      <w:r w:rsidRPr="00AF1C3B">
        <w:rPr>
          <w:spacing w:val="-3"/>
          <w:sz w:val="24"/>
          <w:szCs w:val="24"/>
          <w:lang w:val="ru-RU"/>
        </w:rPr>
        <w:t>4.1.3.</w:t>
      </w:r>
      <w:r w:rsidR="00EE7DBC">
        <w:rPr>
          <w:spacing w:val="-3"/>
          <w:sz w:val="24"/>
          <w:szCs w:val="24"/>
          <w:lang w:val="ru-RU"/>
        </w:rPr>
        <w:t xml:space="preserve"> </w:t>
      </w:r>
      <w:r w:rsidR="00FF5A9F">
        <w:rPr>
          <w:spacing w:val="-3"/>
          <w:sz w:val="24"/>
          <w:szCs w:val="24"/>
          <w:lang w:val="ru-RU"/>
        </w:rPr>
        <w:t>В т</w:t>
      </w:r>
      <w:r w:rsidR="00EE7DBC">
        <w:rPr>
          <w:spacing w:val="-3"/>
          <w:sz w:val="24"/>
          <w:szCs w:val="24"/>
          <w:lang w:val="ru-RU"/>
        </w:rPr>
        <w:t xml:space="preserve">ечение </w:t>
      </w:r>
      <w:r w:rsidR="00615AD2">
        <w:rPr>
          <w:spacing w:val="-3"/>
          <w:sz w:val="24"/>
          <w:szCs w:val="24"/>
          <w:lang w:val="ru-RU"/>
        </w:rPr>
        <w:t>5 (пяти) календарных дней после заключения настоящего Договора Подрядчик обязан</w:t>
      </w:r>
      <w:r w:rsidR="00BC503A">
        <w:rPr>
          <w:spacing w:val="-3"/>
          <w:sz w:val="24"/>
          <w:szCs w:val="24"/>
          <w:lang w:val="ru-RU"/>
        </w:rPr>
        <w:t>,</w:t>
      </w:r>
      <w:r w:rsidR="003E4372">
        <w:rPr>
          <w:spacing w:val="-3"/>
          <w:sz w:val="24"/>
          <w:szCs w:val="24"/>
          <w:lang w:val="ru-RU"/>
        </w:rPr>
        <w:t xml:space="preserve"> подготовить и предоставить </w:t>
      </w:r>
      <w:r w:rsidR="004D328E">
        <w:rPr>
          <w:spacing w:val="-3"/>
          <w:sz w:val="24"/>
          <w:szCs w:val="24"/>
          <w:lang w:val="ru-RU"/>
        </w:rPr>
        <w:t>Заказчику на согласование и утверждение Директивный график</w:t>
      </w:r>
      <w:r w:rsidR="00613903">
        <w:rPr>
          <w:spacing w:val="-3"/>
          <w:sz w:val="24"/>
          <w:szCs w:val="24"/>
          <w:lang w:val="ru-RU"/>
        </w:rPr>
        <w:t xml:space="preserve"> </w:t>
      </w:r>
      <w:r w:rsidR="00AC3CDF" w:rsidRPr="00AC3CDF">
        <w:rPr>
          <w:i/>
          <w:spacing w:val="-3"/>
          <w:sz w:val="24"/>
          <w:szCs w:val="24"/>
          <w:lang w:val="ru-RU"/>
        </w:rPr>
        <w:t>(</w:t>
      </w:r>
      <w:r w:rsidR="00613903" w:rsidRPr="00AC3CDF">
        <w:rPr>
          <w:i/>
          <w:spacing w:val="-3"/>
          <w:sz w:val="24"/>
          <w:szCs w:val="24"/>
          <w:lang w:val="ru-RU"/>
        </w:rPr>
        <w:t xml:space="preserve">по форме </w:t>
      </w:r>
      <w:r w:rsidR="004D328E" w:rsidRPr="00AC3CDF">
        <w:rPr>
          <w:i/>
          <w:spacing w:val="-3"/>
          <w:sz w:val="24"/>
          <w:szCs w:val="24"/>
          <w:lang w:val="ru-RU"/>
        </w:rPr>
        <w:t>Приложени</w:t>
      </w:r>
      <w:r w:rsidR="00613903" w:rsidRPr="00AC3CDF">
        <w:rPr>
          <w:i/>
          <w:spacing w:val="-3"/>
          <w:sz w:val="24"/>
          <w:szCs w:val="24"/>
          <w:lang w:val="ru-RU"/>
        </w:rPr>
        <w:t>я</w:t>
      </w:r>
      <w:r w:rsidR="004D328E" w:rsidRPr="00AC3CDF">
        <w:rPr>
          <w:i/>
          <w:spacing w:val="-3"/>
          <w:sz w:val="24"/>
          <w:szCs w:val="24"/>
          <w:lang w:val="ru-RU"/>
        </w:rPr>
        <w:t xml:space="preserve"> № </w:t>
      </w:r>
      <w:r w:rsidR="00613903" w:rsidRPr="00AC3CDF">
        <w:rPr>
          <w:i/>
          <w:spacing w:val="-3"/>
          <w:sz w:val="24"/>
          <w:szCs w:val="24"/>
          <w:lang w:val="ru-RU"/>
        </w:rPr>
        <w:t>6 к Договору</w:t>
      </w:r>
      <w:r w:rsidR="00AC3CDF" w:rsidRPr="00AC3CDF">
        <w:rPr>
          <w:i/>
          <w:spacing w:val="-3"/>
          <w:sz w:val="24"/>
          <w:szCs w:val="24"/>
          <w:lang w:val="ru-RU"/>
        </w:rPr>
        <w:t>)</w:t>
      </w:r>
      <w:r w:rsidR="00BC503A" w:rsidRPr="00AC3CDF">
        <w:rPr>
          <w:i/>
          <w:spacing w:val="-3"/>
          <w:sz w:val="24"/>
          <w:szCs w:val="24"/>
          <w:lang w:val="ru-RU"/>
        </w:rPr>
        <w:t>.</w:t>
      </w:r>
      <w:r w:rsidRPr="00AC3CDF">
        <w:rPr>
          <w:i/>
          <w:spacing w:val="-3"/>
          <w:sz w:val="24"/>
          <w:szCs w:val="24"/>
          <w:lang w:val="ru-RU"/>
        </w:rPr>
        <w:t xml:space="preserve"> </w:t>
      </w:r>
    </w:p>
    <w:p w14:paraId="6986B0AC" w14:textId="3888CD27" w:rsidR="00211A39" w:rsidRPr="00AF1C3B" w:rsidRDefault="00211A39" w:rsidP="00211A39">
      <w:pPr>
        <w:widowControl w:val="0"/>
        <w:ind w:firstLine="709"/>
        <w:jc w:val="both"/>
        <w:rPr>
          <w:i/>
          <w:spacing w:val="-3"/>
        </w:rPr>
      </w:pPr>
      <w:r w:rsidRPr="00AF1C3B">
        <w:rPr>
          <w:spacing w:val="-3"/>
        </w:rPr>
        <w:t xml:space="preserve">4.2. Под датой окончания Работ по Договору Стороны понимают завершение Работ в полном объеме и устранение </w:t>
      </w:r>
      <w:r w:rsidR="009C0EAF">
        <w:rPr>
          <w:spacing w:val="-3"/>
        </w:rPr>
        <w:t>Подрядчик</w:t>
      </w:r>
      <w:r w:rsidRPr="00AF1C3B">
        <w:rPr>
          <w:spacing w:val="-3"/>
        </w:rPr>
        <w:t xml:space="preserve">ом всех Дефектов/Недостатков и подписание Сторонами Акта о завершении Работ по договору </w:t>
      </w:r>
      <w:r w:rsidRPr="00AF1C3B">
        <w:rPr>
          <w:i/>
          <w:spacing w:val="-3"/>
        </w:rPr>
        <w:t>(по форме Прило</w:t>
      </w:r>
      <w:r w:rsidRPr="00AC3CDF">
        <w:rPr>
          <w:i/>
          <w:spacing w:val="-3"/>
        </w:rPr>
        <w:t>ж</w:t>
      </w:r>
      <w:r w:rsidRPr="00AF1C3B">
        <w:rPr>
          <w:i/>
          <w:spacing w:val="-3"/>
        </w:rPr>
        <w:t>ения №3 к Договору).</w:t>
      </w:r>
    </w:p>
    <w:p w14:paraId="6F349412" w14:textId="6C31F4CE" w:rsidR="006859B7" w:rsidRPr="00AF1C3B" w:rsidRDefault="004D261F" w:rsidP="000B5F2A">
      <w:pPr>
        <w:widowControl w:val="0"/>
        <w:ind w:firstLine="709"/>
        <w:jc w:val="both"/>
      </w:pPr>
      <w:r w:rsidRPr="00AF1C3B">
        <w:t>4.</w:t>
      </w:r>
      <w:r w:rsidR="00211A39" w:rsidRPr="00AF1C3B">
        <w:t>3</w:t>
      </w:r>
      <w:r w:rsidRPr="00AF1C3B">
        <w:t xml:space="preserve">. </w:t>
      </w:r>
      <w:r w:rsidR="006859B7" w:rsidRPr="00AF1C3B">
        <w:t xml:space="preserve">В случае нарушения </w:t>
      </w:r>
      <w:r w:rsidR="00DC3377">
        <w:t>Заказ</w:t>
      </w:r>
      <w:r w:rsidR="009C0EAF">
        <w:t>чик</w:t>
      </w:r>
      <w:r w:rsidR="006859B7" w:rsidRPr="00AF1C3B">
        <w:t>ом обязательств по оплате авансового платежа (п. 3.1.</w:t>
      </w:r>
      <w:r w:rsidR="006A7F7E" w:rsidRPr="00AF1C3B">
        <w:t>1</w:t>
      </w:r>
      <w:r w:rsidR="006859B7" w:rsidRPr="00AF1C3B">
        <w:t xml:space="preserve"> Договора), </w:t>
      </w:r>
      <w:r w:rsidR="009C0EAF">
        <w:t>Подрядчик</w:t>
      </w:r>
      <w:r w:rsidR="006859B7" w:rsidRPr="00AF1C3B">
        <w:t xml:space="preserve"> вправе продлить срок выполнения работ пропорционально сроку задержки </w:t>
      </w:r>
      <w:r w:rsidR="003C3B81" w:rsidRPr="00AF1C3B">
        <w:t xml:space="preserve">авансового </w:t>
      </w:r>
      <w:r w:rsidR="006859B7" w:rsidRPr="00AF1C3B">
        <w:t xml:space="preserve">платежа. </w:t>
      </w:r>
    </w:p>
    <w:p w14:paraId="4F2159BE" w14:textId="3BF33072" w:rsidR="00211A39" w:rsidRPr="00AF1C3B" w:rsidRDefault="004D261F" w:rsidP="007F6E47">
      <w:pPr>
        <w:tabs>
          <w:tab w:val="left" w:pos="284"/>
        </w:tabs>
        <w:jc w:val="both"/>
      </w:pPr>
      <w:r w:rsidRPr="00AF1C3B">
        <w:tab/>
      </w:r>
      <w:r w:rsidRPr="00AF1C3B">
        <w:tab/>
        <w:t>4.</w:t>
      </w:r>
      <w:r w:rsidR="00211A39" w:rsidRPr="00AF1C3B">
        <w:t>3.</w:t>
      </w:r>
      <w:r w:rsidRPr="00AF1C3B">
        <w:t xml:space="preserve">1. Если </w:t>
      </w:r>
      <w:r w:rsidR="009C0EAF">
        <w:t>Подрядчик</w:t>
      </w:r>
      <w:r w:rsidRPr="00AF1C3B">
        <w:t xml:space="preserve"> считает, что он вправе рассчитывать на продление срока завершения Работ, то </w:t>
      </w:r>
      <w:r w:rsidR="009C0EAF">
        <w:t>Подрядчик</w:t>
      </w:r>
      <w:r w:rsidRPr="00AF1C3B">
        <w:t xml:space="preserve"> обязан уведомить </w:t>
      </w:r>
      <w:r w:rsidR="00DC3377">
        <w:t>Заказ</w:t>
      </w:r>
      <w:r w:rsidR="009C0EAF">
        <w:t>чик</w:t>
      </w:r>
      <w:r w:rsidRPr="00AF1C3B">
        <w:t xml:space="preserve">а в письменной форме, описав событие или обстоятельство, послужившее основанием для  продления срока завершения Работ. Уведомление должно быть выдано </w:t>
      </w:r>
      <w:r w:rsidR="00DC3377">
        <w:t>Заказ</w:t>
      </w:r>
      <w:r w:rsidR="00365D76">
        <w:t>ч</w:t>
      </w:r>
      <w:r w:rsidR="009C0EAF">
        <w:t>ик</w:t>
      </w:r>
      <w:r w:rsidRPr="00AF1C3B">
        <w:t xml:space="preserve">у в срок не позднее 5 (пяти) рабочих дней после того, как </w:t>
      </w:r>
      <w:r w:rsidR="009C0EAF">
        <w:t>Подрядчик</w:t>
      </w:r>
      <w:r w:rsidRPr="00AF1C3B">
        <w:t xml:space="preserve">у, стало или   должно было стать известно об этом событии или обстоятельстве. Если  </w:t>
      </w:r>
      <w:r w:rsidR="009C0EAF">
        <w:t>Подрядчик</w:t>
      </w:r>
      <w:r w:rsidRPr="00AF1C3B">
        <w:t xml:space="preserve"> в течение 5 (пяти) рабочих дней не представил </w:t>
      </w:r>
      <w:r w:rsidR="00DC3377">
        <w:t>Заказ</w:t>
      </w:r>
      <w:r w:rsidR="009C0EAF">
        <w:t>чик</w:t>
      </w:r>
      <w:r w:rsidRPr="00AF1C3B">
        <w:t>у уведомления о продлении срока завершения Работ,  срок завершения Работ по Договору не продлевается.</w:t>
      </w:r>
    </w:p>
    <w:p w14:paraId="4D7CBABE" w14:textId="77777777" w:rsidR="00211A39" w:rsidRPr="00AF1C3B" w:rsidRDefault="00211A39" w:rsidP="0098159B">
      <w:pPr>
        <w:pStyle w:val="31"/>
        <w:spacing w:line="228" w:lineRule="auto"/>
        <w:ind w:firstLine="0"/>
        <w:rPr>
          <w:spacing w:val="-3"/>
          <w:sz w:val="24"/>
          <w:szCs w:val="24"/>
          <w:lang w:val="ru-RU"/>
        </w:rPr>
      </w:pPr>
    </w:p>
    <w:p w14:paraId="4514FA5E" w14:textId="77777777" w:rsidR="000A3400" w:rsidRPr="00AF1C3B" w:rsidRDefault="000A3400" w:rsidP="007A39A2">
      <w:pPr>
        <w:pStyle w:val="ConsNormal"/>
        <w:widowControl/>
        <w:tabs>
          <w:tab w:val="left" w:pos="9720"/>
        </w:tabs>
        <w:ind w:right="22" w:firstLine="709"/>
        <w:jc w:val="both"/>
        <w:rPr>
          <w:rFonts w:ascii="Times New Roman" w:hAnsi="Times New Roman" w:cs="Times New Roman"/>
          <w:sz w:val="24"/>
          <w:szCs w:val="24"/>
          <w:lang w:val="x-none"/>
        </w:rPr>
      </w:pPr>
    </w:p>
    <w:p w14:paraId="50D5BED7" w14:textId="77777777" w:rsidR="00B60040" w:rsidRPr="00AF1C3B" w:rsidRDefault="000A3400" w:rsidP="007A39A2">
      <w:pPr>
        <w:pStyle w:val="ConsNormal"/>
        <w:widowControl/>
        <w:tabs>
          <w:tab w:val="left" w:pos="9720"/>
        </w:tabs>
        <w:ind w:right="22" w:firstLine="709"/>
        <w:jc w:val="center"/>
        <w:rPr>
          <w:rFonts w:ascii="Times New Roman" w:hAnsi="Times New Roman" w:cs="Times New Roman"/>
          <w:b/>
          <w:bCs/>
          <w:sz w:val="24"/>
          <w:szCs w:val="24"/>
        </w:rPr>
      </w:pPr>
      <w:r w:rsidRPr="00AF1C3B">
        <w:rPr>
          <w:rFonts w:ascii="Times New Roman" w:hAnsi="Times New Roman" w:cs="Times New Roman"/>
          <w:b/>
          <w:bCs/>
          <w:sz w:val="24"/>
          <w:szCs w:val="24"/>
        </w:rPr>
        <w:t xml:space="preserve">5. ОБЕСПЕЧЕНИЕ </w:t>
      </w:r>
      <w:r w:rsidR="00245F03" w:rsidRPr="00AF1C3B">
        <w:rPr>
          <w:rFonts w:ascii="Times New Roman" w:hAnsi="Times New Roman" w:cs="Times New Roman"/>
          <w:b/>
          <w:bCs/>
          <w:sz w:val="24"/>
          <w:szCs w:val="24"/>
        </w:rPr>
        <w:t xml:space="preserve">РАБОТ НА </w:t>
      </w:r>
      <w:r w:rsidRPr="00AF1C3B">
        <w:rPr>
          <w:rFonts w:ascii="Times New Roman" w:hAnsi="Times New Roman" w:cs="Times New Roman"/>
          <w:b/>
          <w:bCs/>
          <w:sz w:val="24"/>
          <w:szCs w:val="24"/>
        </w:rPr>
        <w:t>ОБЪЕКТ</w:t>
      </w:r>
      <w:r w:rsidR="00245F03" w:rsidRPr="00AF1C3B">
        <w:rPr>
          <w:rFonts w:ascii="Times New Roman" w:hAnsi="Times New Roman" w:cs="Times New Roman"/>
          <w:b/>
          <w:bCs/>
          <w:sz w:val="24"/>
          <w:szCs w:val="24"/>
        </w:rPr>
        <w:t>Е</w:t>
      </w:r>
      <w:r w:rsidRPr="00AF1C3B">
        <w:rPr>
          <w:rFonts w:ascii="Times New Roman" w:hAnsi="Times New Roman" w:cs="Times New Roman"/>
          <w:b/>
          <w:bCs/>
          <w:sz w:val="24"/>
          <w:szCs w:val="24"/>
        </w:rPr>
        <w:t xml:space="preserve"> МАТЕРИАЛАМИ И </w:t>
      </w:r>
    </w:p>
    <w:p w14:paraId="33071E04" w14:textId="77777777" w:rsidR="000A3400" w:rsidRPr="00AF1C3B" w:rsidRDefault="000A3400" w:rsidP="007A39A2">
      <w:pPr>
        <w:pStyle w:val="ConsNormal"/>
        <w:widowControl/>
        <w:tabs>
          <w:tab w:val="left" w:pos="9720"/>
        </w:tabs>
        <w:ind w:right="22" w:firstLine="709"/>
        <w:jc w:val="center"/>
        <w:rPr>
          <w:rFonts w:ascii="Times New Roman" w:hAnsi="Times New Roman" w:cs="Times New Roman"/>
          <w:sz w:val="24"/>
          <w:szCs w:val="24"/>
        </w:rPr>
      </w:pPr>
      <w:r w:rsidRPr="00AF1C3B">
        <w:rPr>
          <w:rFonts w:ascii="Times New Roman" w:hAnsi="Times New Roman" w:cs="Times New Roman"/>
          <w:b/>
          <w:bCs/>
          <w:sz w:val="24"/>
          <w:szCs w:val="24"/>
        </w:rPr>
        <w:t>ОБОРУДОВАНИЕМ</w:t>
      </w:r>
    </w:p>
    <w:p w14:paraId="3317461D" w14:textId="4398E498" w:rsidR="000F58DF" w:rsidRPr="00AD284F" w:rsidRDefault="000F58DF" w:rsidP="000F58DF">
      <w:pPr>
        <w:pStyle w:val="ConsNormal"/>
        <w:widowControl/>
        <w:tabs>
          <w:tab w:val="left" w:pos="9720"/>
        </w:tabs>
        <w:ind w:right="22" w:firstLine="709"/>
        <w:jc w:val="both"/>
        <w:rPr>
          <w:rFonts w:ascii="Times New Roman" w:hAnsi="Times New Roman" w:cs="Times New Roman"/>
          <w:sz w:val="24"/>
          <w:szCs w:val="24"/>
        </w:rPr>
      </w:pPr>
      <w:r w:rsidRPr="00AD284F">
        <w:rPr>
          <w:rFonts w:ascii="Times New Roman" w:hAnsi="Times New Roman" w:cs="Times New Roman"/>
          <w:sz w:val="24"/>
          <w:szCs w:val="24"/>
        </w:rPr>
        <w:t xml:space="preserve">5.1. </w:t>
      </w:r>
      <w:r w:rsidR="009C0EAF" w:rsidRPr="00AD284F">
        <w:rPr>
          <w:rFonts w:ascii="Times New Roman" w:hAnsi="Times New Roman" w:cs="Times New Roman"/>
          <w:sz w:val="24"/>
          <w:szCs w:val="24"/>
        </w:rPr>
        <w:t>Подрядчик</w:t>
      </w:r>
      <w:r w:rsidRPr="00AD284F">
        <w:rPr>
          <w:rFonts w:ascii="Times New Roman" w:hAnsi="Times New Roman" w:cs="Times New Roman"/>
          <w:sz w:val="24"/>
          <w:szCs w:val="24"/>
        </w:rPr>
        <w:t xml:space="preserve"> принимает на себя обязательство при выполнении Работ по Договору обеспечить закупку и доставку на Объект всех необходимых строительных </w:t>
      </w:r>
      <w:r w:rsidRPr="00AD284F">
        <w:rPr>
          <w:rFonts w:ascii="Times New Roman" w:hAnsi="Times New Roman" w:cs="Times New Roman"/>
          <w:sz w:val="24"/>
          <w:szCs w:val="24"/>
        </w:rPr>
        <w:lastRenderedPageBreak/>
        <w:t xml:space="preserve">материалов, изделий, конструкций и оборудования, специализированными транспортными средствами, стоимость которых включена в Цену Договора. </w:t>
      </w:r>
    </w:p>
    <w:p w14:paraId="1EE98507" w14:textId="2E5C2426" w:rsidR="000F58DF" w:rsidRPr="00AF1C3B" w:rsidRDefault="000F58DF" w:rsidP="000F58DF">
      <w:pPr>
        <w:pStyle w:val="Style2Char"/>
        <w:tabs>
          <w:tab w:val="clear" w:pos="720"/>
        </w:tabs>
        <w:spacing w:before="0" w:after="0" w:line="228" w:lineRule="auto"/>
        <w:ind w:left="0" w:firstLine="709"/>
      </w:pPr>
      <w:r w:rsidRPr="00AF1C3B">
        <w:t xml:space="preserve">5.2. На </w:t>
      </w:r>
      <w:r w:rsidR="009C0EAF">
        <w:t>Подрядчик</w:t>
      </w:r>
      <w:r w:rsidRPr="00AF1C3B">
        <w:t>е лежит риск утраты и/или случайного повреждения поставленных им материалов и оборудования, строительной техники</w:t>
      </w:r>
      <w:r w:rsidRPr="00AF1C3B">
        <w:rPr>
          <w:lang w:val="ru-RU"/>
        </w:rPr>
        <w:t xml:space="preserve"> </w:t>
      </w:r>
      <w:r w:rsidRPr="00AF1C3B">
        <w:t xml:space="preserve">до полного завершения </w:t>
      </w:r>
      <w:r w:rsidRPr="00AF1C3B">
        <w:rPr>
          <w:lang w:val="ru-RU"/>
        </w:rPr>
        <w:t>Р</w:t>
      </w:r>
      <w:r w:rsidRPr="00AF1C3B">
        <w:t xml:space="preserve">абот и сдачи их </w:t>
      </w:r>
      <w:r w:rsidR="00DC3377">
        <w:t>Заказ</w:t>
      </w:r>
      <w:r w:rsidR="009C0EAF">
        <w:t>чик</w:t>
      </w:r>
      <w:r w:rsidRPr="00AF1C3B">
        <w:t xml:space="preserve">у (включая период времени, в течение которого </w:t>
      </w:r>
      <w:r w:rsidR="009C0EAF">
        <w:t>Подрядчик</w:t>
      </w:r>
      <w:r w:rsidRPr="00AF1C3B">
        <w:t xml:space="preserve"> будет устранять выявленные в ходе приемки недостатки и освобождать строительную площадку от строительного мусора и принадлежащего ему имущества). </w:t>
      </w:r>
      <w:r w:rsidR="009C0EAF">
        <w:t>Подрядчик</w:t>
      </w:r>
      <w:r w:rsidRPr="00AF1C3B">
        <w:t xml:space="preserve"> обязан обезопасить </w:t>
      </w:r>
      <w:r w:rsidR="00DC3377">
        <w:t>Заказ</w:t>
      </w:r>
      <w:r w:rsidR="009C0EAF">
        <w:t>чик</w:t>
      </w:r>
      <w:r w:rsidRPr="00AF1C3B">
        <w:t>а от любого ущерба, расходов и выплат (включая судебные выплаты и издержки), которые могут возникнуть в связи с доставкой указанных материалов и оборудования</w:t>
      </w:r>
      <w:r w:rsidRPr="00AF1C3B">
        <w:rPr>
          <w:lang w:val="ru-RU"/>
        </w:rPr>
        <w:t>,</w:t>
      </w:r>
      <w:r w:rsidRPr="00AF1C3B">
        <w:t xml:space="preserve"> их хранением на Строительной площадке</w:t>
      </w:r>
      <w:r w:rsidR="00B94066" w:rsidRPr="00AF1C3B">
        <w:rPr>
          <w:lang w:val="ru-RU"/>
        </w:rPr>
        <w:t xml:space="preserve"> (зоне производства работ)</w:t>
      </w:r>
      <w:r w:rsidRPr="00AF1C3B">
        <w:t>, и вести переговоры и отвечать по всем искам, связанным с такой доставкой и хранением.</w:t>
      </w:r>
    </w:p>
    <w:p w14:paraId="7FA123BF" w14:textId="3600571C" w:rsidR="000F58DF" w:rsidRPr="00AF1C3B" w:rsidRDefault="000F58DF" w:rsidP="000F58DF">
      <w:pPr>
        <w:tabs>
          <w:tab w:val="left" w:pos="567"/>
        </w:tabs>
        <w:ind w:firstLine="709"/>
        <w:jc w:val="both"/>
      </w:pPr>
      <w:r w:rsidRPr="00AF1C3B">
        <w:t xml:space="preserve">5.3. </w:t>
      </w:r>
      <w:r w:rsidR="009C0EAF">
        <w:t>Подрядчик</w:t>
      </w:r>
      <w:r w:rsidRPr="00AF1C3B">
        <w:t xml:space="preserve"> обязуется осуществить за свой счет приемку, разгрузку, охрану, складирование, хранение и подачу для производства Работ оборудования и материалов. Во время хранения материалов, техники и оборудования </w:t>
      </w:r>
      <w:r w:rsidR="009C0EAF">
        <w:t>Подрядчик</w:t>
      </w:r>
      <w:r w:rsidRPr="00AF1C3B">
        <w:t xml:space="preserve"> должен предпринимать меры по обеспечению сохранности материалов, техники и оборудования,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Не производить складирование строительных материалов на дорогах и разворотных площадках и не засор</w:t>
      </w:r>
      <w:r w:rsidR="00EE0B7F" w:rsidRPr="00AF1C3B">
        <w:t xml:space="preserve">ять внутренние дороги Объекта </w:t>
      </w:r>
      <w:r w:rsidR="0012435A">
        <w:t>твердыми коммунальными</w:t>
      </w:r>
      <w:r w:rsidRPr="00AF1C3B">
        <w:t xml:space="preserve"> и иными отходами.</w:t>
      </w:r>
    </w:p>
    <w:p w14:paraId="63E55E28" w14:textId="77777777" w:rsidR="00F67FEA" w:rsidRPr="00AF1C3B" w:rsidRDefault="00F67FEA" w:rsidP="00245F03">
      <w:pPr>
        <w:pStyle w:val="ConsNormal"/>
        <w:widowControl/>
        <w:tabs>
          <w:tab w:val="left" w:pos="9720"/>
        </w:tabs>
        <w:ind w:right="22" w:firstLine="709"/>
        <w:jc w:val="both"/>
        <w:rPr>
          <w:rFonts w:ascii="Times New Roman" w:hAnsi="Times New Roman" w:cs="Times New Roman"/>
          <w:sz w:val="24"/>
          <w:szCs w:val="24"/>
        </w:rPr>
      </w:pPr>
    </w:p>
    <w:p w14:paraId="715A0376" w14:textId="6D720634" w:rsidR="000A3400" w:rsidRPr="00AF1C3B" w:rsidRDefault="000A3400" w:rsidP="007A39A2">
      <w:pPr>
        <w:pStyle w:val="ConsNormal"/>
        <w:widowControl/>
        <w:tabs>
          <w:tab w:val="left" w:pos="9720"/>
        </w:tabs>
        <w:ind w:right="22" w:firstLine="709"/>
        <w:jc w:val="center"/>
        <w:rPr>
          <w:rFonts w:ascii="Times New Roman" w:hAnsi="Times New Roman" w:cs="Times New Roman"/>
          <w:b/>
          <w:sz w:val="24"/>
          <w:szCs w:val="24"/>
        </w:rPr>
      </w:pPr>
      <w:r w:rsidRPr="00AF1C3B">
        <w:rPr>
          <w:rFonts w:ascii="Times New Roman" w:hAnsi="Times New Roman" w:cs="Times New Roman"/>
          <w:b/>
          <w:bCs/>
          <w:sz w:val="24"/>
          <w:szCs w:val="24"/>
        </w:rPr>
        <w:t xml:space="preserve">6. ПРАВА И ОБЯЗАННОСТИ </w:t>
      </w:r>
      <w:r w:rsidR="00AD284F">
        <w:rPr>
          <w:rFonts w:ascii="Times New Roman" w:hAnsi="Times New Roman" w:cs="Times New Roman"/>
          <w:b/>
          <w:bCs/>
          <w:sz w:val="24"/>
          <w:szCs w:val="24"/>
        </w:rPr>
        <w:t>ЗАКАЗЧИ</w:t>
      </w:r>
      <w:r w:rsidR="009C0EAF">
        <w:rPr>
          <w:rFonts w:ascii="Times New Roman" w:hAnsi="Times New Roman" w:cs="Times New Roman"/>
          <w:b/>
          <w:bCs/>
          <w:sz w:val="24"/>
          <w:szCs w:val="24"/>
        </w:rPr>
        <w:t>К</w:t>
      </w:r>
      <w:r w:rsidRPr="00AF1C3B">
        <w:rPr>
          <w:rFonts w:ascii="Times New Roman" w:hAnsi="Times New Roman" w:cs="Times New Roman"/>
          <w:b/>
          <w:bCs/>
          <w:sz w:val="24"/>
          <w:szCs w:val="24"/>
        </w:rPr>
        <w:t>А</w:t>
      </w:r>
    </w:p>
    <w:p w14:paraId="2543CB64" w14:textId="07B40634" w:rsidR="000A3400" w:rsidRPr="00AF1C3B" w:rsidRDefault="000A3400" w:rsidP="007A39A2">
      <w:pPr>
        <w:pStyle w:val="ConsNormal"/>
        <w:widowControl/>
        <w:tabs>
          <w:tab w:val="left" w:pos="9720"/>
        </w:tabs>
        <w:ind w:right="22" w:firstLine="709"/>
        <w:jc w:val="both"/>
        <w:rPr>
          <w:rFonts w:ascii="Times New Roman" w:hAnsi="Times New Roman" w:cs="Times New Roman"/>
          <w:b/>
          <w:sz w:val="24"/>
          <w:szCs w:val="24"/>
        </w:rPr>
      </w:pPr>
      <w:r w:rsidRPr="00AF1C3B">
        <w:rPr>
          <w:rFonts w:ascii="Times New Roman" w:hAnsi="Times New Roman" w:cs="Times New Roman"/>
          <w:b/>
          <w:sz w:val="24"/>
          <w:szCs w:val="24"/>
        </w:rPr>
        <w:t xml:space="preserve">6.1. </w:t>
      </w:r>
      <w:r w:rsidR="00DC3377">
        <w:rPr>
          <w:rFonts w:ascii="Times New Roman" w:hAnsi="Times New Roman" w:cs="Times New Roman"/>
          <w:b/>
          <w:sz w:val="24"/>
          <w:szCs w:val="24"/>
        </w:rPr>
        <w:t>Заказ</w:t>
      </w:r>
      <w:r w:rsidR="009C0EAF">
        <w:rPr>
          <w:rFonts w:ascii="Times New Roman" w:hAnsi="Times New Roman" w:cs="Times New Roman"/>
          <w:b/>
          <w:sz w:val="24"/>
          <w:szCs w:val="24"/>
        </w:rPr>
        <w:t>чик</w:t>
      </w:r>
      <w:r w:rsidRPr="00AF1C3B">
        <w:rPr>
          <w:rFonts w:ascii="Times New Roman" w:hAnsi="Times New Roman" w:cs="Times New Roman"/>
          <w:b/>
          <w:sz w:val="24"/>
          <w:szCs w:val="24"/>
        </w:rPr>
        <w:t xml:space="preserve"> обязан:</w:t>
      </w:r>
    </w:p>
    <w:p w14:paraId="34DE892E" w14:textId="6DB6E1C5" w:rsidR="000A3400" w:rsidRPr="00AF1C3B" w:rsidRDefault="00D2481C" w:rsidP="007A39A2">
      <w:pPr>
        <w:pStyle w:val="ConsNormal"/>
        <w:widowControl/>
        <w:tabs>
          <w:tab w:val="left" w:pos="9720"/>
        </w:tabs>
        <w:ind w:right="22" w:firstLine="709"/>
        <w:jc w:val="both"/>
        <w:rPr>
          <w:rFonts w:ascii="Times New Roman" w:hAnsi="Times New Roman" w:cs="Times New Roman"/>
          <w:sz w:val="24"/>
          <w:szCs w:val="24"/>
        </w:rPr>
      </w:pPr>
      <w:r w:rsidRPr="00AF1C3B">
        <w:rPr>
          <w:rFonts w:ascii="Times New Roman" w:hAnsi="Times New Roman" w:cs="Times New Roman"/>
          <w:sz w:val="24"/>
          <w:szCs w:val="24"/>
        </w:rPr>
        <w:t>6.1.</w:t>
      </w:r>
      <w:r w:rsidR="003B3611" w:rsidRPr="00AF1C3B">
        <w:rPr>
          <w:rFonts w:ascii="Times New Roman" w:hAnsi="Times New Roman" w:cs="Times New Roman"/>
          <w:sz w:val="24"/>
          <w:szCs w:val="24"/>
        </w:rPr>
        <w:t>1</w:t>
      </w:r>
      <w:r w:rsidRPr="00AF1C3B">
        <w:rPr>
          <w:rFonts w:ascii="Times New Roman" w:hAnsi="Times New Roman" w:cs="Times New Roman"/>
          <w:sz w:val="24"/>
          <w:szCs w:val="24"/>
        </w:rPr>
        <w:t xml:space="preserve">. </w:t>
      </w:r>
      <w:r w:rsidR="006C1619" w:rsidRPr="00AF1C3B">
        <w:rPr>
          <w:rFonts w:ascii="Times New Roman" w:hAnsi="Times New Roman" w:cs="Times New Roman"/>
          <w:sz w:val="24"/>
          <w:szCs w:val="24"/>
        </w:rPr>
        <w:t>П</w:t>
      </w:r>
      <w:r w:rsidR="000A3400" w:rsidRPr="00AF1C3B">
        <w:rPr>
          <w:rFonts w:ascii="Times New Roman" w:hAnsi="Times New Roman" w:cs="Times New Roman"/>
          <w:sz w:val="24"/>
          <w:szCs w:val="24"/>
        </w:rPr>
        <w:t xml:space="preserve">роизвести приемку и оплату выполненных </w:t>
      </w:r>
      <w:r w:rsidR="009C0EAF">
        <w:rPr>
          <w:rFonts w:ascii="Times New Roman" w:hAnsi="Times New Roman" w:cs="Times New Roman"/>
          <w:sz w:val="24"/>
          <w:szCs w:val="24"/>
        </w:rPr>
        <w:t>Подрядчик</w:t>
      </w:r>
      <w:r w:rsidR="000A3400" w:rsidRPr="00AF1C3B">
        <w:rPr>
          <w:rFonts w:ascii="Times New Roman" w:hAnsi="Times New Roman" w:cs="Times New Roman"/>
          <w:sz w:val="24"/>
          <w:szCs w:val="24"/>
        </w:rPr>
        <w:t xml:space="preserve">ом </w:t>
      </w:r>
      <w:r w:rsidR="000F58DF" w:rsidRPr="00AF1C3B">
        <w:rPr>
          <w:rFonts w:ascii="Times New Roman" w:hAnsi="Times New Roman" w:cs="Times New Roman"/>
          <w:sz w:val="24"/>
          <w:szCs w:val="24"/>
        </w:rPr>
        <w:t>Р</w:t>
      </w:r>
      <w:r w:rsidR="000A3400" w:rsidRPr="00AF1C3B">
        <w:rPr>
          <w:rFonts w:ascii="Times New Roman" w:hAnsi="Times New Roman" w:cs="Times New Roman"/>
          <w:sz w:val="24"/>
          <w:szCs w:val="24"/>
        </w:rPr>
        <w:t xml:space="preserve">абот, объем и качество которых соответствуют условиям </w:t>
      </w:r>
      <w:r w:rsidR="0081644A" w:rsidRPr="00AF1C3B">
        <w:rPr>
          <w:rFonts w:ascii="Times New Roman" w:hAnsi="Times New Roman" w:cs="Times New Roman"/>
          <w:sz w:val="24"/>
          <w:szCs w:val="24"/>
        </w:rPr>
        <w:t>Д</w:t>
      </w:r>
      <w:r w:rsidR="000A3400" w:rsidRPr="00AF1C3B">
        <w:rPr>
          <w:rFonts w:ascii="Times New Roman" w:hAnsi="Times New Roman" w:cs="Times New Roman"/>
          <w:sz w:val="24"/>
          <w:szCs w:val="24"/>
        </w:rPr>
        <w:t>оговора.</w:t>
      </w:r>
    </w:p>
    <w:p w14:paraId="584178FC" w14:textId="4D98F925" w:rsidR="000A3400" w:rsidRPr="00AF1C3B" w:rsidRDefault="00F87D9B" w:rsidP="007A39A2">
      <w:pPr>
        <w:ind w:right="22" w:firstLine="709"/>
        <w:jc w:val="both"/>
      </w:pPr>
      <w:r w:rsidRPr="00AF1C3B">
        <w:t>6.1.</w:t>
      </w:r>
      <w:r w:rsidR="003B3611" w:rsidRPr="00AF1C3B">
        <w:t>2</w:t>
      </w:r>
      <w:r w:rsidRPr="00AF1C3B">
        <w:t xml:space="preserve">. </w:t>
      </w:r>
      <w:r w:rsidR="000A3400" w:rsidRPr="00AF1C3B">
        <w:t xml:space="preserve">В случае обнаружения в ходе выполнения </w:t>
      </w:r>
      <w:r w:rsidR="000F58DF" w:rsidRPr="00AF1C3B">
        <w:t>Р</w:t>
      </w:r>
      <w:r w:rsidR="000A3400" w:rsidRPr="00AF1C3B">
        <w:t xml:space="preserve">абот отступлений от условий настоящего </w:t>
      </w:r>
      <w:r w:rsidR="0081644A" w:rsidRPr="00AF1C3B">
        <w:t>Д</w:t>
      </w:r>
      <w:r w:rsidR="000A3400" w:rsidRPr="00AF1C3B">
        <w:t xml:space="preserve">оговора, ухудшающих качество выполняемых </w:t>
      </w:r>
      <w:r w:rsidR="009C0EAF">
        <w:t>Подрядчик</w:t>
      </w:r>
      <w:r w:rsidR="000A3400" w:rsidRPr="00AF1C3B">
        <w:t xml:space="preserve">ом </w:t>
      </w:r>
      <w:r w:rsidR="000F58DF" w:rsidRPr="00AF1C3B">
        <w:t>Р</w:t>
      </w:r>
      <w:r w:rsidR="000A3400" w:rsidRPr="00AF1C3B">
        <w:t xml:space="preserve">абот, или иных недостатков, влияющих на результат </w:t>
      </w:r>
      <w:r w:rsidR="000F58DF" w:rsidRPr="00AF1C3B">
        <w:t>Р</w:t>
      </w:r>
      <w:r w:rsidR="000A3400" w:rsidRPr="00AF1C3B">
        <w:t xml:space="preserve">абот, немедленно в письменной форме уведомить </w:t>
      </w:r>
      <w:r w:rsidR="009C0EAF">
        <w:t>Подрядчик</w:t>
      </w:r>
      <w:r w:rsidR="000A3400" w:rsidRPr="00AF1C3B">
        <w:t>а, назначив сроки для устранения выявленных недостатков.</w:t>
      </w:r>
    </w:p>
    <w:p w14:paraId="62CB3C21" w14:textId="009AE41A" w:rsidR="00A104AB" w:rsidRPr="00AF1C3B" w:rsidRDefault="00A104AB" w:rsidP="007A39A2">
      <w:pPr>
        <w:ind w:right="22" w:firstLine="709"/>
        <w:jc w:val="both"/>
      </w:pPr>
      <w:r w:rsidRPr="00AF1C3B">
        <w:t>6.1.</w:t>
      </w:r>
      <w:r w:rsidR="003B3611" w:rsidRPr="00AF1C3B">
        <w:t>3</w:t>
      </w:r>
      <w:r w:rsidRPr="00AF1C3B">
        <w:t xml:space="preserve">. </w:t>
      </w:r>
      <w:r w:rsidR="003F71C5" w:rsidRPr="00AF1C3B">
        <w:t xml:space="preserve">В течение 3 (трех) рабочих дней после заключения Договора передать </w:t>
      </w:r>
      <w:r w:rsidR="009C0EAF">
        <w:t>Подрядчик</w:t>
      </w:r>
      <w:r w:rsidRPr="00AF1C3B">
        <w:t xml:space="preserve">у список уполномоченных лиц с указанием телефонов для связи, ответственных за надзором за производством </w:t>
      </w:r>
      <w:r w:rsidR="000F58DF" w:rsidRPr="00AF1C3B">
        <w:t>Р</w:t>
      </w:r>
      <w:r w:rsidRPr="00AF1C3B">
        <w:t xml:space="preserve">абот, приемке выполненных </w:t>
      </w:r>
      <w:r w:rsidR="000F58DF" w:rsidRPr="00AF1C3B">
        <w:t>Р</w:t>
      </w:r>
      <w:r w:rsidRPr="00AF1C3B">
        <w:t>аб</w:t>
      </w:r>
      <w:r w:rsidR="0081644A" w:rsidRPr="00AF1C3B">
        <w:t>от, исполнительной документации, а также а</w:t>
      </w:r>
      <w:r w:rsidR="00C60C49" w:rsidRPr="00AF1C3B">
        <w:t xml:space="preserve">кта </w:t>
      </w:r>
      <w:r w:rsidR="0081644A" w:rsidRPr="00AF1C3B">
        <w:t>формы № КС-2 и справк</w:t>
      </w:r>
      <w:r w:rsidR="00C60C49" w:rsidRPr="00AF1C3B">
        <w:t>и</w:t>
      </w:r>
      <w:r w:rsidR="0081644A" w:rsidRPr="00AF1C3B">
        <w:t xml:space="preserve"> формы №</w:t>
      </w:r>
      <w:r w:rsidRPr="00AF1C3B">
        <w:t xml:space="preserve"> КС-3</w:t>
      </w:r>
      <w:r w:rsidR="004A5546" w:rsidRPr="00AF1C3B">
        <w:t>.</w:t>
      </w:r>
    </w:p>
    <w:p w14:paraId="29CE9D00" w14:textId="512D5CE3" w:rsidR="00245F03" w:rsidRPr="00AF1C3B" w:rsidRDefault="00245F03" w:rsidP="00C443EA">
      <w:pPr>
        <w:ind w:firstLine="709"/>
        <w:jc w:val="both"/>
      </w:pPr>
      <w:r w:rsidRPr="00AF1C3B">
        <w:t>6.1.</w:t>
      </w:r>
      <w:r w:rsidR="003B3611" w:rsidRPr="00AF1C3B">
        <w:t>4</w:t>
      </w:r>
      <w:r w:rsidRPr="00AF1C3B">
        <w:t xml:space="preserve">. В течение </w:t>
      </w:r>
      <w:r w:rsidR="00F62CFB" w:rsidRPr="00AF1C3B">
        <w:t>3</w:t>
      </w:r>
      <w:r w:rsidRPr="00AF1C3B">
        <w:t xml:space="preserve"> (</w:t>
      </w:r>
      <w:r w:rsidR="00F62CFB" w:rsidRPr="00AF1C3B">
        <w:t>Трех</w:t>
      </w:r>
      <w:r w:rsidRPr="00AF1C3B">
        <w:t xml:space="preserve">) рабочих дней с даты заключения Договора передать </w:t>
      </w:r>
      <w:r w:rsidR="009C0EAF">
        <w:t>Подрядчик</w:t>
      </w:r>
      <w:r w:rsidRPr="00AF1C3B">
        <w:t xml:space="preserve">у Строительную площадку (место производства </w:t>
      </w:r>
      <w:r w:rsidR="000F58DF" w:rsidRPr="00AF1C3B">
        <w:t>р</w:t>
      </w:r>
      <w:r w:rsidRPr="00AF1C3B">
        <w:t>абот), путем подписания Сторонами Акта приема-п</w:t>
      </w:r>
      <w:r w:rsidR="00C93393" w:rsidRPr="00AF1C3B">
        <w:t>ередачи Строительной площадки</w:t>
      </w:r>
      <w:r w:rsidR="0033560F" w:rsidRPr="00AF1C3B">
        <w:t xml:space="preserve"> (место производства работ)</w:t>
      </w:r>
      <w:r w:rsidR="00C93393" w:rsidRPr="00AF1C3B">
        <w:t>.</w:t>
      </w:r>
    </w:p>
    <w:p w14:paraId="7669C8C3" w14:textId="54514715" w:rsidR="00245F03" w:rsidRPr="00AF1C3B" w:rsidRDefault="00CE1AB0" w:rsidP="007A39A2">
      <w:pPr>
        <w:ind w:right="22" w:firstLine="709"/>
        <w:jc w:val="both"/>
      </w:pPr>
      <w:r w:rsidRPr="00AF1C3B">
        <w:t xml:space="preserve">6.1.5. </w:t>
      </w:r>
      <w:r w:rsidR="008A3AF0" w:rsidRPr="00AF1C3B">
        <w:t xml:space="preserve">Предоставить </w:t>
      </w:r>
      <w:r w:rsidR="009C0EAF">
        <w:t>Подрядчик</w:t>
      </w:r>
      <w:r w:rsidR="008A3AF0" w:rsidRPr="00AF1C3B">
        <w:t>у на весь период оказания Услуг свободный, беспрепятственный доступ на Объект, подъезд к месту выполнения Работ.</w:t>
      </w:r>
    </w:p>
    <w:p w14:paraId="5347D0C8" w14:textId="201D3034" w:rsidR="00EB6AF6" w:rsidRPr="00AF1C3B" w:rsidRDefault="00EB6AF6" w:rsidP="007A39A2">
      <w:pPr>
        <w:ind w:right="22" w:firstLine="709"/>
        <w:jc w:val="both"/>
      </w:pPr>
      <w:r w:rsidRPr="00AF1C3B">
        <w:t>6.1.6. Рассмотреть и</w:t>
      </w:r>
      <w:r w:rsidR="000402BD" w:rsidRPr="00AF1C3B">
        <w:t>,</w:t>
      </w:r>
      <w:r w:rsidRPr="00AF1C3B">
        <w:t xml:space="preserve"> при отсутствии замечаний</w:t>
      </w:r>
      <w:r w:rsidR="000402BD" w:rsidRPr="00AF1C3B">
        <w:t>,</w:t>
      </w:r>
      <w:r w:rsidRPr="00AF1C3B">
        <w:t xml:space="preserve"> согласовать направленный на рассмотрение </w:t>
      </w:r>
      <w:r w:rsidR="009C0EAF">
        <w:t>Подрядчик</w:t>
      </w:r>
      <w:r w:rsidRPr="00AF1C3B">
        <w:t xml:space="preserve">ом проект производства работ (ППР). Замечания к ППР направляются </w:t>
      </w:r>
      <w:r w:rsidR="00DC3377">
        <w:t>Заказч</w:t>
      </w:r>
      <w:r w:rsidR="009C0EAF">
        <w:t>ик</w:t>
      </w:r>
      <w:r w:rsidRPr="00AF1C3B">
        <w:t xml:space="preserve">ом и подлежат устранению </w:t>
      </w:r>
      <w:r w:rsidR="009C0EAF">
        <w:t>Подрядчик</w:t>
      </w:r>
      <w:r w:rsidRPr="00AF1C3B">
        <w:t xml:space="preserve">ом в </w:t>
      </w:r>
      <w:r w:rsidR="003F71C5" w:rsidRPr="00AF1C3B">
        <w:t>срок не более 2 дней</w:t>
      </w:r>
      <w:r w:rsidRPr="00AF1C3B">
        <w:t>.</w:t>
      </w:r>
    </w:p>
    <w:p w14:paraId="052170E3" w14:textId="47EF1CAF" w:rsidR="00EB6AF6" w:rsidRPr="00AF1C3B" w:rsidRDefault="00EB6AF6" w:rsidP="007A39A2">
      <w:pPr>
        <w:ind w:right="22" w:firstLine="709"/>
        <w:jc w:val="both"/>
      </w:pPr>
      <w:r w:rsidRPr="00AF1C3B">
        <w:t xml:space="preserve">6.1.7. Согласовать планируемые к использованию </w:t>
      </w:r>
      <w:r w:rsidR="009C0EAF">
        <w:t>Подрядчик</w:t>
      </w:r>
      <w:r w:rsidRPr="00AF1C3B">
        <w:t>ом в производстве Работ оборудование, основные строительные материалы и конструкции своевременно до начала производства Работ.</w:t>
      </w:r>
    </w:p>
    <w:p w14:paraId="6EF45AFA" w14:textId="77777777" w:rsidR="00E00669" w:rsidRPr="00AD284F" w:rsidRDefault="00E00669" w:rsidP="007A39A2">
      <w:pPr>
        <w:ind w:right="22" w:firstLine="709"/>
        <w:jc w:val="both"/>
      </w:pPr>
      <w:r w:rsidRPr="00AD284F">
        <w:t>6.1.8 Предоставить ссылку на скачивание файлов дизайн-проекта</w:t>
      </w:r>
    </w:p>
    <w:p w14:paraId="2F531099" w14:textId="61376FAC" w:rsidR="00125215" w:rsidRPr="00AD284F" w:rsidRDefault="00125215" w:rsidP="007A39A2">
      <w:pPr>
        <w:ind w:right="22" w:firstLine="709"/>
        <w:jc w:val="both"/>
      </w:pPr>
      <w:r w:rsidRPr="00AD284F">
        <w:t>6.1.9</w:t>
      </w:r>
      <w:r w:rsidR="00CF01EE">
        <w:t>.</w:t>
      </w:r>
      <w:r w:rsidRPr="00AD284F">
        <w:t xml:space="preserve"> Передать по акту проектную и рабочую документацию со штампом «В производство работ».</w:t>
      </w:r>
    </w:p>
    <w:p w14:paraId="20B08717" w14:textId="77777777" w:rsidR="00EB6AF6" w:rsidRPr="00AF1C3B" w:rsidRDefault="00EB6AF6" w:rsidP="009D1F2C">
      <w:pPr>
        <w:ind w:right="22"/>
        <w:jc w:val="both"/>
      </w:pPr>
    </w:p>
    <w:p w14:paraId="2F3B381A" w14:textId="7DAA4D0B" w:rsidR="000138B3" w:rsidRPr="00AF1C3B" w:rsidRDefault="000A3400" w:rsidP="007A39A2">
      <w:pPr>
        <w:pStyle w:val="ConsNormal"/>
        <w:tabs>
          <w:tab w:val="left" w:pos="9720"/>
        </w:tabs>
        <w:ind w:right="23" w:firstLine="709"/>
        <w:jc w:val="both"/>
        <w:rPr>
          <w:rFonts w:ascii="Times New Roman" w:hAnsi="Times New Roman" w:cs="Times New Roman"/>
          <w:sz w:val="24"/>
          <w:szCs w:val="24"/>
        </w:rPr>
      </w:pPr>
      <w:r w:rsidRPr="00AF1C3B">
        <w:rPr>
          <w:rFonts w:ascii="Times New Roman" w:hAnsi="Times New Roman" w:cs="Times New Roman"/>
          <w:b/>
          <w:sz w:val="24"/>
          <w:szCs w:val="24"/>
        </w:rPr>
        <w:t xml:space="preserve">6.2. </w:t>
      </w:r>
      <w:r w:rsidR="00DC3377">
        <w:rPr>
          <w:rFonts w:ascii="Times New Roman" w:hAnsi="Times New Roman" w:cs="Times New Roman"/>
          <w:b/>
          <w:sz w:val="24"/>
          <w:szCs w:val="24"/>
        </w:rPr>
        <w:t>Заказ</w:t>
      </w:r>
      <w:r w:rsidR="009C0EAF">
        <w:rPr>
          <w:rFonts w:ascii="Times New Roman" w:hAnsi="Times New Roman" w:cs="Times New Roman"/>
          <w:b/>
          <w:sz w:val="24"/>
          <w:szCs w:val="24"/>
        </w:rPr>
        <w:t>чик</w:t>
      </w:r>
      <w:r w:rsidRPr="00AF1C3B">
        <w:rPr>
          <w:rFonts w:ascii="Times New Roman" w:hAnsi="Times New Roman" w:cs="Times New Roman"/>
          <w:b/>
          <w:sz w:val="24"/>
          <w:szCs w:val="24"/>
        </w:rPr>
        <w:t xml:space="preserve"> вправе:</w:t>
      </w:r>
      <w:r w:rsidRPr="00AF1C3B">
        <w:rPr>
          <w:rFonts w:ascii="Times New Roman" w:hAnsi="Times New Roman" w:cs="Times New Roman"/>
          <w:sz w:val="24"/>
          <w:szCs w:val="24"/>
        </w:rPr>
        <w:t xml:space="preserve"> </w:t>
      </w:r>
    </w:p>
    <w:p w14:paraId="0DE40082" w14:textId="77777777" w:rsidR="000A3400" w:rsidRPr="00AF1C3B" w:rsidRDefault="000A3400" w:rsidP="007A39A2">
      <w:pPr>
        <w:pStyle w:val="ConsNormal"/>
        <w:tabs>
          <w:tab w:val="left" w:pos="9720"/>
        </w:tabs>
        <w:ind w:right="23" w:firstLine="709"/>
        <w:jc w:val="both"/>
        <w:rPr>
          <w:rFonts w:ascii="Times New Roman" w:hAnsi="Times New Roman" w:cs="Times New Roman"/>
          <w:sz w:val="24"/>
          <w:szCs w:val="24"/>
        </w:rPr>
      </w:pPr>
      <w:r w:rsidRPr="00AF1C3B">
        <w:rPr>
          <w:rFonts w:ascii="Times New Roman" w:hAnsi="Times New Roman" w:cs="Times New Roman"/>
          <w:sz w:val="24"/>
          <w:szCs w:val="24"/>
        </w:rPr>
        <w:t xml:space="preserve">6.2.1. Осуществлять контроль и надзор за ходом и качеством выполняемых </w:t>
      </w:r>
      <w:r w:rsidR="000F58DF" w:rsidRPr="00AF1C3B">
        <w:rPr>
          <w:rFonts w:ascii="Times New Roman" w:hAnsi="Times New Roman" w:cs="Times New Roman"/>
          <w:sz w:val="24"/>
          <w:szCs w:val="24"/>
        </w:rPr>
        <w:t>Р</w:t>
      </w:r>
      <w:r w:rsidRPr="00AF1C3B">
        <w:rPr>
          <w:rFonts w:ascii="Times New Roman" w:hAnsi="Times New Roman" w:cs="Times New Roman"/>
          <w:sz w:val="24"/>
          <w:szCs w:val="24"/>
        </w:rPr>
        <w:t xml:space="preserve">абот по Договору, соблюдением сроков их выполнения и соответствием сметной </w:t>
      </w:r>
      <w:r w:rsidRPr="00AF1C3B">
        <w:rPr>
          <w:rFonts w:ascii="Times New Roman" w:hAnsi="Times New Roman" w:cs="Times New Roman"/>
          <w:sz w:val="24"/>
          <w:szCs w:val="24"/>
        </w:rPr>
        <w:lastRenderedPageBreak/>
        <w:t>документации, а также качеством материалов и оборудования.</w:t>
      </w:r>
    </w:p>
    <w:p w14:paraId="7EF44481" w14:textId="79E6C425" w:rsidR="000A3400" w:rsidRPr="00AF1C3B" w:rsidRDefault="000A3400" w:rsidP="007A39A2">
      <w:pPr>
        <w:pStyle w:val="ConsNormal"/>
        <w:widowControl/>
        <w:tabs>
          <w:tab w:val="left" w:pos="9720"/>
        </w:tabs>
        <w:ind w:right="22" w:firstLine="709"/>
        <w:jc w:val="both"/>
        <w:rPr>
          <w:rFonts w:ascii="Times New Roman" w:hAnsi="Times New Roman" w:cs="Times New Roman"/>
          <w:sz w:val="24"/>
          <w:szCs w:val="24"/>
        </w:rPr>
      </w:pPr>
      <w:r w:rsidRPr="00AF1C3B">
        <w:rPr>
          <w:rFonts w:ascii="Times New Roman" w:hAnsi="Times New Roman" w:cs="Times New Roman"/>
          <w:sz w:val="24"/>
          <w:szCs w:val="24"/>
        </w:rPr>
        <w:t xml:space="preserve">6.2.2. Давать рекомендации </w:t>
      </w:r>
      <w:r w:rsidR="009C0EAF">
        <w:rPr>
          <w:rFonts w:ascii="Times New Roman" w:hAnsi="Times New Roman" w:cs="Times New Roman"/>
          <w:sz w:val="24"/>
          <w:szCs w:val="24"/>
        </w:rPr>
        <w:t>Подрядчик</w:t>
      </w:r>
      <w:r w:rsidRPr="00AF1C3B">
        <w:rPr>
          <w:rFonts w:ascii="Times New Roman" w:hAnsi="Times New Roman" w:cs="Times New Roman"/>
          <w:sz w:val="24"/>
          <w:szCs w:val="24"/>
        </w:rPr>
        <w:t xml:space="preserve">у о способе и порядке производства </w:t>
      </w:r>
      <w:r w:rsidR="000F58DF" w:rsidRPr="00AF1C3B">
        <w:rPr>
          <w:rFonts w:ascii="Times New Roman" w:hAnsi="Times New Roman" w:cs="Times New Roman"/>
          <w:sz w:val="24"/>
          <w:szCs w:val="24"/>
        </w:rPr>
        <w:t>Р</w:t>
      </w:r>
      <w:r w:rsidRPr="00AF1C3B">
        <w:rPr>
          <w:rFonts w:ascii="Times New Roman" w:hAnsi="Times New Roman" w:cs="Times New Roman"/>
          <w:sz w:val="24"/>
          <w:szCs w:val="24"/>
        </w:rPr>
        <w:t xml:space="preserve">абот, не вмешиваясь при этом в оперативно-хозяйственную деятельность </w:t>
      </w:r>
      <w:r w:rsidR="009C0EAF">
        <w:rPr>
          <w:rFonts w:ascii="Times New Roman" w:hAnsi="Times New Roman" w:cs="Times New Roman"/>
          <w:sz w:val="24"/>
          <w:szCs w:val="24"/>
        </w:rPr>
        <w:t>Подрядчик</w:t>
      </w:r>
      <w:r w:rsidRPr="00AF1C3B">
        <w:rPr>
          <w:rFonts w:ascii="Times New Roman" w:hAnsi="Times New Roman" w:cs="Times New Roman"/>
          <w:sz w:val="24"/>
          <w:szCs w:val="24"/>
        </w:rPr>
        <w:t>а.</w:t>
      </w:r>
    </w:p>
    <w:p w14:paraId="7BF4FB6D" w14:textId="77777777" w:rsidR="00830362" w:rsidRPr="00AF1C3B" w:rsidRDefault="000A3400" w:rsidP="00830362">
      <w:pPr>
        <w:ind w:firstLine="709"/>
        <w:jc w:val="both"/>
      </w:pPr>
      <w:r w:rsidRPr="00AF1C3B">
        <w:t xml:space="preserve">6.2.3. </w:t>
      </w:r>
      <w:r w:rsidR="008A3AF0" w:rsidRPr="00AF1C3B">
        <w:t>Проводить проверки на предмет соблюдения требований промышленной, пожарной, экологической безопасности и охраны труда</w:t>
      </w:r>
      <w:r w:rsidRPr="00AF1C3B">
        <w:t>.</w:t>
      </w:r>
    </w:p>
    <w:p w14:paraId="438CD011" w14:textId="61C2857B" w:rsidR="00830362" w:rsidRPr="00636E4A" w:rsidRDefault="00830362" w:rsidP="00830362">
      <w:pPr>
        <w:ind w:firstLine="709"/>
        <w:jc w:val="both"/>
      </w:pPr>
      <w:r w:rsidRPr="00636E4A">
        <w:t>6.2.</w:t>
      </w:r>
      <w:r w:rsidR="00B60040" w:rsidRPr="00636E4A">
        <w:t>5</w:t>
      </w:r>
      <w:r w:rsidRPr="00636E4A">
        <w:t xml:space="preserve">. </w:t>
      </w:r>
      <w:r w:rsidR="00EC4252" w:rsidRPr="00636E4A">
        <w:t xml:space="preserve">В случае неисполнения </w:t>
      </w:r>
      <w:r w:rsidR="009C0EAF" w:rsidRPr="00636E4A">
        <w:t>Подрядчик</w:t>
      </w:r>
      <w:r w:rsidR="00EC4252" w:rsidRPr="00636E4A">
        <w:t xml:space="preserve">ом обязательств, предусмотренных п.7.1.26. Договора по освобождению строительной площадки, </w:t>
      </w:r>
      <w:r w:rsidR="00DC3377" w:rsidRPr="00636E4A">
        <w:t>Заказ</w:t>
      </w:r>
      <w:r w:rsidR="009C0EAF" w:rsidRPr="00636E4A">
        <w:t>чик</w:t>
      </w:r>
      <w:r w:rsidR="00EC4252" w:rsidRPr="00636E4A">
        <w:t xml:space="preserve"> вправе о</w:t>
      </w:r>
      <w:r w:rsidRPr="00636E4A">
        <w:t xml:space="preserve">свободить строительную площадку от имущества </w:t>
      </w:r>
      <w:r w:rsidR="009C0EAF" w:rsidRPr="00636E4A">
        <w:t>Подрядчик</w:t>
      </w:r>
      <w:r w:rsidRPr="00636E4A">
        <w:t xml:space="preserve">а, произвести уборку строительной площадки и удержать суммы, затраченные </w:t>
      </w:r>
      <w:r w:rsidR="00DC3377" w:rsidRPr="00636E4A">
        <w:t>Заказ</w:t>
      </w:r>
      <w:r w:rsidR="009C0EAF" w:rsidRPr="00636E4A">
        <w:t>чик</w:t>
      </w:r>
      <w:r w:rsidRPr="00636E4A">
        <w:t xml:space="preserve">ом на выполнение этих мероприятий, </w:t>
      </w:r>
      <w:r w:rsidR="00F464CF" w:rsidRPr="00636E4A">
        <w:t xml:space="preserve">из </w:t>
      </w:r>
      <w:r w:rsidR="00E47B65" w:rsidRPr="00636E4A">
        <w:t>суммы</w:t>
      </w:r>
      <w:r w:rsidR="00F464CF" w:rsidRPr="00636E4A">
        <w:t>,</w:t>
      </w:r>
      <w:r w:rsidR="00E47B65" w:rsidRPr="00636E4A">
        <w:t xml:space="preserve"> подлежащей перечислению </w:t>
      </w:r>
      <w:r w:rsidR="009C0EAF" w:rsidRPr="00636E4A">
        <w:t>Подрядчик</w:t>
      </w:r>
      <w:r w:rsidR="00E47B65" w:rsidRPr="00636E4A">
        <w:t xml:space="preserve">у в счет оплаты выполненных </w:t>
      </w:r>
      <w:r w:rsidR="000F58DF" w:rsidRPr="00636E4A">
        <w:t>Р</w:t>
      </w:r>
      <w:r w:rsidR="00E47B65" w:rsidRPr="00636E4A">
        <w:t xml:space="preserve">абот, либо </w:t>
      </w:r>
      <w:r w:rsidR="009C0EAF" w:rsidRPr="00636E4A">
        <w:t>Подрядчик</w:t>
      </w:r>
      <w:r w:rsidR="00E47B65" w:rsidRPr="00636E4A">
        <w:t xml:space="preserve"> возмещает указанные затраты </w:t>
      </w:r>
      <w:r w:rsidR="00DC3377" w:rsidRPr="00636E4A">
        <w:t>Заказ</w:t>
      </w:r>
      <w:r w:rsidR="009C0EAF" w:rsidRPr="00636E4A">
        <w:t>чик</w:t>
      </w:r>
      <w:r w:rsidR="00E47B65" w:rsidRPr="00636E4A">
        <w:t>у в течени</w:t>
      </w:r>
      <w:r w:rsidR="005E0273" w:rsidRPr="00636E4A">
        <w:t>е</w:t>
      </w:r>
      <w:r w:rsidR="00E47B65" w:rsidRPr="00636E4A">
        <w:t xml:space="preserve"> </w:t>
      </w:r>
      <w:r w:rsidR="00F62CFB" w:rsidRPr="00636E4A">
        <w:t xml:space="preserve">3 </w:t>
      </w:r>
      <w:r w:rsidR="00E47B65" w:rsidRPr="00636E4A">
        <w:t>(</w:t>
      </w:r>
      <w:r w:rsidR="00F62CFB" w:rsidRPr="00636E4A">
        <w:t>Трех</w:t>
      </w:r>
      <w:r w:rsidR="00E47B65" w:rsidRPr="00636E4A">
        <w:t xml:space="preserve">) банковских дней с даты выставления </w:t>
      </w:r>
      <w:r w:rsidR="00DC3377" w:rsidRPr="00636E4A">
        <w:t>Заказ</w:t>
      </w:r>
      <w:r w:rsidR="00365D76" w:rsidRPr="00636E4A">
        <w:t>ч</w:t>
      </w:r>
      <w:r w:rsidR="009C0EAF" w:rsidRPr="00636E4A">
        <w:t>ик</w:t>
      </w:r>
      <w:r w:rsidR="00E47B65" w:rsidRPr="00636E4A">
        <w:t>ом счета на оплату</w:t>
      </w:r>
      <w:r w:rsidRPr="00636E4A">
        <w:t>.</w:t>
      </w:r>
    </w:p>
    <w:p w14:paraId="0C16F5CC" w14:textId="0EB03B5C" w:rsidR="00830362" w:rsidRPr="00AF1C3B" w:rsidRDefault="00C443EA" w:rsidP="004F57D2">
      <w:pPr>
        <w:ind w:firstLine="709"/>
        <w:jc w:val="both"/>
      </w:pPr>
      <w:r w:rsidRPr="00AF1C3B">
        <w:t>6.2.</w:t>
      </w:r>
      <w:r w:rsidR="00B60040" w:rsidRPr="00AF1C3B">
        <w:t>6</w:t>
      </w:r>
      <w:r w:rsidR="00830362" w:rsidRPr="00AF1C3B">
        <w:t xml:space="preserve">. В случаях, когда </w:t>
      </w:r>
      <w:r w:rsidR="000F58DF" w:rsidRPr="00AF1C3B">
        <w:t>Р</w:t>
      </w:r>
      <w:r w:rsidR="00830362" w:rsidRPr="00AF1C3B">
        <w:t xml:space="preserve">абота выполнена </w:t>
      </w:r>
      <w:r w:rsidR="009C0EAF">
        <w:t>Подрядчик</w:t>
      </w:r>
      <w:r w:rsidR="00830362" w:rsidRPr="00AF1C3B">
        <w:t xml:space="preserve">ом с отступлениями от Договора, ухудшившими результат </w:t>
      </w:r>
      <w:r w:rsidR="000F58DF" w:rsidRPr="00AF1C3B">
        <w:t>Р</w:t>
      </w:r>
      <w:r w:rsidR="00830362" w:rsidRPr="00AF1C3B">
        <w:t xml:space="preserve">аботы, или с иными недостатками, требовать от </w:t>
      </w:r>
      <w:r w:rsidR="009C0EAF">
        <w:t>Подрядчик</w:t>
      </w:r>
      <w:r w:rsidR="00830362" w:rsidRPr="00AF1C3B">
        <w:t>а:</w:t>
      </w:r>
    </w:p>
    <w:p w14:paraId="67E037E6" w14:textId="5132BBF2" w:rsidR="00830362" w:rsidRPr="00AF1C3B" w:rsidRDefault="00830362" w:rsidP="004F57D2">
      <w:pPr>
        <w:pStyle w:val="34"/>
        <w:shd w:val="clear" w:color="auto" w:fill="auto"/>
        <w:spacing w:before="0" w:after="0" w:line="274" w:lineRule="exact"/>
        <w:ind w:right="40" w:firstLine="709"/>
        <w:rPr>
          <w:sz w:val="24"/>
          <w:szCs w:val="24"/>
        </w:rPr>
      </w:pPr>
      <w:r w:rsidRPr="00AF1C3B">
        <w:rPr>
          <w:sz w:val="24"/>
          <w:szCs w:val="24"/>
        </w:rPr>
        <w:t>- безвозмездного устранения недостатков в течение разумного ср</w:t>
      </w:r>
      <w:r w:rsidR="00FF451C" w:rsidRPr="00AF1C3B">
        <w:rPr>
          <w:sz w:val="24"/>
          <w:szCs w:val="24"/>
        </w:rPr>
        <w:t xml:space="preserve">ока, установленного </w:t>
      </w:r>
      <w:r w:rsidR="00DC3377">
        <w:rPr>
          <w:sz w:val="24"/>
          <w:szCs w:val="24"/>
        </w:rPr>
        <w:t>Заказ</w:t>
      </w:r>
      <w:r w:rsidR="009C0EAF">
        <w:rPr>
          <w:sz w:val="24"/>
          <w:szCs w:val="24"/>
        </w:rPr>
        <w:t>чик</w:t>
      </w:r>
      <w:r w:rsidR="00FF451C" w:rsidRPr="00AF1C3B">
        <w:rPr>
          <w:sz w:val="24"/>
          <w:szCs w:val="24"/>
        </w:rPr>
        <w:t xml:space="preserve">ом, а </w:t>
      </w:r>
      <w:r w:rsidRPr="00AF1C3B">
        <w:rPr>
          <w:sz w:val="24"/>
          <w:szCs w:val="24"/>
        </w:rPr>
        <w:t xml:space="preserve">при не указании такого срока </w:t>
      </w:r>
      <w:r w:rsidR="00DC3377">
        <w:rPr>
          <w:sz w:val="24"/>
          <w:szCs w:val="24"/>
        </w:rPr>
        <w:t>Заказ</w:t>
      </w:r>
      <w:r w:rsidR="009C0EAF">
        <w:rPr>
          <w:sz w:val="24"/>
          <w:szCs w:val="24"/>
        </w:rPr>
        <w:t>чик</w:t>
      </w:r>
      <w:r w:rsidRPr="00AF1C3B">
        <w:rPr>
          <w:sz w:val="24"/>
          <w:szCs w:val="24"/>
        </w:rPr>
        <w:t xml:space="preserve">ом - в разумный срок, в зависимости от вида </w:t>
      </w:r>
      <w:r w:rsidR="000F58DF" w:rsidRPr="00AF1C3B">
        <w:rPr>
          <w:sz w:val="24"/>
          <w:szCs w:val="24"/>
          <w:lang w:val="ru-RU"/>
        </w:rPr>
        <w:t>Р</w:t>
      </w:r>
      <w:r w:rsidRPr="00AF1C3B">
        <w:rPr>
          <w:sz w:val="24"/>
          <w:szCs w:val="24"/>
        </w:rPr>
        <w:t>абот, который в этом случае не должен превышать 1</w:t>
      </w:r>
      <w:r w:rsidR="001F7E29" w:rsidRPr="00AF1C3B">
        <w:rPr>
          <w:sz w:val="24"/>
          <w:szCs w:val="24"/>
        </w:rPr>
        <w:t>0</w:t>
      </w:r>
      <w:r w:rsidR="00FF451C" w:rsidRPr="00AF1C3B">
        <w:rPr>
          <w:sz w:val="24"/>
          <w:szCs w:val="24"/>
        </w:rPr>
        <w:t xml:space="preserve"> (</w:t>
      </w:r>
      <w:r w:rsidR="001F7E29" w:rsidRPr="00AF1C3B">
        <w:rPr>
          <w:sz w:val="24"/>
          <w:szCs w:val="24"/>
        </w:rPr>
        <w:t>десять</w:t>
      </w:r>
      <w:r w:rsidR="00FF451C" w:rsidRPr="00AF1C3B">
        <w:rPr>
          <w:sz w:val="24"/>
          <w:szCs w:val="24"/>
        </w:rPr>
        <w:t>) календарных дней</w:t>
      </w:r>
      <w:r w:rsidRPr="00AF1C3B">
        <w:rPr>
          <w:sz w:val="24"/>
          <w:szCs w:val="24"/>
        </w:rPr>
        <w:t>;</w:t>
      </w:r>
    </w:p>
    <w:p w14:paraId="1FCD5384" w14:textId="3B05092D" w:rsidR="00830362" w:rsidRPr="00AF1C3B" w:rsidRDefault="00830362" w:rsidP="004F57D2">
      <w:pPr>
        <w:pStyle w:val="34"/>
        <w:shd w:val="clear" w:color="auto" w:fill="auto"/>
        <w:spacing w:before="0" w:after="0" w:line="274" w:lineRule="exact"/>
        <w:ind w:right="40" w:firstLine="709"/>
        <w:rPr>
          <w:sz w:val="24"/>
          <w:szCs w:val="24"/>
        </w:rPr>
      </w:pPr>
      <w:r w:rsidRPr="00AF1C3B">
        <w:rPr>
          <w:sz w:val="24"/>
          <w:szCs w:val="24"/>
        </w:rPr>
        <w:t xml:space="preserve">- соразмерного уменьшения установленной за </w:t>
      </w:r>
      <w:r w:rsidR="000F58DF" w:rsidRPr="00AF1C3B">
        <w:rPr>
          <w:sz w:val="24"/>
          <w:szCs w:val="24"/>
          <w:lang w:val="ru-RU"/>
        </w:rPr>
        <w:t>Р</w:t>
      </w:r>
      <w:r w:rsidRPr="00AF1C3B">
        <w:rPr>
          <w:sz w:val="24"/>
          <w:szCs w:val="24"/>
        </w:rPr>
        <w:t xml:space="preserve">аботу цены (в том числе путем невыплаты предусмотренной Договором цены в соответствующей части, а в случае, если </w:t>
      </w:r>
      <w:r w:rsidR="000F58DF" w:rsidRPr="00AF1C3B">
        <w:rPr>
          <w:sz w:val="24"/>
          <w:szCs w:val="24"/>
          <w:lang w:val="ru-RU"/>
        </w:rPr>
        <w:t>Р</w:t>
      </w:r>
      <w:r w:rsidRPr="00AF1C3B">
        <w:rPr>
          <w:sz w:val="24"/>
          <w:szCs w:val="24"/>
        </w:rPr>
        <w:t xml:space="preserve">аботы уже оплачены, требовать возврата </w:t>
      </w:r>
      <w:r w:rsidR="009C0EAF">
        <w:rPr>
          <w:sz w:val="24"/>
          <w:szCs w:val="24"/>
        </w:rPr>
        <w:t>Подрядчик</w:t>
      </w:r>
      <w:r w:rsidRPr="00AF1C3B">
        <w:rPr>
          <w:sz w:val="24"/>
          <w:szCs w:val="24"/>
        </w:rPr>
        <w:t>ом денежных средств);</w:t>
      </w:r>
    </w:p>
    <w:p w14:paraId="2309A414" w14:textId="4B3DD339" w:rsidR="00830362" w:rsidRPr="00AF1C3B" w:rsidRDefault="00830362" w:rsidP="004F57D2">
      <w:pPr>
        <w:ind w:firstLine="709"/>
        <w:jc w:val="both"/>
      </w:pPr>
      <w:r w:rsidRPr="00AF1C3B">
        <w:t xml:space="preserve">- возмещения своих расходов, понесенных при устранении недостатков (в том числе путем невыплаты предусмотренной Договором цены в соответствующем размере, а в случае, если </w:t>
      </w:r>
      <w:r w:rsidR="000F58DF" w:rsidRPr="00AF1C3B">
        <w:t>Р</w:t>
      </w:r>
      <w:r w:rsidRPr="00AF1C3B">
        <w:t xml:space="preserve">аботы уже оплачены - требовать возврата </w:t>
      </w:r>
      <w:r w:rsidR="009C0EAF">
        <w:t>Подрядчик</w:t>
      </w:r>
      <w:r w:rsidRPr="00AF1C3B">
        <w:t>ом денежных средств).</w:t>
      </w:r>
    </w:p>
    <w:p w14:paraId="43E864CA" w14:textId="3E4221C2" w:rsidR="00D5008E" w:rsidRPr="00AF1C3B" w:rsidRDefault="005D6D40" w:rsidP="004F57D2">
      <w:pPr>
        <w:shd w:val="clear" w:color="auto" w:fill="FFFFFF"/>
        <w:tabs>
          <w:tab w:val="left" w:pos="9720"/>
        </w:tabs>
        <w:ind w:right="22" w:firstLine="709"/>
        <w:jc w:val="both"/>
      </w:pPr>
      <w:r w:rsidRPr="00AF1C3B">
        <w:t>6.2.</w:t>
      </w:r>
      <w:r w:rsidR="00B60040" w:rsidRPr="00AF1C3B">
        <w:t>7</w:t>
      </w:r>
      <w:r w:rsidRPr="00AF1C3B">
        <w:t xml:space="preserve">. </w:t>
      </w:r>
      <w:r w:rsidR="00DC3377">
        <w:t>Заказч</w:t>
      </w:r>
      <w:r w:rsidR="009C0EAF">
        <w:t>ик</w:t>
      </w:r>
      <w:r w:rsidR="00D5008E" w:rsidRPr="00AF1C3B">
        <w:t xml:space="preserve"> имеет иные права, предусмотренные законодательством Российской Федерации и настоящим Договором.</w:t>
      </w:r>
    </w:p>
    <w:p w14:paraId="5D7C3C35" w14:textId="77777777" w:rsidR="000A3400" w:rsidRPr="00AF1C3B" w:rsidRDefault="000A3400" w:rsidP="00830362">
      <w:pPr>
        <w:autoSpaceDE w:val="0"/>
        <w:autoSpaceDN w:val="0"/>
        <w:adjustRightInd w:val="0"/>
        <w:ind w:firstLine="709"/>
        <w:jc w:val="both"/>
        <w:outlineLvl w:val="3"/>
      </w:pPr>
    </w:p>
    <w:p w14:paraId="021EAEA0" w14:textId="42AD1F5A" w:rsidR="000A3400" w:rsidRPr="00AF1C3B" w:rsidRDefault="000A3400" w:rsidP="007A39A2">
      <w:pPr>
        <w:pStyle w:val="ConsNormal"/>
        <w:widowControl/>
        <w:tabs>
          <w:tab w:val="left" w:pos="9720"/>
        </w:tabs>
        <w:ind w:right="22" w:firstLine="709"/>
        <w:jc w:val="center"/>
        <w:rPr>
          <w:rFonts w:ascii="Times New Roman" w:hAnsi="Times New Roman" w:cs="Times New Roman"/>
          <w:b/>
          <w:bCs/>
          <w:sz w:val="24"/>
          <w:szCs w:val="24"/>
        </w:rPr>
      </w:pPr>
      <w:r w:rsidRPr="00AF1C3B">
        <w:rPr>
          <w:rFonts w:ascii="Times New Roman" w:hAnsi="Times New Roman" w:cs="Times New Roman"/>
          <w:b/>
          <w:bCs/>
          <w:sz w:val="24"/>
          <w:szCs w:val="24"/>
        </w:rPr>
        <w:t xml:space="preserve">7. ПРАВА И ОБЯЗАННОСТИ </w:t>
      </w:r>
      <w:r w:rsidR="009C0EAF">
        <w:rPr>
          <w:rFonts w:ascii="Times New Roman" w:hAnsi="Times New Roman" w:cs="Times New Roman"/>
          <w:b/>
          <w:bCs/>
          <w:sz w:val="24"/>
          <w:szCs w:val="24"/>
        </w:rPr>
        <w:t>ПОДРЯДЧИК</w:t>
      </w:r>
      <w:r w:rsidRPr="00AF1C3B">
        <w:rPr>
          <w:rFonts w:ascii="Times New Roman" w:hAnsi="Times New Roman" w:cs="Times New Roman"/>
          <w:b/>
          <w:bCs/>
          <w:sz w:val="24"/>
          <w:szCs w:val="24"/>
        </w:rPr>
        <w:t>А</w:t>
      </w:r>
    </w:p>
    <w:p w14:paraId="6E1DDCC8" w14:textId="06989CE9" w:rsidR="000A3400" w:rsidRPr="00AF1C3B" w:rsidRDefault="000A3400" w:rsidP="007A39A2">
      <w:pPr>
        <w:pStyle w:val="ConsNormal"/>
        <w:widowControl/>
        <w:ind w:right="22" w:firstLine="709"/>
        <w:rPr>
          <w:rFonts w:ascii="Times New Roman" w:hAnsi="Times New Roman" w:cs="Times New Roman"/>
          <w:b/>
          <w:bCs/>
          <w:sz w:val="24"/>
          <w:szCs w:val="24"/>
        </w:rPr>
      </w:pPr>
      <w:r w:rsidRPr="00AF1C3B">
        <w:rPr>
          <w:rFonts w:ascii="Times New Roman" w:hAnsi="Times New Roman" w:cs="Times New Roman"/>
          <w:b/>
          <w:bCs/>
          <w:sz w:val="24"/>
          <w:szCs w:val="24"/>
        </w:rPr>
        <w:t xml:space="preserve">7.1. </w:t>
      </w:r>
      <w:r w:rsidR="009C0EAF">
        <w:rPr>
          <w:rFonts w:ascii="Times New Roman" w:hAnsi="Times New Roman" w:cs="Times New Roman"/>
          <w:b/>
          <w:bCs/>
          <w:sz w:val="24"/>
          <w:szCs w:val="24"/>
        </w:rPr>
        <w:t>Подрядчик</w:t>
      </w:r>
      <w:r w:rsidRPr="00AF1C3B">
        <w:rPr>
          <w:rFonts w:ascii="Times New Roman" w:hAnsi="Times New Roman" w:cs="Times New Roman"/>
          <w:b/>
          <w:bCs/>
          <w:sz w:val="24"/>
          <w:szCs w:val="24"/>
        </w:rPr>
        <w:t xml:space="preserve"> обязан:</w:t>
      </w:r>
    </w:p>
    <w:p w14:paraId="0AABC864" w14:textId="6A0F1F06" w:rsidR="006C1619" w:rsidRPr="00AF1C3B" w:rsidRDefault="000A3400" w:rsidP="00EB6AF6">
      <w:pPr>
        <w:pStyle w:val="ConsNormal"/>
        <w:widowControl/>
        <w:tabs>
          <w:tab w:val="left" w:pos="9720"/>
        </w:tabs>
        <w:ind w:right="22" w:firstLine="709"/>
        <w:jc w:val="both"/>
        <w:rPr>
          <w:rFonts w:ascii="Times New Roman" w:hAnsi="Times New Roman" w:cs="Times New Roman"/>
          <w:sz w:val="24"/>
          <w:szCs w:val="24"/>
        </w:rPr>
      </w:pPr>
      <w:r w:rsidRPr="00AF1C3B">
        <w:rPr>
          <w:rFonts w:ascii="Times New Roman" w:hAnsi="Times New Roman" w:cs="Times New Roman"/>
          <w:sz w:val="24"/>
          <w:szCs w:val="24"/>
        </w:rPr>
        <w:t>7.1.1.</w:t>
      </w:r>
      <w:r w:rsidR="00201903" w:rsidRPr="00AF1C3B">
        <w:rPr>
          <w:rFonts w:ascii="Times New Roman" w:hAnsi="Times New Roman" w:cs="Times New Roman"/>
          <w:sz w:val="24"/>
          <w:szCs w:val="24"/>
        </w:rPr>
        <w:t xml:space="preserve"> </w:t>
      </w:r>
      <w:r w:rsidR="00E84011" w:rsidRPr="00AF1C3B">
        <w:rPr>
          <w:rFonts w:ascii="Times New Roman" w:hAnsi="Times New Roman" w:cs="Times New Roman"/>
          <w:sz w:val="24"/>
          <w:szCs w:val="24"/>
        </w:rPr>
        <w:t>В</w:t>
      </w:r>
      <w:r w:rsidR="00201903" w:rsidRPr="00AF1C3B">
        <w:rPr>
          <w:rFonts w:ascii="Times New Roman" w:hAnsi="Times New Roman" w:cs="Times New Roman"/>
          <w:sz w:val="24"/>
          <w:szCs w:val="24"/>
        </w:rPr>
        <w:t xml:space="preserve">ыполнить </w:t>
      </w:r>
      <w:r w:rsidR="000F58DF" w:rsidRPr="00AF1C3B">
        <w:rPr>
          <w:rFonts w:ascii="Times New Roman" w:hAnsi="Times New Roman" w:cs="Times New Roman"/>
          <w:sz w:val="24"/>
          <w:szCs w:val="24"/>
        </w:rPr>
        <w:t>Р</w:t>
      </w:r>
      <w:r w:rsidR="00201903" w:rsidRPr="00AF1C3B">
        <w:rPr>
          <w:rFonts w:ascii="Times New Roman" w:hAnsi="Times New Roman" w:cs="Times New Roman"/>
          <w:sz w:val="24"/>
          <w:szCs w:val="24"/>
        </w:rPr>
        <w:t>аботы, предусмотренные настоящим Договором</w:t>
      </w:r>
      <w:r w:rsidR="004B5BB3">
        <w:rPr>
          <w:rFonts w:ascii="Times New Roman" w:hAnsi="Times New Roman" w:cs="Times New Roman"/>
          <w:sz w:val="24"/>
          <w:szCs w:val="24"/>
        </w:rPr>
        <w:t>,</w:t>
      </w:r>
      <w:r w:rsidR="00E84011" w:rsidRPr="00AF1C3B">
        <w:rPr>
          <w:rFonts w:ascii="Times New Roman" w:hAnsi="Times New Roman" w:cs="Times New Roman"/>
          <w:sz w:val="24"/>
          <w:szCs w:val="24"/>
        </w:rPr>
        <w:t xml:space="preserve"> в соответствии</w:t>
      </w:r>
      <w:r w:rsidR="003125E4" w:rsidRPr="00AF1C3B">
        <w:rPr>
          <w:rFonts w:ascii="Times New Roman" w:hAnsi="Times New Roman" w:cs="Times New Roman"/>
          <w:sz w:val="24"/>
          <w:szCs w:val="24"/>
        </w:rPr>
        <w:t xml:space="preserve"> </w:t>
      </w:r>
      <w:r w:rsidR="004B5BB3">
        <w:rPr>
          <w:rFonts w:ascii="Times New Roman" w:hAnsi="Times New Roman" w:cs="Times New Roman"/>
          <w:sz w:val="24"/>
          <w:szCs w:val="24"/>
        </w:rPr>
        <w:t xml:space="preserve">с </w:t>
      </w:r>
      <w:r w:rsidR="003125E4" w:rsidRPr="00AF1C3B">
        <w:rPr>
          <w:rFonts w:ascii="Times New Roman" w:hAnsi="Times New Roman" w:cs="Times New Roman"/>
          <w:sz w:val="24"/>
          <w:szCs w:val="24"/>
        </w:rPr>
        <w:t>проектно-сметной</w:t>
      </w:r>
      <w:r w:rsidR="004D73E4" w:rsidRPr="00AF1C3B">
        <w:rPr>
          <w:rFonts w:ascii="Times New Roman" w:hAnsi="Times New Roman" w:cs="Times New Roman"/>
          <w:sz w:val="24"/>
          <w:szCs w:val="24"/>
        </w:rPr>
        <w:t xml:space="preserve"> документацией, дизайн-проектом</w:t>
      </w:r>
      <w:r w:rsidR="00C825D1" w:rsidRPr="00AF1C3B">
        <w:rPr>
          <w:rFonts w:ascii="Times New Roman" w:hAnsi="Times New Roman" w:cs="Times New Roman"/>
          <w:sz w:val="24"/>
          <w:szCs w:val="24"/>
        </w:rPr>
        <w:t>,</w:t>
      </w:r>
      <w:r w:rsidR="00E84011" w:rsidRPr="00AF1C3B">
        <w:rPr>
          <w:rFonts w:ascii="Times New Roman" w:hAnsi="Times New Roman" w:cs="Times New Roman"/>
          <w:sz w:val="24"/>
          <w:szCs w:val="24"/>
        </w:rPr>
        <w:t xml:space="preserve"> </w:t>
      </w:r>
      <w:r w:rsidR="00C825D1" w:rsidRPr="00AF1C3B">
        <w:rPr>
          <w:rFonts w:ascii="Times New Roman" w:hAnsi="Times New Roman" w:cs="Times New Roman"/>
          <w:sz w:val="24"/>
          <w:szCs w:val="24"/>
        </w:rPr>
        <w:t xml:space="preserve">а также в соответствии </w:t>
      </w:r>
      <w:r w:rsidR="00E84011" w:rsidRPr="00AF1C3B">
        <w:rPr>
          <w:rFonts w:ascii="Times New Roman" w:hAnsi="Times New Roman" w:cs="Times New Roman"/>
          <w:sz w:val="24"/>
          <w:szCs w:val="24"/>
        </w:rPr>
        <w:t>с требованиями нормативных и законодательных актов, в том числе  ГОСТ</w:t>
      </w:r>
      <w:r w:rsidR="00C825D1" w:rsidRPr="00AF1C3B">
        <w:rPr>
          <w:rFonts w:ascii="Times New Roman" w:hAnsi="Times New Roman" w:cs="Times New Roman"/>
          <w:sz w:val="24"/>
          <w:szCs w:val="24"/>
        </w:rPr>
        <w:t>ов</w:t>
      </w:r>
      <w:r w:rsidR="00E84011" w:rsidRPr="00AF1C3B">
        <w:rPr>
          <w:rFonts w:ascii="Times New Roman" w:hAnsi="Times New Roman" w:cs="Times New Roman"/>
          <w:sz w:val="24"/>
          <w:szCs w:val="24"/>
        </w:rPr>
        <w:t>, СНиП</w:t>
      </w:r>
      <w:r w:rsidR="00C825D1" w:rsidRPr="00AF1C3B">
        <w:rPr>
          <w:rFonts w:ascii="Times New Roman" w:hAnsi="Times New Roman" w:cs="Times New Roman"/>
          <w:sz w:val="24"/>
          <w:szCs w:val="24"/>
        </w:rPr>
        <w:t>ов</w:t>
      </w:r>
      <w:r w:rsidR="00E84011" w:rsidRPr="00AF1C3B">
        <w:rPr>
          <w:rFonts w:ascii="Times New Roman" w:hAnsi="Times New Roman" w:cs="Times New Roman"/>
          <w:sz w:val="24"/>
          <w:szCs w:val="24"/>
        </w:rPr>
        <w:t xml:space="preserve">, ТУ и т.п., относящихся к выполнению </w:t>
      </w:r>
      <w:r w:rsidR="000F58DF" w:rsidRPr="00AF1C3B">
        <w:rPr>
          <w:rFonts w:ascii="Times New Roman" w:hAnsi="Times New Roman" w:cs="Times New Roman"/>
          <w:sz w:val="24"/>
          <w:szCs w:val="24"/>
        </w:rPr>
        <w:t>Р</w:t>
      </w:r>
      <w:r w:rsidR="00E84011" w:rsidRPr="00AF1C3B">
        <w:rPr>
          <w:rFonts w:ascii="Times New Roman" w:hAnsi="Times New Roman" w:cs="Times New Roman"/>
          <w:sz w:val="24"/>
          <w:szCs w:val="24"/>
        </w:rPr>
        <w:t>абот, требования</w:t>
      </w:r>
      <w:r w:rsidR="00C825D1" w:rsidRPr="00AF1C3B">
        <w:rPr>
          <w:rFonts w:ascii="Times New Roman" w:hAnsi="Times New Roman" w:cs="Times New Roman"/>
          <w:sz w:val="24"/>
          <w:szCs w:val="24"/>
        </w:rPr>
        <w:t>ми</w:t>
      </w:r>
      <w:r w:rsidR="00E84011" w:rsidRPr="00AF1C3B">
        <w:rPr>
          <w:rFonts w:ascii="Times New Roman" w:hAnsi="Times New Roman" w:cs="Times New Roman"/>
          <w:sz w:val="24"/>
          <w:szCs w:val="24"/>
        </w:rPr>
        <w:t xml:space="preserve"> </w:t>
      </w:r>
      <w:r w:rsidR="000402BD" w:rsidRPr="00AF1C3B">
        <w:rPr>
          <w:rFonts w:ascii="Times New Roman" w:hAnsi="Times New Roman" w:cs="Times New Roman"/>
          <w:sz w:val="24"/>
          <w:szCs w:val="24"/>
        </w:rPr>
        <w:t xml:space="preserve">международного Гостиничного оператора </w:t>
      </w:r>
      <w:r w:rsidR="000402BD" w:rsidRPr="00AF1C3B">
        <w:rPr>
          <w:rFonts w:ascii="Times New Roman" w:hAnsi="Times New Roman" w:cs="Times New Roman"/>
          <w:sz w:val="24"/>
          <w:szCs w:val="24"/>
          <w:lang w:val="en-US"/>
        </w:rPr>
        <w:t>Marriott</w:t>
      </w:r>
      <w:r w:rsidR="00E84011" w:rsidRPr="00AF1C3B">
        <w:rPr>
          <w:rFonts w:ascii="Times New Roman" w:hAnsi="Times New Roman" w:cs="Times New Roman"/>
          <w:sz w:val="24"/>
          <w:szCs w:val="24"/>
        </w:rPr>
        <w:t xml:space="preserve">, </w:t>
      </w:r>
      <w:r w:rsidR="000402BD" w:rsidRPr="00AF1C3B">
        <w:rPr>
          <w:rFonts w:ascii="Times New Roman" w:hAnsi="Times New Roman" w:cs="Times New Roman"/>
          <w:sz w:val="24"/>
          <w:szCs w:val="24"/>
        </w:rPr>
        <w:t xml:space="preserve">а также </w:t>
      </w:r>
      <w:r w:rsidR="00C825D1" w:rsidRPr="00AF1C3B">
        <w:rPr>
          <w:rFonts w:ascii="Times New Roman" w:hAnsi="Times New Roman" w:cs="Times New Roman"/>
          <w:sz w:val="24"/>
          <w:szCs w:val="24"/>
        </w:rPr>
        <w:t>действующими</w:t>
      </w:r>
      <w:r w:rsidR="00E84011" w:rsidRPr="00AF1C3B">
        <w:rPr>
          <w:rFonts w:ascii="Times New Roman" w:hAnsi="Times New Roman" w:cs="Times New Roman"/>
          <w:sz w:val="24"/>
          <w:szCs w:val="24"/>
        </w:rPr>
        <w:t xml:space="preserve"> в Российской Федерации в период действия Договора </w:t>
      </w:r>
      <w:r w:rsidR="000402BD" w:rsidRPr="00AF1C3B">
        <w:rPr>
          <w:rFonts w:ascii="Times New Roman" w:hAnsi="Times New Roman" w:cs="Times New Roman"/>
          <w:sz w:val="24"/>
          <w:szCs w:val="24"/>
        </w:rPr>
        <w:t>л</w:t>
      </w:r>
      <w:r w:rsidR="00E84011" w:rsidRPr="00AF1C3B">
        <w:rPr>
          <w:rFonts w:ascii="Times New Roman" w:hAnsi="Times New Roman" w:cs="Times New Roman"/>
          <w:sz w:val="24"/>
          <w:szCs w:val="24"/>
        </w:rPr>
        <w:t>юбы</w:t>
      </w:r>
      <w:r w:rsidR="00C825D1" w:rsidRPr="00AF1C3B">
        <w:rPr>
          <w:rFonts w:ascii="Times New Roman" w:hAnsi="Times New Roman" w:cs="Times New Roman"/>
          <w:sz w:val="24"/>
          <w:szCs w:val="24"/>
        </w:rPr>
        <w:t>ми</w:t>
      </w:r>
      <w:r w:rsidR="00E84011" w:rsidRPr="00AF1C3B">
        <w:rPr>
          <w:rFonts w:ascii="Times New Roman" w:hAnsi="Times New Roman" w:cs="Times New Roman"/>
          <w:sz w:val="24"/>
          <w:szCs w:val="24"/>
        </w:rPr>
        <w:t xml:space="preserve"> ины</w:t>
      </w:r>
      <w:r w:rsidR="00C825D1" w:rsidRPr="00AF1C3B">
        <w:rPr>
          <w:rFonts w:ascii="Times New Roman" w:hAnsi="Times New Roman" w:cs="Times New Roman"/>
          <w:sz w:val="24"/>
          <w:szCs w:val="24"/>
        </w:rPr>
        <w:t>ми</w:t>
      </w:r>
      <w:r w:rsidR="00E84011" w:rsidRPr="00AF1C3B">
        <w:rPr>
          <w:rFonts w:ascii="Times New Roman" w:hAnsi="Times New Roman" w:cs="Times New Roman"/>
          <w:sz w:val="24"/>
          <w:szCs w:val="24"/>
        </w:rPr>
        <w:t xml:space="preserve"> норм</w:t>
      </w:r>
      <w:r w:rsidR="00C825D1" w:rsidRPr="00AF1C3B">
        <w:rPr>
          <w:rFonts w:ascii="Times New Roman" w:hAnsi="Times New Roman" w:cs="Times New Roman"/>
          <w:sz w:val="24"/>
          <w:szCs w:val="24"/>
        </w:rPr>
        <w:t>ами</w:t>
      </w:r>
      <w:r w:rsidR="00E84011" w:rsidRPr="00AF1C3B">
        <w:rPr>
          <w:rFonts w:ascii="Times New Roman" w:hAnsi="Times New Roman" w:cs="Times New Roman"/>
          <w:sz w:val="24"/>
          <w:szCs w:val="24"/>
        </w:rPr>
        <w:t xml:space="preserve"> и правила</w:t>
      </w:r>
      <w:r w:rsidR="00C825D1" w:rsidRPr="00AF1C3B">
        <w:rPr>
          <w:rFonts w:ascii="Times New Roman" w:hAnsi="Times New Roman" w:cs="Times New Roman"/>
          <w:sz w:val="24"/>
          <w:szCs w:val="24"/>
        </w:rPr>
        <w:t>ми</w:t>
      </w:r>
      <w:r w:rsidR="00E84011" w:rsidRPr="00AF1C3B">
        <w:rPr>
          <w:rFonts w:ascii="Times New Roman" w:hAnsi="Times New Roman" w:cs="Times New Roman"/>
          <w:sz w:val="24"/>
          <w:szCs w:val="24"/>
        </w:rPr>
        <w:t>, регулирующи</w:t>
      </w:r>
      <w:r w:rsidR="00C825D1" w:rsidRPr="00AF1C3B">
        <w:rPr>
          <w:rFonts w:ascii="Times New Roman" w:hAnsi="Times New Roman" w:cs="Times New Roman"/>
          <w:sz w:val="24"/>
          <w:szCs w:val="24"/>
        </w:rPr>
        <w:t>ми</w:t>
      </w:r>
      <w:r w:rsidR="00E84011" w:rsidRPr="00AF1C3B">
        <w:rPr>
          <w:rFonts w:ascii="Times New Roman" w:hAnsi="Times New Roman" w:cs="Times New Roman"/>
          <w:sz w:val="24"/>
          <w:szCs w:val="24"/>
        </w:rPr>
        <w:t xml:space="preserve"> порядок и требования по выполнению Работ и сдаче их результатов (далее – Нормы и Правила)</w:t>
      </w:r>
      <w:r w:rsidR="00EB6AF6" w:rsidRPr="00AF1C3B">
        <w:rPr>
          <w:rFonts w:ascii="Times New Roman" w:hAnsi="Times New Roman" w:cs="Times New Roman"/>
          <w:sz w:val="24"/>
          <w:szCs w:val="24"/>
        </w:rPr>
        <w:t xml:space="preserve"> и сдать результат Работ </w:t>
      </w:r>
      <w:r w:rsidR="00DC3377">
        <w:rPr>
          <w:rFonts w:ascii="Times New Roman" w:hAnsi="Times New Roman" w:cs="Times New Roman"/>
          <w:sz w:val="24"/>
          <w:szCs w:val="24"/>
        </w:rPr>
        <w:t>Заказч</w:t>
      </w:r>
      <w:r w:rsidR="009C0EAF">
        <w:rPr>
          <w:rFonts w:ascii="Times New Roman" w:hAnsi="Times New Roman" w:cs="Times New Roman"/>
          <w:sz w:val="24"/>
          <w:szCs w:val="24"/>
        </w:rPr>
        <w:t>ик</w:t>
      </w:r>
      <w:r w:rsidR="00EB6AF6" w:rsidRPr="00AF1C3B">
        <w:rPr>
          <w:rFonts w:ascii="Times New Roman" w:hAnsi="Times New Roman" w:cs="Times New Roman"/>
          <w:sz w:val="24"/>
          <w:szCs w:val="24"/>
        </w:rPr>
        <w:t>у в срок, предусмотренный Договором</w:t>
      </w:r>
      <w:r w:rsidR="00E84011" w:rsidRPr="00AF1C3B">
        <w:rPr>
          <w:rFonts w:ascii="Times New Roman" w:hAnsi="Times New Roman" w:cs="Times New Roman"/>
          <w:sz w:val="24"/>
          <w:szCs w:val="24"/>
        </w:rPr>
        <w:t xml:space="preserve">. Все требования  Норм и </w:t>
      </w:r>
      <w:r w:rsidR="00476DF2">
        <w:rPr>
          <w:rFonts w:ascii="Times New Roman" w:hAnsi="Times New Roman" w:cs="Times New Roman"/>
          <w:sz w:val="24"/>
          <w:szCs w:val="24"/>
        </w:rPr>
        <w:t>П</w:t>
      </w:r>
      <w:r w:rsidR="00E84011" w:rsidRPr="00AF1C3B">
        <w:rPr>
          <w:rFonts w:ascii="Times New Roman" w:hAnsi="Times New Roman" w:cs="Times New Roman"/>
          <w:sz w:val="24"/>
          <w:szCs w:val="24"/>
        </w:rPr>
        <w:t xml:space="preserve">равил (включая те, которые могут носить рекомендательный характер) являются обязательными для </w:t>
      </w:r>
      <w:r w:rsidR="009C0EAF">
        <w:rPr>
          <w:rFonts w:ascii="Times New Roman" w:hAnsi="Times New Roman" w:cs="Times New Roman"/>
          <w:sz w:val="24"/>
          <w:szCs w:val="24"/>
        </w:rPr>
        <w:t>Подрядчик</w:t>
      </w:r>
      <w:r w:rsidR="00E84011" w:rsidRPr="00AF1C3B">
        <w:rPr>
          <w:rFonts w:ascii="Times New Roman" w:hAnsi="Times New Roman" w:cs="Times New Roman"/>
          <w:sz w:val="24"/>
          <w:szCs w:val="24"/>
        </w:rPr>
        <w:t>а, если иное не будет предусмотрено Договором в отношении норм, носящих рекомендательный характер</w:t>
      </w:r>
      <w:r w:rsidR="00EB6AF6" w:rsidRPr="00AF1C3B">
        <w:rPr>
          <w:rFonts w:ascii="Times New Roman" w:hAnsi="Times New Roman" w:cs="Times New Roman"/>
          <w:sz w:val="24"/>
          <w:szCs w:val="24"/>
        </w:rPr>
        <w:t>.</w:t>
      </w:r>
      <w:r w:rsidR="00201903" w:rsidRPr="00AF1C3B">
        <w:rPr>
          <w:rFonts w:ascii="Times New Roman" w:hAnsi="Times New Roman" w:cs="Times New Roman"/>
          <w:sz w:val="24"/>
          <w:szCs w:val="24"/>
        </w:rPr>
        <w:t xml:space="preserve"> </w:t>
      </w:r>
    </w:p>
    <w:p w14:paraId="7B3365BD" w14:textId="5931912C" w:rsidR="0041762D" w:rsidRPr="00AF1C3B" w:rsidRDefault="000A3400" w:rsidP="0041762D">
      <w:pPr>
        <w:pStyle w:val="ConsNormal"/>
        <w:widowControl/>
        <w:tabs>
          <w:tab w:val="left" w:pos="9720"/>
        </w:tabs>
        <w:ind w:right="22" w:firstLine="709"/>
        <w:jc w:val="both"/>
        <w:rPr>
          <w:rFonts w:ascii="Times New Roman" w:hAnsi="Times New Roman" w:cs="Times New Roman"/>
          <w:sz w:val="24"/>
          <w:szCs w:val="24"/>
        </w:rPr>
      </w:pPr>
      <w:r w:rsidRPr="00AF1C3B">
        <w:rPr>
          <w:rFonts w:ascii="Times New Roman" w:hAnsi="Times New Roman" w:cs="Times New Roman"/>
          <w:sz w:val="24"/>
          <w:szCs w:val="24"/>
        </w:rPr>
        <w:t>7.1.</w:t>
      </w:r>
      <w:r w:rsidR="00130E64" w:rsidRPr="00AF1C3B">
        <w:rPr>
          <w:rFonts w:ascii="Times New Roman" w:hAnsi="Times New Roman" w:cs="Times New Roman"/>
          <w:sz w:val="24"/>
          <w:szCs w:val="24"/>
        </w:rPr>
        <w:t>2</w:t>
      </w:r>
      <w:r w:rsidRPr="00AF1C3B">
        <w:rPr>
          <w:rFonts w:ascii="Times New Roman" w:hAnsi="Times New Roman" w:cs="Times New Roman"/>
          <w:sz w:val="24"/>
          <w:szCs w:val="24"/>
        </w:rPr>
        <w:t xml:space="preserve">. </w:t>
      </w:r>
      <w:r w:rsidR="0041762D" w:rsidRPr="00AF1C3B">
        <w:rPr>
          <w:rFonts w:ascii="Times New Roman" w:hAnsi="Times New Roman" w:cs="Times New Roman"/>
          <w:sz w:val="24"/>
          <w:szCs w:val="24"/>
        </w:rPr>
        <w:t xml:space="preserve">В течение 3 (трех) рабочих дней после заключения Договора назначить приказом по организации ответственных лиц на Объекте, которые вправе осуществлять от имени </w:t>
      </w:r>
      <w:r w:rsidR="009C0EAF">
        <w:rPr>
          <w:rFonts w:ascii="Times New Roman" w:hAnsi="Times New Roman" w:cs="Times New Roman"/>
          <w:sz w:val="24"/>
          <w:szCs w:val="24"/>
        </w:rPr>
        <w:t>Подрядчик</w:t>
      </w:r>
      <w:r w:rsidR="0041762D" w:rsidRPr="00AF1C3B">
        <w:rPr>
          <w:rFonts w:ascii="Times New Roman" w:hAnsi="Times New Roman" w:cs="Times New Roman"/>
          <w:sz w:val="24"/>
          <w:szCs w:val="24"/>
        </w:rPr>
        <w:t xml:space="preserve">а обязательства, принадлежащие </w:t>
      </w:r>
      <w:r w:rsidR="009C0EAF">
        <w:rPr>
          <w:rFonts w:ascii="Times New Roman" w:hAnsi="Times New Roman" w:cs="Times New Roman"/>
          <w:sz w:val="24"/>
          <w:szCs w:val="24"/>
        </w:rPr>
        <w:t>Подрядчик</w:t>
      </w:r>
      <w:r w:rsidR="0041762D" w:rsidRPr="00AF1C3B">
        <w:rPr>
          <w:rFonts w:ascii="Times New Roman" w:hAnsi="Times New Roman" w:cs="Times New Roman"/>
          <w:sz w:val="24"/>
          <w:szCs w:val="24"/>
        </w:rPr>
        <w:t>у в соответствии с Договором, в том числе:</w:t>
      </w:r>
    </w:p>
    <w:p w14:paraId="7DD2F373" w14:textId="77777777" w:rsidR="0041762D" w:rsidRPr="00AF1C3B" w:rsidRDefault="0041762D" w:rsidP="0041762D">
      <w:pPr>
        <w:pStyle w:val="34"/>
        <w:shd w:val="clear" w:color="auto" w:fill="auto"/>
        <w:spacing w:before="0" w:after="0" w:line="274" w:lineRule="exact"/>
        <w:ind w:firstLine="709"/>
        <w:rPr>
          <w:sz w:val="24"/>
          <w:szCs w:val="24"/>
        </w:rPr>
      </w:pPr>
      <w:r w:rsidRPr="00AF1C3B">
        <w:rPr>
          <w:sz w:val="24"/>
          <w:szCs w:val="24"/>
        </w:rPr>
        <w:t>- за производство Работ;</w:t>
      </w:r>
    </w:p>
    <w:p w14:paraId="20D28348" w14:textId="77777777" w:rsidR="0041762D" w:rsidRPr="00766796" w:rsidRDefault="0041762D" w:rsidP="0041762D">
      <w:pPr>
        <w:pStyle w:val="34"/>
        <w:shd w:val="clear" w:color="auto" w:fill="auto"/>
        <w:spacing w:before="0" w:after="0" w:line="274" w:lineRule="exact"/>
        <w:ind w:right="20" w:firstLine="709"/>
        <w:rPr>
          <w:sz w:val="24"/>
          <w:szCs w:val="24"/>
        </w:rPr>
      </w:pPr>
      <w:r w:rsidRPr="00AF1C3B">
        <w:rPr>
          <w:sz w:val="24"/>
          <w:szCs w:val="24"/>
        </w:rPr>
        <w:t>- за соблюдение требований промышленной, пожарной, экологической безопасности и охраны труда;</w:t>
      </w:r>
    </w:p>
    <w:p w14:paraId="4703286A" w14:textId="77777777" w:rsidR="007D6858" w:rsidRDefault="0041762D" w:rsidP="0041762D">
      <w:pPr>
        <w:pStyle w:val="ConsNormal"/>
        <w:widowControl/>
        <w:tabs>
          <w:tab w:val="left" w:pos="9720"/>
        </w:tabs>
        <w:ind w:right="22" w:firstLine="709"/>
        <w:jc w:val="both"/>
        <w:rPr>
          <w:rFonts w:ascii="Times New Roman" w:hAnsi="Times New Roman" w:cs="Times New Roman"/>
          <w:sz w:val="24"/>
          <w:szCs w:val="24"/>
        </w:rPr>
      </w:pPr>
      <w:r w:rsidRPr="00AF1C3B">
        <w:rPr>
          <w:rFonts w:ascii="Times New Roman" w:hAnsi="Times New Roman" w:cs="Times New Roman"/>
          <w:sz w:val="24"/>
          <w:szCs w:val="24"/>
        </w:rPr>
        <w:t>- за обеспечение пропускного и внутриобъектового режимов на Объекте</w:t>
      </w:r>
      <w:r w:rsidR="007D6858">
        <w:rPr>
          <w:rFonts w:ascii="Times New Roman" w:hAnsi="Times New Roman" w:cs="Times New Roman"/>
          <w:sz w:val="24"/>
          <w:szCs w:val="24"/>
        </w:rPr>
        <w:t>;</w:t>
      </w:r>
    </w:p>
    <w:p w14:paraId="5F323A61" w14:textId="77777777" w:rsidR="001A5AC7" w:rsidRPr="00AF1C3B" w:rsidRDefault="007D6858" w:rsidP="0041762D">
      <w:pPr>
        <w:pStyle w:val="ConsNormal"/>
        <w:widowControl/>
        <w:tabs>
          <w:tab w:val="left" w:pos="9720"/>
        </w:tabs>
        <w:ind w:right="22" w:firstLine="709"/>
        <w:jc w:val="both"/>
        <w:rPr>
          <w:rFonts w:ascii="Times New Roman" w:hAnsi="Times New Roman" w:cs="Times New Roman"/>
          <w:sz w:val="24"/>
          <w:szCs w:val="24"/>
        </w:rPr>
      </w:pPr>
      <w:r>
        <w:rPr>
          <w:rFonts w:ascii="Times New Roman" w:hAnsi="Times New Roman" w:cs="Times New Roman"/>
          <w:sz w:val="24"/>
          <w:szCs w:val="24"/>
        </w:rPr>
        <w:t xml:space="preserve">- за </w:t>
      </w:r>
      <w:r w:rsidR="00FE4507">
        <w:rPr>
          <w:rFonts w:ascii="Times New Roman" w:hAnsi="Times New Roman" w:cs="Times New Roman"/>
          <w:sz w:val="24"/>
          <w:szCs w:val="24"/>
        </w:rPr>
        <w:t>осуществление строительного контроля</w:t>
      </w:r>
      <w:r w:rsidR="0041762D" w:rsidRPr="00AF1C3B">
        <w:rPr>
          <w:rFonts w:ascii="Times New Roman" w:hAnsi="Times New Roman" w:cs="Times New Roman"/>
          <w:sz w:val="24"/>
          <w:szCs w:val="24"/>
        </w:rPr>
        <w:t>.</w:t>
      </w:r>
    </w:p>
    <w:p w14:paraId="24F68D35" w14:textId="727E49D0" w:rsidR="00680116" w:rsidRPr="00AF1C3B" w:rsidRDefault="00680116" w:rsidP="001A5AC7">
      <w:pPr>
        <w:pStyle w:val="34"/>
        <w:shd w:val="clear" w:color="auto" w:fill="auto"/>
        <w:spacing w:before="0" w:after="0" w:line="274" w:lineRule="exact"/>
        <w:ind w:right="20" w:firstLine="709"/>
        <w:rPr>
          <w:sz w:val="24"/>
          <w:szCs w:val="24"/>
        </w:rPr>
      </w:pPr>
      <w:r w:rsidRPr="00AF1C3B">
        <w:rPr>
          <w:sz w:val="24"/>
          <w:szCs w:val="24"/>
        </w:rPr>
        <w:t xml:space="preserve">7.1.2.1. </w:t>
      </w:r>
      <w:r w:rsidR="00E251CC" w:rsidRPr="00AF1C3B">
        <w:rPr>
          <w:sz w:val="24"/>
          <w:szCs w:val="24"/>
        </w:rPr>
        <w:t xml:space="preserve">Для совершения юридических действий, в том числе для сдачи выполненных </w:t>
      </w:r>
      <w:r w:rsidR="000F58DF" w:rsidRPr="00AF1C3B">
        <w:rPr>
          <w:sz w:val="24"/>
          <w:szCs w:val="24"/>
          <w:lang w:val="ru-RU"/>
        </w:rPr>
        <w:t>Р</w:t>
      </w:r>
      <w:r w:rsidR="00E251CC" w:rsidRPr="00AF1C3B">
        <w:rPr>
          <w:sz w:val="24"/>
          <w:szCs w:val="24"/>
        </w:rPr>
        <w:t xml:space="preserve">абот, </w:t>
      </w:r>
      <w:r w:rsidR="009C0EAF">
        <w:rPr>
          <w:sz w:val="24"/>
          <w:szCs w:val="24"/>
        </w:rPr>
        <w:t>Подрядчик</w:t>
      </w:r>
      <w:r w:rsidR="00E251CC" w:rsidRPr="00AF1C3B">
        <w:rPr>
          <w:sz w:val="24"/>
          <w:szCs w:val="24"/>
        </w:rPr>
        <w:t xml:space="preserve"> обязан выдать доверенность</w:t>
      </w:r>
      <w:r w:rsidR="00E76CE3" w:rsidRPr="00AF1C3B">
        <w:rPr>
          <w:sz w:val="24"/>
          <w:szCs w:val="24"/>
          <w:lang w:val="ru-RU"/>
        </w:rPr>
        <w:t xml:space="preserve"> уполномоченному лицу</w:t>
      </w:r>
      <w:r w:rsidR="00E251CC" w:rsidRPr="00AF1C3B">
        <w:rPr>
          <w:sz w:val="24"/>
          <w:szCs w:val="24"/>
        </w:rPr>
        <w:t xml:space="preserve">. </w:t>
      </w:r>
    </w:p>
    <w:p w14:paraId="2193E84C" w14:textId="25DC9A39" w:rsidR="001A5AC7" w:rsidRPr="00AF1C3B" w:rsidRDefault="00680116" w:rsidP="001A5AC7">
      <w:pPr>
        <w:pStyle w:val="34"/>
        <w:shd w:val="clear" w:color="auto" w:fill="auto"/>
        <w:spacing w:before="0" w:after="0" w:line="274" w:lineRule="exact"/>
        <w:ind w:right="20" w:firstLine="709"/>
        <w:rPr>
          <w:sz w:val="24"/>
          <w:szCs w:val="24"/>
          <w:lang w:val="ru-RU"/>
        </w:rPr>
      </w:pPr>
      <w:r w:rsidRPr="00AF1C3B">
        <w:rPr>
          <w:sz w:val="24"/>
          <w:szCs w:val="24"/>
        </w:rPr>
        <w:lastRenderedPageBreak/>
        <w:t xml:space="preserve">7.1.2.2. </w:t>
      </w:r>
      <w:r w:rsidR="001A5AC7" w:rsidRPr="00AF1C3B">
        <w:rPr>
          <w:sz w:val="24"/>
          <w:szCs w:val="24"/>
        </w:rPr>
        <w:t>В течение 3 (трех) рабочих дней после заключения Договора</w:t>
      </w:r>
      <w:r w:rsidR="007C471F">
        <w:rPr>
          <w:sz w:val="24"/>
          <w:szCs w:val="24"/>
          <w:lang w:val="ru-RU"/>
        </w:rPr>
        <w:t xml:space="preserve"> </w:t>
      </w:r>
      <w:r w:rsidR="009C0EAF">
        <w:rPr>
          <w:sz w:val="24"/>
          <w:szCs w:val="24"/>
        </w:rPr>
        <w:t>Подрядчик</w:t>
      </w:r>
      <w:r w:rsidR="00E251CC" w:rsidRPr="00AF1C3B">
        <w:rPr>
          <w:sz w:val="24"/>
          <w:szCs w:val="24"/>
        </w:rPr>
        <w:t xml:space="preserve"> обязан передать </w:t>
      </w:r>
      <w:r w:rsidR="00DC3377">
        <w:rPr>
          <w:sz w:val="24"/>
          <w:szCs w:val="24"/>
        </w:rPr>
        <w:t>Заказч</w:t>
      </w:r>
      <w:r w:rsidR="009C0EAF">
        <w:rPr>
          <w:sz w:val="24"/>
          <w:szCs w:val="24"/>
        </w:rPr>
        <w:t>ик</w:t>
      </w:r>
      <w:r w:rsidR="00E251CC" w:rsidRPr="00AF1C3B">
        <w:rPr>
          <w:sz w:val="24"/>
          <w:szCs w:val="24"/>
        </w:rPr>
        <w:t xml:space="preserve">у копию </w:t>
      </w:r>
      <w:r w:rsidR="000A3400" w:rsidRPr="00AF1C3B">
        <w:rPr>
          <w:sz w:val="24"/>
          <w:szCs w:val="24"/>
        </w:rPr>
        <w:t>приказа о назначении ответственных лиц</w:t>
      </w:r>
      <w:r w:rsidR="001A5AC7" w:rsidRPr="00AF1C3B">
        <w:rPr>
          <w:sz w:val="24"/>
          <w:szCs w:val="24"/>
        </w:rPr>
        <w:t xml:space="preserve"> </w:t>
      </w:r>
      <w:r w:rsidRPr="00AF1C3B">
        <w:rPr>
          <w:sz w:val="24"/>
          <w:szCs w:val="24"/>
        </w:rPr>
        <w:t>и</w:t>
      </w:r>
      <w:r w:rsidR="00E251CC" w:rsidRPr="00AF1C3B">
        <w:rPr>
          <w:sz w:val="24"/>
          <w:szCs w:val="24"/>
        </w:rPr>
        <w:t xml:space="preserve"> доверенность (д</w:t>
      </w:r>
      <w:r w:rsidR="00243ED6" w:rsidRPr="00AF1C3B">
        <w:rPr>
          <w:sz w:val="24"/>
          <w:szCs w:val="24"/>
        </w:rPr>
        <w:t>ля</w:t>
      </w:r>
      <w:r w:rsidR="001A5AC7" w:rsidRPr="00AF1C3B">
        <w:rPr>
          <w:sz w:val="24"/>
          <w:szCs w:val="24"/>
        </w:rPr>
        <w:t xml:space="preserve"> совершения юридически значимых действий</w:t>
      </w:r>
      <w:r w:rsidR="00E251CC" w:rsidRPr="00AF1C3B">
        <w:rPr>
          <w:sz w:val="24"/>
          <w:szCs w:val="24"/>
        </w:rPr>
        <w:t xml:space="preserve"> представителем </w:t>
      </w:r>
      <w:r w:rsidR="009C0EAF">
        <w:rPr>
          <w:sz w:val="24"/>
          <w:szCs w:val="24"/>
        </w:rPr>
        <w:t>Подрядчик</w:t>
      </w:r>
      <w:r w:rsidR="00E251CC" w:rsidRPr="00AF1C3B">
        <w:rPr>
          <w:sz w:val="24"/>
          <w:szCs w:val="24"/>
        </w:rPr>
        <w:t>а).</w:t>
      </w:r>
    </w:p>
    <w:p w14:paraId="2FEE0648" w14:textId="1B1536B4" w:rsidR="000A3400" w:rsidRPr="00636E4A" w:rsidRDefault="0069171D" w:rsidP="007A39A2">
      <w:pPr>
        <w:pStyle w:val="ConsNormal"/>
        <w:widowControl/>
        <w:tabs>
          <w:tab w:val="left" w:pos="9720"/>
        </w:tabs>
        <w:ind w:right="22" w:firstLine="709"/>
        <w:jc w:val="both"/>
        <w:rPr>
          <w:rFonts w:ascii="Times New Roman" w:hAnsi="Times New Roman" w:cs="Times New Roman"/>
          <w:sz w:val="24"/>
          <w:szCs w:val="24"/>
        </w:rPr>
      </w:pPr>
      <w:r w:rsidRPr="00AF1C3B">
        <w:rPr>
          <w:rFonts w:ascii="Times New Roman" w:hAnsi="Times New Roman" w:cs="Times New Roman"/>
          <w:sz w:val="24"/>
          <w:szCs w:val="24"/>
        </w:rPr>
        <w:t>7.1.</w:t>
      </w:r>
      <w:r w:rsidR="0022785B" w:rsidRPr="00AF1C3B">
        <w:rPr>
          <w:rFonts w:ascii="Times New Roman" w:hAnsi="Times New Roman" w:cs="Times New Roman"/>
          <w:sz w:val="24"/>
          <w:szCs w:val="24"/>
        </w:rPr>
        <w:t>4</w:t>
      </w:r>
      <w:r w:rsidRPr="00AF1C3B">
        <w:rPr>
          <w:rFonts w:ascii="Times New Roman" w:hAnsi="Times New Roman" w:cs="Times New Roman"/>
          <w:sz w:val="24"/>
          <w:szCs w:val="24"/>
        </w:rPr>
        <w:t xml:space="preserve">. </w:t>
      </w:r>
      <w:r w:rsidR="000A3400" w:rsidRPr="00636E4A">
        <w:rPr>
          <w:rFonts w:ascii="Times New Roman" w:hAnsi="Times New Roman" w:cs="Times New Roman"/>
          <w:sz w:val="24"/>
          <w:szCs w:val="24"/>
        </w:rPr>
        <w:t>Обеспе</w:t>
      </w:r>
      <w:r w:rsidR="00E540A4" w:rsidRPr="00636E4A">
        <w:rPr>
          <w:rFonts w:ascii="Times New Roman" w:hAnsi="Times New Roman" w:cs="Times New Roman"/>
          <w:sz w:val="24"/>
          <w:szCs w:val="24"/>
        </w:rPr>
        <w:t xml:space="preserve">чить </w:t>
      </w:r>
      <w:r w:rsidR="00E76CE3" w:rsidRPr="00636E4A">
        <w:rPr>
          <w:rFonts w:ascii="Times New Roman" w:hAnsi="Times New Roman" w:cs="Times New Roman"/>
          <w:sz w:val="24"/>
          <w:szCs w:val="24"/>
        </w:rPr>
        <w:t>О</w:t>
      </w:r>
      <w:r w:rsidR="00E540A4" w:rsidRPr="00636E4A">
        <w:rPr>
          <w:rFonts w:ascii="Times New Roman" w:hAnsi="Times New Roman" w:cs="Times New Roman"/>
          <w:sz w:val="24"/>
          <w:szCs w:val="24"/>
        </w:rPr>
        <w:t>бъект всеми необходимыми</w:t>
      </w:r>
      <w:r w:rsidR="000A3400" w:rsidRPr="00636E4A">
        <w:rPr>
          <w:rFonts w:ascii="Times New Roman" w:hAnsi="Times New Roman" w:cs="Times New Roman"/>
          <w:sz w:val="24"/>
          <w:szCs w:val="24"/>
        </w:rPr>
        <w:t xml:space="preserve"> материалами и изделиями; использовать в ходе выполнения </w:t>
      </w:r>
      <w:r w:rsidR="000F58DF" w:rsidRPr="00636E4A">
        <w:rPr>
          <w:rFonts w:ascii="Times New Roman" w:hAnsi="Times New Roman" w:cs="Times New Roman"/>
          <w:sz w:val="24"/>
          <w:szCs w:val="24"/>
        </w:rPr>
        <w:t>Р</w:t>
      </w:r>
      <w:r w:rsidR="000A3400" w:rsidRPr="00636E4A">
        <w:rPr>
          <w:rFonts w:ascii="Times New Roman" w:hAnsi="Times New Roman" w:cs="Times New Roman"/>
          <w:sz w:val="24"/>
          <w:szCs w:val="24"/>
        </w:rPr>
        <w:t xml:space="preserve">абот качественные материалы, оборудование. </w:t>
      </w:r>
    </w:p>
    <w:p w14:paraId="5973D4D7" w14:textId="490ED187" w:rsidR="00A11649" w:rsidRPr="00AF1C3B" w:rsidRDefault="000A3400" w:rsidP="007A39A2">
      <w:pPr>
        <w:ind w:firstLine="709"/>
        <w:jc w:val="both"/>
      </w:pPr>
      <w:r w:rsidRPr="00AF1C3B">
        <w:t xml:space="preserve">Все поставляемые для </w:t>
      </w:r>
      <w:r w:rsidR="000F58DF" w:rsidRPr="00AF1C3B">
        <w:t>Р</w:t>
      </w:r>
      <w:r w:rsidR="00E540A4" w:rsidRPr="00AF1C3B">
        <w:t>абот</w:t>
      </w:r>
      <w:r w:rsidRPr="00AF1C3B">
        <w:t xml:space="preserve"> материалы, оборудование должны иметь соответствующие сертификаты, технические паспорта и другие документы, удостоверяющие их качество. Копии перечисленных документов должны </w:t>
      </w:r>
      <w:r w:rsidR="00F0148D" w:rsidRPr="00AF1C3B">
        <w:t xml:space="preserve">быть предоставлены </w:t>
      </w:r>
      <w:r w:rsidR="00DC3377">
        <w:t>Заказ</w:t>
      </w:r>
      <w:r w:rsidR="009C0EAF">
        <w:t>чик</w:t>
      </w:r>
      <w:r w:rsidR="00F0148D" w:rsidRPr="00AF1C3B">
        <w:t>у заблаговременно</w:t>
      </w:r>
      <w:r w:rsidRPr="00AF1C3B">
        <w:t xml:space="preserve"> до начала производства </w:t>
      </w:r>
      <w:r w:rsidR="000F58DF" w:rsidRPr="00AF1C3B">
        <w:t>Р</w:t>
      </w:r>
      <w:r w:rsidRPr="00AF1C3B">
        <w:t>абот, выполняемых с использованием этих материалов.</w:t>
      </w:r>
    </w:p>
    <w:p w14:paraId="4BB93065" w14:textId="2D387076" w:rsidR="00A11649" w:rsidRPr="00AF1C3B" w:rsidRDefault="000A3400" w:rsidP="00A11649">
      <w:pPr>
        <w:ind w:firstLine="709"/>
        <w:jc w:val="both"/>
      </w:pPr>
      <w:r w:rsidRPr="00AF1C3B">
        <w:t xml:space="preserve">Любые отклонения от </w:t>
      </w:r>
      <w:r w:rsidR="00281554">
        <w:t>Норм и Правил</w:t>
      </w:r>
      <w:r w:rsidR="00BE15F4">
        <w:t>,</w:t>
      </w:r>
      <w:r w:rsidRPr="00AF1C3B">
        <w:t xml:space="preserve"> </w:t>
      </w:r>
      <w:r w:rsidR="00281554">
        <w:t xml:space="preserve">проектной, </w:t>
      </w:r>
      <w:r w:rsidRPr="00AF1C3B">
        <w:t xml:space="preserve">технической, </w:t>
      </w:r>
      <w:r w:rsidR="00752314">
        <w:t>проектно-</w:t>
      </w:r>
      <w:r w:rsidR="003B3611" w:rsidRPr="00AF1C3B">
        <w:t xml:space="preserve">сметной документации, </w:t>
      </w:r>
      <w:r w:rsidR="00752314">
        <w:t>дизайн-проекта</w:t>
      </w:r>
      <w:r w:rsidRPr="00AF1C3B">
        <w:t>, в том числе, не влияющие на техноло</w:t>
      </w:r>
      <w:r w:rsidR="00B87EA3" w:rsidRPr="00AF1C3B">
        <w:t xml:space="preserve">гию и качество выполняемых </w:t>
      </w:r>
      <w:r w:rsidR="000F58DF" w:rsidRPr="00AF1C3B">
        <w:t>Р</w:t>
      </w:r>
      <w:r w:rsidR="00B87EA3" w:rsidRPr="00AF1C3B">
        <w:t>абот</w:t>
      </w:r>
      <w:r w:rsidRPr="00AF1C3B">
        <w:t xml:space="preserve">, </w:t>
      </w:r>
      <w:r w:rsidR="009C0EAF">
        <w:t>Подрядчик</w:t>
      </w:r>
      <w:r w:rsidRPr="00AF1C3B">
        <w:t xml:space="preserve"> обязан согласовать с </w:t>
      </w:r>
      <w:r w:rsidR="00DC3377">
        <w:t>Заказч</w:t>
      </w:r>
      <w:r w:rsidR="009C0EAF">
        <w:t>ик</w:t>
      </w:r>
      <w:r w:rsidRPr="00AF1C3B">
        <w:t>ом</w:t>
      </w:r>
      <w:r w:rsidR="00A11649" w:rsidRPr="00AF1C3B">
        <w:t xml:space="preserve">. </w:t>
      </w:r>
    </w:p>
    <w:p w14:paraId="1A8268F0" w14:textId="65A3DD9C" w:rsidR="00A11649" w:rsidRPr="00AF1C3B" w:rsidRDefault="00A11649" w:rsidP="00A11649">
      <w:pPr>
        <w:pStyle w:val="ConsPlusNormal"/>
        <w:ind w:firstLine="540"/>
        <w:jc w:val="both"/>
        <w:rPr>
          <w:rFonts w:ascii="Times New Roman" w:hAnsi="Times New Roman" w:cs="Times New Roman"/>
          <w:sz w:val="24"/>
          <w:szCs w:val="24"/>
        </w:rPr>
      </w:pPr>
      <w:r w:rsidRPr="00AF1C3B">
        <w:rPr>
          <w:rFonts w:ascii="Times New Roman" w:hAnsi="Times New Roman" w:cs="Times New Roman"/>
          <w:sz w:val="24"/>
          <w:szCs w:val="24"/>
        </w:rPr>
        <w:t>7.1.</w:t>
      </w:r>
      <w:r w:rsidR="0022785B" w:rsidRPr="00AF1C3B">
        <w:rPr>
          <w:rFonts w:ascii="Times New Roman" w:hAnsi="Times New Roman" w:cs="Times New Roman"/>
          <w:sz w:val="24"/>
          <w:szCs w:val="24"/>
        </w:rPr>
        <w:t>5</w:t>
      </w:r>
      <w:r w:rsidRPr="00AF1C3B">
        <w:rPr>
          <w:rFonts w:ascii="Times New Roman" w:hAnsi="Times New Roman" w:cs="Times New Roman"/>
          <w:sz w:val="24"/>
          <w:szCs w:val="24"/>
        </w:rPr>
        <w:t xml:space="preserve">. Согласовать с </w:t>
      </w:r>
      <w:r w:rsidR="00DC3377">
        <w:rPr>
          <w:rFonts w:ascii="Times New Roman" w:hAnsi="Times New Roman" w:cs="Times New Roman"/>
          <w:sz w:val="24"/>
          <w:szCs w:val="24"/>
        </w:rPr>
        <w:t>Заказ</w:t>
      </w:r>
      <w:r w:rsidR="009C0EAF">
        <w:rPr>
          <w:rFonts w:ascii="Times New Roman" w:hAnsi="Times New Roman" w:cs="Times New Roman"/>
          <w:sz w:val="24"/>
          <w:szCs w:val="24"/>
        </w:rPr>
        <w:t>чик</w:t>
      </w:r>
      <w:r w:rsidRPr="00AF1C3B">
        <w:rPr>
          <w:rFonts w:ascii="Times New Roman" w:hAnsi="Times New Roman" w:cs="Times New Roman"/>
          <w:sz w:val="24"/>
          <w:szCs w:val="24"/>
        </w:rPr>
        <w:t>ом оборудовани</w:t>
      </w:r>
      <w:r w:rsidR="00762F40" w:rsidRPr="00AF1C3B">
        <w:rPr>
          <w:rFonts w:ascii="Times New Roman" w:hAnsi="Times New Roman" w:cs="Times New Roman"/>
          <w:sz w:val="24"/>
          <w:szCs w:val="24"/>
        </w:rPr>
        <w:t xml:space="preserve">е, </w:t>
      </w:r>
      <w:r w:rsidRPr="00AF1C3B">
        <w:rPr>
          <w:rFonts w:ascii="Times New Roman" w:hAnsi="Times New Roman" w:cs="Times New Roman"/>
          <w:sz w:val="24"/>
          <w:szCs w:val="24"/>
        </w:rPr>
        <w:t>основны</w:t>
      </w:r>
      <w:r w:rsidR="00762F40" w:rsidRPr="00AF1C3B">
        <w:rPr>
          <w:rFonts w:ascii="Times New Roman" w:hAnsi="Times New Roman" w:cs="Times New Roman"/>
          <w:sz w:val="24"/>
          <w:szCs w:val="24"/>
        </w:rPr>
        <w:t>е</w:t>
      </w:r>
      <w:r w:rsidRPr="00AF1C3B">
        <w:rPr>
          <w:rFonts w:ascii="Times New Roman" w:hAnsi="Times New Roman" w:cs="Times New Roman"/>
          <w:sz w:val="24"/>
          <w:szCs w:val="24"/>
        </w:rPr>
        <w:t xml:space="preserve"> строительны</w:t>
      </w:r>
      <w:r w:rsidR="00762F40" w:rsidRPr="00AF1C3B">
        <w:rPr>
          <w:rFonts w:ascii="Times New Roman" w:hAnsi="Times New Roman" w:cs="Times New Roman"/>
          <w:sz w:val="24"/>
          <w:szCs w:val="24"/>
        </w:rPr>
        <w:t>е</w:t>
      </w:r>
      <w:r w:rsidRPr="00AF1C3B">
        <w:rPr>
          <w:rFonts w:ascii="Times New Roman" w:hAnsi="Times New Roman" w:cs="Times New Roman"/>
          <w:sz w:val="24"/>
          <w:szCs w:val="24"/>
        </w:rPr>
        <w:t xml:space="preserve"> материал</w:t>
      </w:r>
      <w:r w:rsidR="00762F40" w:rsidRPr="00AF1C3B">
        <w:rPr>
          <w:rFonts w:ascii="Times New Roman" w:hAnsi="Times New Roman" w:cs="Times New Roman"/>
          <w:sz w:val="24"/>
          <w:szCs w:val="24"/>
        </w:rPr>
        <w:t>ы</w:t>
      </w:r>
      <w:r w:rsidRPr="00AF1C3B">
        <w:rPr>
          <w:rFonts w:ascii="Times New Roman" w:hAnsi="Times New Roman" w:cs="Times New Roman"/>
          <w:sz w:val="24"/>
          <w:szCs w:val="24"/>
        </w:rPr>
        <w:t xml:space="preserve"> и конструкции до начала производства </w:t>
      </w:r>
      <w:r w:rsidR="000F58DF" w:rsidRPr="00AF1C3B">
        <w:rPr>
          <w:rFonts w:ascii="Times New Roman" w:hAnsi="Times New Roman" w:cs="Times New Roman"/>
          <w:sz w:val="24"/>
          <w:szCs w:val="24"/>
        </w:rPr>
        <w:t>Р</w:t>
      </w:r>
      <w:r w:rsidRPr="00AF1C3B">
        <w:rPr>
          <w:rFonts w:ascii="Times New Roman" w:hAnsi="Times New Roman" w:cs="Times New Roman"/>
          <w:sz w:val="24"/>
          <w:szCs w:val="24"/>
        </w:rPr>
        <w:t xml:space="preserve">абот. Согласование с </w:t>
      </w:r>
      <w:r w:rsidR="00DC3377">
        <w:rPr>
          <w:rFonts w:ascii="Times New Roman" w:hAnsi="Times New Roman" w:cs="Times New Roman"/>
          <w:sz w:val="24"/>
          <w:szCs w:val="24"/>
        </w:rPr>
        <w:t>Заказч</w:t>
      </w:r>
      <w:r w:rsidR="009C0EAF">
        <w:rPr>
          <w:rFonts w:ascii="Times New Roman" w:hAnsi="Times New Roman" w:cs="Times New Roman"/>
          <w:sz w:val="24"/>
          <w:szCs w:val="24"/>
        </w:rPr>
        <w:t>ик</w:t>
      </w:r>
      <w:r w:rsidRPr="00AF1C3B">
        <w:rPr>
          <w:rFonts w:ascii="Times New Roman" w:hAnsi="Times New Roman" w:cs="Times New Roman"/>
          <w:sz w:val="24"/>
          <w:szCs w:val="24"/>
        </w:rPr>
        <w:t xml:space="preserve">ом является одним из способов осуществления контроля и надзора за качеством строительных материалов, конструкций и оборудования, используемых при выполнении </w:t>
      </w:r>
      <w:r w:rsidR="000F58DF" w:rsidRPr="00AF1C3B">
        <w:rPr>
          <w:rFonts w:ascii="Times New Roman" w:hAnsi="Times New Roman" w:cs="Times New Roman"/>
          <w:sz w:val="24"/>
          <w:szCs w:val="24"/>
        </w:rPr>
        <w:t>Р</w:t>
      </w:r>
      <w:r w:rsidRPr="00AF1C3B">
        <w:rPr>
          <w:rFonts w:ascii="Times New Roman" w:hAnsi="Times New Roman" w:cs="Times New Roman"/>
          <w:sz w:val="24"/>
          <w:szCs w:val="24"/>
        </w:rPr>
        <w:t>абот</w:t>
      </w:r>
      <w:r w:rsidR="003B3611" w:rsidRPr="00AF1C3B">
        <w:rPr>
          <w:rFonts w:ascii="Times New Roman" w:hAnsi="Times New Roman" w:cs="Times New Roman"/>
          <w:sz w:val="24"/>
          <w:szCs w:val="24"/>
        </w:rPr>
        <w:t xml:space="preserve">. </w:t>
      </w:r>
    </w:p>
    <w:p w14:paraId="1800754A" w14:textId="30ADF3FA" w:rsidR="00A11649" w:rsidRPr="00AF1C3B" w:rsidRDefault="003B3611" w:rsidP="00A11649">
      <w:pPr>
        <w:ind w:firstLine="709"/>
        <w:jc w:val="both"/>
      </w:pPr>
      <w:r w:rsidRPr="00AF1C3B">
        <w:t xml:space="preserve">В </w:t>
      </w:r>
      <w:r w:rsidR="001763DB">
        <w:t xml:space="preserve">оплачиваемые </w:t>
      </w:r>
      <w:r w:rsidR="00365D76">
        <w:t>Заказчик</w:t>
      </w:r>
      <w:r w:rsidR="00365D76" w:rsidRPr="00AF1C3B">
        <w:t>ом</w:t>
      </w:r>
      <w:r w:rsidR="001763DB">
        <w:t xml:space="preserve"> </w:t>
      </w:r>
      <w:r w:rsidRPr="00AF1C3B">
        <w:t xml:space="preserve">расходы </w:t>
      </w:r>
      <w:r w:rsidR="009C0EAF">
        <w:t>Подрядчик</w:t>
      </w:r>
      <w:r w:rsidR="00A11649" w:rsidRPr="00AF1C3B">
        <w:t xml:space="preserve">а не включаются затраты на подготовку к выполнению </w:t>
      </w:r>
      <w:r w:rsidR="000F58DF" w:rsidRPr="00AF1C3B">
        <w:t>Р</w:t>
      </w:r>
      <w:r w:rsidR="00A11649" w:rsidRPr="00AF1C3B">
        <w:t>абот, пр</w:t>
      </w:r>
      <w:r w:rsidR="00762F40" w:rsidRPr="00AF1C3B">
        <w:t>оизведенны</w:t>
      </w:r>
      <w:r w:rsidR="001A5568">
        <w:t>е</w:t>
      </w:r>
      <w:r w:rsidR="00762F40" w:rsidRPr="00AF1C3B">
        <w:t xml:space="preserve"> без согласования с </w:t>
      </w:r>
      <w:r w:rsidR="00365D76">
        <w:t>Заказчик</w:t>
      </w:r>
      <w:r w:rsidR="00365D76" w:rsidRPr="00AF1C3B">
        <w:t>ом</w:t>
      </w:r>
      <w:r w:rsidR="00A11649" w:rsidRPr="00AF1C3B">
        <w:t xml:space="preserve">. Также к компенсируемым расходам не относится приобретенный и не использованный </w:t>
      </w:r>
      <w:r w:rsidR="009C0EAF">
        <w:t>Подрядчик</w:t>
      </w:r>
      <w:r w:rsidR="00A11649" w:rsidRPr="00AF1C3B">
        <w:t>ом материал.</w:t>
      </w:r>
    </w:p>
    <w:p w14:paraId="64A050E7" w14:textId="699FC244" w:rsidR="0069171D" w:rsidRPr="00AF1C3B" w:rsidRDefault="0069171D" w:rsidP="00D94622">
      <w:pPr>
        <w:ind w:firstLine="567"/>
        <w:jc w:val="both"/>
      </w:pPr>
      <w:r w:rsidRPr="00AF1C3B">
        <w:t>7.1.</w:t>
      </w:r>
      <w:r w:rsidR="00D94622" w:rsidRPr="00AF1C3B">
        <w:t>6</w:t>
      </w:r>
      <w:r w:rsidRPr="00AF1C3B">
        <w:t xml:space="preserve">. </w:t>
      </w:r>
      <w:r w:rsidR="00400D98" w:rsidRPr="00AF1C3B">
        <w:t xml:space="preserve">По требованию </w:t>
      </w:r>
      <w:r w:rsidR="00DC3377">
        <w:t>Заказч</w:t>
      </w:r>
      <w:r w:rsidR="009C0EAF">
        <w:t>ик</w:t>
      </w:r>
      <w:r w:rsidR="00400D98" w:rsidRPr="00AF1C3B">
        <w:t xml:space="preserve">а в срок не позднее </w:t>
      </w:r>
      <w:r w:rsidR="00B8250A" w:rsidRPr="00AF1C3B">
        <w:t>3</w:t>
      </w:r>
      <w:r w:rsidR="00400D98" w:rsidRPr="00AF1C3B">
        <w:t xml:space="preserve"> (</w:t>
      </w:r>
      <w:r w:rsidR="00B8250A" w:rsidRPr="00AF1C3B">
        <w:t>трех</w:t>
      </w:r>
      <w:r w:rsidR="00400D98" w:rsidRPr="00AF1C3B">
        <w:t xml:space="preserve">) календарных дней, следующих за датой получения требования, представлять всю необходимую информацию и документы, удостоверяющие качество поставляемых </w:t>
      </w:r>
      <w:r w:rsidR="009C0EAF">
        <w:t>Подрядчик</w:t>
      </w:r>
      <w:r w:rsidR="00400D98" w:rsidRPr="00AF1C3B">
        <w:t>ом материалов и оборудован</w:t>
      </w:r>
      <w:r w:rsidR="000F58DF" w:rsidRPr="00AF1C3B">
        <w:t>ия, выполненных или выполняемых</w:t>
      </w:r>
      <w:r w:rsidR="00036D76" w:rsidRPr="00AF1C3B">
        <w:t xml:space="preserve"> </w:t>
      </w:r>
      <w:r w:rsidR="000F58DF" w:rsidRPr="00AF1C3B">
        <w:t>Р</w:t>
      </w:r>
      <w:r w:rsidR="00400D98" w:rsidRPr="00AF1C3B">
        <w:t>абот, их соответствие условиям Договора, подтверждающие надежность обеспечения охраны Объекта, организ</w:t>
      </w:r>
      <w:r w:rsidR="002E3948" w:rsidRPr="00AF1C3B">
        <w:t>ации пропускного и внутриобъектов</w:t>
      </w:r>
      <w:r w:rsidR="00400D98" w:rsidRPr="00AF1C3B">
        <w:t>ого режимов, специального контроля.</w:t>
      </w:r>
    </w:p>
    <w:p w14:paraId="754C9085" w14:textId="474AD057" w:rsidR="0069171D" w:rsidRPr="00AF1C3B" w:rsidRDefault="0069171D" w:rsidP="0069171D">
      <w:pPr>
        <w:ind w:firstLine="709"/>
        <w:jc w:val="both"/>
      </w:pPr>
      <w:r w:rsidRPr="00AF1C3B">
        <w:t>7.1.</w:t>
      </w:r>
      <w:r w:rsidR="00D94622" w:rsidRPr="00AF1C3B">
        <w:t>7</w:t>
      </w:r>
      <w:r w:rsidRPr="00AF1C3B">
        <w:t xml:space="preserve">. </w:t>
      </w:r>
      <w:r w:rsidR="00400D98" w:rsidRPr="00AF1C3B">
        <w:t xml:space="preserve">Устранить в течение срока, установленного </w:t>
      </w:r>
      <w:r w:rsidR="00365D76">
        <w:t>Заказчик</w:t>
      </w:r>
      <w:r w:rsidR="00365D76" w:rsidRPr="00AF1C3B">
        <w:t>ом</w:t>
      </w:r>
      <w:r w:rsidR="00400D98" w:rsidRPr="00AF1C3B">
        <w:t xml:space="preserve"> (при не</w:t>
      </w:r>
      <w:r w:rsidR="00E133C6" w:rsidRPr="00AF1C3B">
        <w:t xml:space="preserve"> </w:t>
      </w:r>
      <w:r w:rsidR="00400D98" w:rsidRPr="00AF1C3B">
        <w:t>указании так</w:t>
      </w:r>
      <w:r w:rsidRPr="00AF1C3B">
        <w:t xml:space="preserve">ого срока </w:t>
      </w:r>
      <w:r w:rsidR="00365D76">
        <w:t>Заказчик</w:t>
      </w:r>
      <w:r w:rsidR="00365D76" w:rsidRPr="00AF1C3B">
        <w:t>ом</w:t>
      </w:r>
      <w:r w:rsidRPr="00AF1C3B">
        <w:t xml:space="preserve"> -</w:t>
      </w:r>
      <w:r w:rsidR="00400D98" w:rsidRPr="00AF1C3B">
        <w:t xml:space="preserve"> в разумный срок в зависимости от вида </w:t>
      </w:r>
      <w:r w:rsidR="000F58DF" w:rsidRPr="00AF1C3B">
        <w:t>Р</w:t>
      </w:r>
      <w:r w:rsidR="00400D98" w:rsidRPr="00AF1C3B">
        <w:t>абот, который не должен превышать 1</w:t>
      </w:r>
      <w:r w:rsidR="001F7E29" w:rsidRPr="00AF1C3B">
        <w:t>0</w:t>
      </w:r>
      <w:r w:rsidR="00400D98" w:rsidRPr="00AF1C3B">
        <w:t xml:space="preserve"> календарных дней), своими силами и за свой счет любые недостатки в выполненных </w:t>
      </w:r>
      <w:r w:rsidR="000F58DF" w:rsidRPr="00AF1C3B">
        <w:t>Р</w:t>
      </w:r>
      <w:r w:rsidR="00400D98" w:rsidRPr="00AF1C3B">
        <w:t xml:space="preserve">аботах (в том числе отступления от рабочей документации, требований законодательства РФ, </w:t>
      </w:r>
      <w:r w:rsidR="008B5DD2">
        <w:t>Норм и Правил</w:t>
      </w:r>
      <w:r w:rsidR="00400D98" w:rsidRPr="00AF1C3B">
        <w:t xml:space="preserve">), которые выявлены в период выполнения </w:t>
      </w:r>
      <w:r w:rsidR="000F58DF" w:rsidRPr="00AF1C3B">
        <w:t>Р</w:t>
      </w:r>
      <w:r w:rsidR="00400D98" w:rsidRPr="00AF1C3B">
        <w:t xml:space="preserve">абот по Договору, при приемке </w:t>
      </w:r>
      <w:r w:rsidR="000F58DF" w:rsidRPr="00AF1C3B">
        <w:t>Р</w:t>
      </w:r>
      <w:r w:rsidR="00400D98" w:rsidRPr="00AF1C3B">
        <w:t xml:space="preserve">абот или после подписания Сторонами последнего акта о приемке выполненных </w:t>
      </w:r>
      <w:r w:rsidR="000F58DF" w:rsidRPr="00AF1C3B">
        <w:t>Р</w:t>
      </w:r>
      <w:r w:rsidR="00400D98" w:rsidRPr="00AF1C3B">
        <w:t>абот.</w:t>
      </w:r>
    </w:p>
    <w:p w14:paraId="15514005" w14:textId="5389728E" w:rsidR="005C5130" w:rsidRPr="00636E4A" w:rsidRDefault="0069171D" w:rsidP="00E133C6">
      <w:pPr>
        <w:ind w:firstLine="709"/>
        <w:jc w:val="both"/>
      </w:pPr>
      <w:r w:rsidRPr="00636E4A">
        <w:t>7.1.</w:t>
      </w:r>
      <w:r w:rsidR="00D94622" w:rsidRPr="00636E4A">
        <w:t>8</w:t>
      </w:r>
      <w:r w:rsidRPr="00636E4A">
        <w:t xml:space="preserve">. </w:t>
      </w:r>
      <w:r w:rsidR="00C01920" w:rsidRPr="00636E4A">
        <w:t xml:space="preserve">Обеспечить производство </w:t>
      </w:r>
      <w:r w:rsidR="000F58DF" w:rsidRPr="00636E4A">
        <w:t>Р</w:t>
      </w:r>
      <w:r w:rsidR="00C01920" w:rsidRPr="00636E4A">
        <w:t xml:space="preserve">абот автономными источниками электроснабжения, необходимыми для выполнения </w:t>
      </w:r>
      <w:r w:rsidR="000F58DF" w:rsidRPr="00636E4A">
        <w:t>Р</w:t>
      </w:r>
      <w:r w:rsidR="00C01920" w:rsidRPr="00636E4A">
        <w:t>абот, являющихся предметом Договора</w:t>
      </w:r>
      <w:r w:rsidR="00EE4EE7" w:rsidRPr="00636E4A">
        <w:t>, для выполнения Работ при отключениях сетевой электроэнергии</w:t>
      </w:r>
      <w:r w:rsidR="005C5130" w:rsidRPr="00636E4A">
        <w:t xml:space="preserve">. </w:t>
      </w:r>
    </w:p>
    <w:p w14:paraId="6911C379" w14:textId="221582B9" w:rsidR="00E133C6" w:rsidRPr="00AF1C3B" w:rsidRDefault="00E133C6" w:rsidP="00E133C6">
      <w:pPr>
        <w:ind w:firstLine="709"/>
        <w:jc w:val="both"/>
      </w:pPr>
      <w:r w:rsidRPr="00AF1C3B">
        <w:t>7.1.</w:t>
      </w:r>
      <w:r w:rsidR="00D94622" w:rsidRPr="00AF1C3B">
        <w:t>9</w:t>
      </w:r>
      <w:r w:rsidRPr="00AF1C3B">
        <w:t xml:space="preserve">. </w:t>
      </w:r>
      <w:r w:rsidR="00C01920" w:rsidRPr="00AF1C3B">
        <w:t xml:space="preserve">Привлечь для выполнения </w:t>
      </w:r>
      <w:r w:rsidR="000F58DF" w:rsidRPr="00AF1C3B">
        <w:t>Р</w:t>
      </w:r>
      <w:r w:rsidR="00C01920" w:rsidRPr="00AF1C3B">
        <w:t xml:space="preserve">абот, связанных со вскрытием подземных коммуникаций, эксплуатационную организацию, а при выполнении этих </w:t>
      </w:r>
      <w:r w:rsidR="000F58DF" w:rsidRPr="00AF1C3B">
        <w:t>Р</w:t>
      </w:r>
      <w:r w:rsidR="00C01920" w:rsidRPr="00AF1C3B">
        <w:t xml:space="preserve">абот </w:t>
      </w:r>
      <w:r w:rsidR="009C0EAF">
        <w:t>Подрядчик</w:t>
      </w:r>
      <w:r w:rsidR="00C01920" w:rsidRPr="00AF1C3B">
        <w:t xml:space="preserve">ом - получить разрешение эксплуатационной организации и обеспечить её надзор за выполнением указанных </w:t>
      </w:r>
      <w:r w:rsidR="000F58DF" w:rsidRPr="00AF1C3B">
        <w:t>Р</w:t>
      </w:r>
      <w:r w:rsidR="00C01920" w:rsidRPr="00AF1C3B">
        <w:t>абот.</w:t>
      </w:r>
    </w:p>
    <w:p w14:paraId="6984F9FB" w14:textId="77777777" w:rsidR="00E133C6" w:rsidRPr="00AF1C3B" w:rsidRDefault="00E133C6" w:rsidP="00E133C6">
      <w:pPr>
        <w:ind w:firstLine="709"/>
        <w:jc w:val="both"/>
      </w:pPr>
      <w:r w:rsidRPr="00AF1C3B">
        <w:t>7.1.</w:t>
      </w:r>
      <w:r w:rsidR="008A50E0" w:rsidRPr="00AF1C3B">
        <w:t>1</w:t>
      </w:r>
      <w:r w:rsidR="00D94622" w:rsidRPr="00AF1C3B">
        <w:t>0</w:t>
      </w:r>
      <w:r w:rsidR="00C01920" w:rsidRPr="00AF1C3B">
        <w:t>.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w:t>
      </w:r>
      <w:r w:rsidR="000402BD" w:rsidRPr="00AF1C3B">
        <w:t>, когда применимо</w:t>
      </w:r>
      <w:r w:rsidR="00C01920" w:rsidRPr="00AF1C3B">
        <w:t xml:space="preserve">, и выполнять дополнительные экологические требования; соблюдать экологические и природоохранные требования в соответствии со стандартами серии </w:t>
      </w:r>
      <w:r w:rsidR="00C01920" w:rsidRPr="00AF1C3B">
        <w:rPr>
          <w:lang w:val="en-US" w:eastAsia="en-US" w:bidi="en-US"/>
        </w:rPr>
        <w:t>ISO</w:t>
      </w:r>
      <w:r w:rsidR="00C01920" w:rsidRPr="00AF1C3B">
        <w:rPr>
          <w:lang w:eastAsia="en-US" w:bidi="en-US"/>
        </w:rPr>
        <w:t xml:space="preserve"> </w:t>
      </w:r>
      <w:r w:rsidR="00C01920" w:rsidRPr="00AF1C3B">
        <w:t>14001.</w:t>
      </w:r>
    </w:p>
    <w:p w14:paraId="2D770A25" w14:textId="77777777" w:rsidR="00E133C6" w:rsidRPr="00AF1C3B" w:rsidRDefault="00E133C6" w:rsidP="00E133C6">
      <w:pPr>
        <w:ind w:firstLine="709"/>
        <w:jc w:val="both"/>
      </w:pPr>
      <w:r w:rsidRPr="00AF1C3B">
        <w:t>7.1.1</w:t>
      </w:r>
      <w:r w:rsidR="00D94622" w:rsidRPr="00AF1C3B">
        <w:t>1</w:t>
      </w:r>
      <w:r w:rsidRPr="00AF1C3B">
        <w:t>.</w:t>
      </w:r>
      <w:r w:rsidR="00C01920" w:rsidRPr="00AF1C3B">
        <w:t xml:space="preserve"> Обеспечить приемку, разгрузку, складирование и сохранность поступающих на Объект материалов, осуществлять входящий контроль качества, вести соответствующий учёт.</w:t>
      </w:r>
    </w:p>
    <w:p w14:paraId="4ACCFFDD" w14:textId="77777777" w:rsidR="0049279A" w:rsidRPr="00AF1C3B" w:rsidRDefault="00E133C6" w:rsidP="0049279A">
      <w:pPr>
        <w:ind w:firstLine="709"/>
        <w:jc w:val="both"/>
      </w:pPr>
      <w:r w:rsidRPr="00AF1C3B">
        <w:t>7.1.1</w:t>
      </w:r>
      <w:r w:rsidR="00D94622" w:rsidRPr="00AF1C3B">
        <w:t>2</w:t>
      </w:r>
      <w:r w:rsidRPr="00AF1C3B">
        <w:t>.</w:t>
      </w:r>
      <w:r w:rsidR="00C01920" w:rsidRPr="00AF1C3B">
        <w:t xml:space="preserve"> </w:t>
      </w:r>
      <w:r w:rsidR="0069171D" w:rsidRPr="00AF1C3B">
        <w:t xml:space="preserve">Соблюдать установленные правила </w:t>
      </w:r>
      <w:r w:rsidR="00A977D4" w:rsidRPr="00AF1C3B">
        <w:t xml:space="preserve">дорожного </w:t>
      </w:r>
      <w:r w:rsidR="0069171D" w:rsidRPr="00AF1C3B">
        <w:t xml:space="preserve">движения транспорта и перевозки грузов на всех государственных и временных дорогах, задействованных в транспортных операциях </w:t>
      </w:r>
      <w:r w:rsidR="001D3546" w:rsidRPr="00AF1C3B">
        <w:t xml:space="preserve">при выполнении </w:t>
      </w:r>
      <w:r w:rsidR="000F58DF" w:rsidRPr="00AF1C3B">
        <w:t>Р</w:t>
      </w:r>
      <w:r w:rsidR="001D3546" w:rsidRPr="00AF1C3B">
        <w:t>абот</w:t>
      </w:r>
      <w:r w:rsidR="0069171D" w:rsidRPr="00AF1C3B">
        <w:t xml:space="preserve">, и при необходимости получить в ГИБДД </w:t>
      </w:r>
      <w:r w:rsidR="0069171D" w:rsidRPr="00AF1C3B">
        <w:lastRenderedPageBreak/>
        <w:t xml:space="preserve">и иных компетентных органах разрешения и согласования на перемещение негабаритных строительных машин, механизмов, оборудования, конструкций, материалов и опасных грузов. </w:t>
      </w:r>
    </w:p>
    <w:p w14:paraId="358093A2" w14:textId="77777777" w:rsidR="00E905BF" w:rsidRPr="00AF1C3B" w:rsidRDefault="0049279A" w:rsidP="00E905BF">
      <w:pPr>
        <w:ind w:firstLine="709"/>
        <w:jc w:val="both"/>
      </w:pPr>
      <w:r w:rsidRPr="00AF1C3B">
        <w:t>7.1.1</w:t>
      </w:r>
      <w:r w:rsidR="00D94622" w:rsidRPr="00AF1C3B">
        <w:t>3</w:t>
      </w:r>
      <w:r w:rsidRPr="00AF1C3B">
        <w:t>.</w:t>
      </w:r>
      <w:r w:rsidR="00C01920" w:rsidRPr="00AF1C3B">
        <w:t xml:space="preserve"> Производить очистку</w:t>
      </w:r>
      <w:r w:rsidR="003B7E7C" w:rsidRPr="00AF1C3B">
        <w:t xml:space="preserve"> и мойку колес транспорта, </w:t>
      </w:r>
      <w:r w:rsidR="00C01920" w:rsidRPr="00AF1C3B">
        <w:t>выезжающего с территории строительной площадки, оборудовать мойку для колёс автомобилей</w:t>
      </w:r>
      <w:r w:rsidR="000402BD" w:rsidRPr="00AF1C3B">
        <w:t>.</w:t>
      </w:r>
    </w:p>
    <w:p w14:paraId="20AC793B" w14:textId="47A7EE4A" w:rsidR="00F93125" w:rsidRPr="00AF1C3B" w:rsidRDefault="005D6576" w:rsidP="00F93125">
      <w:pPr>
        <w:ind w:firstLine="709"/>
        <w:jc w:val="both"/>
      </w:pPr>
      <w:r w:rsidRPr="00AF1C3B">
        <w:t>7.1.1</w:t>
      </w:r>
      <w:r w:rsidR="00D94622" w:rsidRPr="00AF1C3B">
        <w:t>4</w:t>
      </w:r>
      <w:r w:rsidRPr="00AF1C3B">
        <w:t>.</w:t>
      </w:r>
      <w:r w:rsidR="00C01920" w:rsidRPr="00AF1C3B">
        <w:t xml:space="preserve"> Обеспечить за счет собственных средств выполнение требований промышленной, радиационной безопасности, необходимых противопожарных мероприятий, санитарно-гигиенических требований, мероприятий по охране труда и технике безопасности, охране окружающей среды и зеленых насаждений</w:t>
      </w:r>
      <w:r w:rsidR="00C12043" w:rsidRPr="00AF1C3B">
        <w:t xml:space="preserve"> на </w:t>
      </w:r>
      <w:r w:rsidR="00C01920" w:rsidRPr="00AF1C3B">
        <w:t>территории</w:t>
      </w:r>
      <w:r w:rsidR="00C12043" w:rsidRPr="00AF1C3B">
        <w:t xml:space="preserve"> Объекта</w:t>
      </w:r>
      <w:r w:rsidR="00C01920" w:rsidRPr="00AF1C3B">
        <w:t>.</w:t>
      </w:r>
    </w:p>
    <w:p w14:paraId="13B39BEF" w14:textId="3C44284C" w:rsidR="002E3948" w:rsidRPr="00AF1C3B" w:rsidRDefault="00F93125" w:rsidP="002E3948">
      <w:pPr>
        <w:ind w:firstLine="709"/>
        <w:jc w:val="both"/>
      </w:pPr>
      <w:r w:rsidRPr="00AF1C3B">
        <w:t>7.1.</w:t>
      </w:r>
      <w:r w:rsidR="00A977D4" w:rsidRPr="00AF1C3B">
        <w:t>1</w:t>
      </w:r>
      <w:r w:rsidR="00D94622" w:rsidRPr="00AF1C3B">
        <w:t>5</w:t>
      </w:r>
      <w:r w:rsidRPr="00AF1C3B">
        <w:t>.</w:t>
      </w:r>
      <w:r w:rsidR="00C01920" w:rsidRPr="00AF1C3B">
        <w:t xml:space="preserve"> Обеспечить безопасные условия и охрану труда </w:t>
      </w:r>
      <w:r w:rsidR="00C12043" w:rsidRPr="00AF1C3B">
        <w:t xml:space="preserve">работников </w:t>
      </w:r>
      <w:r w:rsidR="009C0EAF">
        <w:t>Подрядчик</w:t>
      </w:r>
      <w:r w:rsidR="00C12043" w:rsidRPr="00AF1C3B">
        <w:t xml:space="preserve">а </w:t>
      </w:r>
      <w:r w:rsidR="00C01920" w:rsidRPr="00AF1C3B">
        <w:t xml:space="preserve">в целях сохранения их жизни и здоровья, в том числе нахождение работников </w:t>
      </w:r>
      <w:r w:rsidR="009C0EAF">
        <w:t>Подрядчик</w:t>
      </w:r>
      <w:r w:rsidR="00C01920" w:rsidRPr="00AF1C3B">
        <w:t xml:space="preserve">а и лиц, выполняющих </w:t>
      </w:r>
      <w:r w:rsidR="000F58DF" w:rsidRPr="00AF1C3B">
        <w:t>Р</w:t>
      </w:r>
      <w:r w:rsidR="00C01920" w:rsidRPr="00AF1C3B">
        <w:t xml:space="preserve">аботу по гражданско-правовым договорам с </w:t>
      </w:r>
      <w:r w:rsidR="009C0EAF">
        <w:t>Подрядчик</w:t>
      </w:r>
      <w:r w:rsidR="00C01920" w:rsidRPr="00AF1C3B">
        <w:t xml:space="preserve">ом, в процессе выполнения </w:t>
      </w:r>
      <w:r w:rsidR="000F58DF" w:rsidRPr="00AF1C3B">
        <w:t>Р</w:t>
      </w:r>
      <w:r w:rsidR="00C01920" w:rsidRPr="00AF1C3B">
        <w:t xml:space="preserve">абот в специальной </w:t>
      </w:r>
      <w:r w:rsidR="00BA5031">
        <w:t>одежде</w:t>
      </w:r>
      <w:r w:rsidR="00C01920" w:rsidRPr="00AF1C3B">
        <w:t xml:space="preserve"> и</w:t>
      </w:r>
      <w:r w:rsidR="00E47C43" w:rsidRPr="00AF1C3B">
        <w:t xml:space="preserve"> строительных касках</w:t>
      </w:r>
      <w:r w:rsidR="00A977D4" w:rsidRPr="00AF1C3B">
        <w:t>.</w:t>
      </w:r>
    </w:p>
    <w:p w14:paraId="6C71EEF2" w14:textId="77777777" w:rsidR="00055034" w:rsidRPr="00AF1C3B" w:rsidRDefault="002E3948" w:rsidP="00055034">
      <w:pPr>
        <w:ind w:firstLine="709"/>
        <w:jc w:val="both"/>
      </w:pPr>
      <w:r w:rsidRPr="00AF1C3B">
        <w:t>7.1.</w:t>
      </w:r>
      <w:r w:rsidR="00A977D4" w:rsidRPr="00AF1C3B">
        <w:t>1</w:t>
      </w:r>
      <w:r w:rsidR="00D94622" w:rsidRPr="00AF1C3B">
        <w:t>6</w:t>
      </w:r>
      <w:r w:rsidRPr="00AF1C3B">
        <w:t>.</w:t>
      </w:r>
      <w:r w:rsidR="00E47C43" w:rsidRPr="00AF1C3B">
        <w:t xml:space="preserve"> Обеспечить своими силами и средствами получение всех необходимых профессиональных допусков и разрешений на право выполнения </w:t>
      </w:r>
      <w:r w:rsidR="000F58DF" w:rsidRPr="00AF1C3B">
        <w:t>Р</w:t>
      </w:r>
      <w:r w:rsidR="00E47C43" w:rsidRPr="00AF1C3B">
        <w:t>абот, требующихся в соответствии с законодательством Российской Федерации и субъекта Российской Федерации.</w:t>
      </w:r>
    </w:p>
    <w:p w14:paraId="69E8B2EC" w14:textId="2968AF0D" w:rsidR="00C12043" w:rsidRPr="00AF1C3B" w:rsidRDefault="00055034" w:rsidP="00055034">
      <w:pPr>
        <w:ind w:firstLine="709"/>
        <w:jc w:val="both"/>
      </w:pPr>
      <w:r w:rsidRPr="00AF1C3B">
        <w:t>7.1.</w:t>
      </w:r>
      <w:r w:rsidR="00A977D4" w:rsidRPr="00AF1C3B">
        <w:t>1</w:t>
      </w:r>
      <w:r w:rsidR="00D94622" w:rsidRPr="00AF1C3B">
        <w:t>7</w:t>
      </w:r>
      <w:r w:rsidRPr="00AF1C3B">
        <w:t>.</w:t>
      </w:r>
      <w:r w:rsidR="00E47C43" w:rsidRPr="00AF1C3B">
        <w:t xml:space="preserve"> Выполнять законные требования и предписания органов государственной власти РФ и контролирующих организаций в случае, если требования и предписания адресованы </w:t>
      </w:r>
      <w:r w:rsidR="009C0EAF">
        <w:t>Подрядчик</w:t>
      </w:r>
      <w:r w:rsidR="00E47C43" w:rsidRPr="00AF1C3B">
        <w:t xml:space="preserve">у </w:t>
      </w:r>
      <w:r w:rsidR="00C12043" w:rsidRPr="00AF1C3B">
        <w:t xml:space="preserve">либо </w:t>
      </w:r>
      <w:r w:rsidR="00DC3377">
        <w:t>Заказч</w:t>
      </w:r>
      <w:r w:rsidR="009C0EAF">
        <w:t>ик</w:t>
      </w:r>
      <w:r w:rsidR="00C12043" w:rsidRPr="00AF1C3B">
        <w:t xml:space="preserve">у в связи с некачественным выполнением </w:t>
      </w:r>
      <w:r w:rsidR="009C0EAF">
        <w:t>Подрядчик</w:t>
      </w:r>
      <w:r w:rsidR="00C12043" w:rsidRPr="00AF1C3B">
        <w:t xml:space="preserve">ом Работ и/или выполнением Работ без соответствующих лицензий (иных необходимых разрешений), и/или в связи ненадлежащим исполнением </w:t>
      </w:r>
      <w:r w:rsidR="009C0EAF">
        <w:t>Подрядчик</w:t>
      </w:r>
      <w:r w:rsidR="00C12043" w:rsidRPr="00AF1C3B">
        <w:t>ом иных обязательств по Договору.</w:t>
      </w:r>
    </w:p>
    <w:p w14:paraId="1F24EF10" w14:textId="41E6B44B" w:rsidR="00055034" w:rsidRPr="00AF1C3B" w:rsidRDefault="00A977D4" w:rsidP="00055034">
      <w:pPr>
        <w:ind w:firstLine="709"/>
        <w:jc w:val="both"/>
      </w:pPr>
      <w:r w:rsidRPr="00AF1C3B">
        <w:t>7.1.1</w:t>
      </w:r>
      <w:r w:rsidR="00D94622" w:rsidRPr="00AF1C3B">
        <w:t>8</w:t>
      </w:r>
      <w:r w:rsidR="00055034" w:rsidRPr="00AF1C3B">
        <w:t>.</w:t>
      </w:r>
      <w:r w:rsidR="00E47C43" w:rsidRPr="00AF1C3B">
        <w:t xml:space="preserve"> Исполнять полученные в ходе </w:t>
      </w:r>
      <w:r w:rsidR="001714CF" w:rsidRPr="00AF1C3B">
        <w:t>Р</w:t>
      </w:r>
      <w:r w:rsidR="001D3546" w:rsidRPr="00AF1C3B">
        <w:t xml:space="preserve">абот </w:t>
      </w:r>
      <w:r w:rsidR="00E47C43" w:rsidRPr="00AF1C3B">
        <w:t xml:space="preserve">указания </w:t>
      </w:r>
      <w:r w:rsidR="00DC3377">
        <w:t>Заказч</w:t>
      </w:r>
      <w:r w:rsidR="009C0EAF">
        <w:t>ик</w:t>
      </w:r>
      <w:r w:rsidR="00E47C43" w:rsidRPr="00AF1C3B">
        <w:t xml:space="preserve">а, если такие указания не противоречат условиям Договора и не представляют собой вмешательство в оперативно-хозяйственную деятельность </w:t>
      </w:r>
      <w:r w:rsidR="009C0EAF">
        <w:t>Подрядчик</w:t>
      </w:r>
      <w:r w:rsidR="00E47C43" w:rsidRPr="00AF1C3B">
        <w:t>а.</w:t>
      </w:r>
    </w:p>
    <w:p w14:paraId="66F3FECB" w14:textId="2973B957" w:rsidR="00913740" w:rsidRPr="00AF1C3B" w:rsidRDefault="00055034" w:rsidP="00913740">
      <w:pPr>
        <w:ind w:firstLine="709"/>
        <w:jc w:val="both"/>
      </w:pPr>
      <w:r w:rsidRPr="00AF1C3B">
        <w:t>7.1.</w:t>
      </w:r>
      <w:r w:rsidR="00D94622" w:rsidRPr="00AF1C3B">
        <w:t>19</w:t>
      </w:r>
      <w:r w:rsidRPr="00AF1C3B">
        <w:t>.</w:t>
      </w:r>
      <w:r w:rsidR="00E47C43" w:rsidRPr="00AF1C3B">
        <w:t xml:space="preserve"> Извещать </w:t>
      </w:r>
      <w:r w:rsidR="00DC3377">
        <w:t>Заказч</w:t>
      </w:r>
      <w:r w:rsidR="009C0EAF">
        <w:t>ик</w:t>
      </w:r>
      <w:r w:rsidR="00E47C43" w:rsidRPr="00AF1C3B">
        <w:t xml:space="preserve">а за 2 (два) рабочих дня до начала приемки скрытых </w:t>
      </w:r>
      <w:r w:rsidR="001714CF" w:rsidRPr="00AF1C3B">
        <w:t>Р</w:t>
      </w:r>
      <w:r w:rsidR="00E47C43" w:rsidRPr="00AF1C3B">
        <w:t>абот</w:t>
      </w:r>
      <w:r w:rsidR="00AF6F39">
        <w:t>.</w:t>
      </w:r>
      <w:r w:rsidR="00E47C43" w:rsidRPr="00AF1C3B">
        <w:t xml:space="preserve"> </w:t>
      </w:r>
      <w:r w:rsidR="009C0EAF">
        <w:t>Подрядчик</w:t>
      </w:r>
      <w:r w:rsidR="00E47C43" w:rsidRPr="00AF1C3B">
        <w:t xml:space="preserve"> приступает к выполнению последующих </w:t>
      </w:r>
      <w:r w:rsidR="001714CF" w:rsidRPr="00AF1C3B">
        <w:t>Р</w:t>
      </w:r>
      <w:r w:rsidR="00E47C43" w:rsidRPr="00AF1C3B">
        <w:t xml:space="preserve">абот только после приемки </w:t>
      </w:r>
      <w:r w:rsidR="00DC3377">
        <w:t>Заказч</w:t>
      </w:r>
      <w:r w:rsidR="009C0EAF">
        <w:t>ик</w:t>
      </w:r>
      <w:r w:rsidR="00E47C43" w:rsidRPr="00AF1C3B">
        <w:t xml:space="preserve">ом скрытых </w:t>
      </w:r>
      <w:r w:rsidR="001714CF" w:rsidRPr="00AF1C3B">
        <w:t>Р</w:t>
      </w:r>
      <w:r w:rsidR="00E47C43" w:rsidRPr="00AF1C3B">
        <w:t xml:space="preserve">абот и составления актов освидетельствования этих </w:t>
      </w:r>
      <w:r w:rsidR="001714CF" w:rsidRPr="00AF1C3B">
        <w:t>Р</w:t>
      </w:r>
      <w:r w:rsidR="00E47C43" w:rsidRPr="00AF1C3B">
        <w:t xml:space="preserve">абот. При нарушении требований, предусмотренных настоящим пунктом, скрытые </w:t>
      </w:r>
      <w:r w:rsidR="001714CF" w:rsidRPr="00AF1C3B">
        <w:t>Р</w:t>
      </w:r>
      <w:r w:rsidR="00E47C43" w:rsidRPr="00AF1C3B">
        <w:t xml:space="preserve">аботы не считаются выполненными, не подлежат оплате, а </w:t>
      </w:r>
      <w:r w:rsidR="009C0EAF">
        <w:t>Подрядчик</w:t>
      </w:r>
      <w:r w:rsidR="00E47C43" w:rsidRPr="00AF1C3B">
        <w:t xml:space="preserve"> несет ответственность за ненадлежащее качество </w:t>
      </w:r>
      <w:r w:rsidR="001714CF" w:rsidRPr="00AF1C3B">
        <w:t>Р</w:t>
      </w:r>
      <w:r w:rsidR="00E47C43" w:rsidRPr="00AF1C3B">
        <w:t>абот и неполное их выполнение.</w:t>
      </w:r>
    </w:p>
    <w:p w14:paraId="3982A49D" w14:textId="505D45EA" w:rsidR="00913740" w:rsidRPr="00AF1C3B" w:rsidRDefault="008A50E0" w:rsidP="00913740">
      <w:pPr>
        <w:ind w:firstLine="709"/>
        <w:jc w:val="both"/>
      </w:pPr>
      <w:r w:rsidRPr="00AF1C3B">
        <w:t>7.1.2</w:t>
      </w:r>
      <w:r w:rsidR="00D94622" w:rsidRPr="00AF1C3B">
        <w:t>0</w:t>
      </w:r>
      <w:r w:rsidR="00913740" w:rsidRPr="00AF1C3B">
        <w:t>.</w:t>
      </w:r>
      <w:r w:rsidR="00E47C43" w:rsidRPr="00AF1C3B">
        <w:t xml:space="preserve"> Немедленно (в течение </w:t>
      </w:r>
      <w:r w:rsidR="000402BD" w:rsidRPr="00AF1C3B">
        <w:t>одного часа</w:t>
      </w:r>
      <w:r w:rsidR="00E47C43" w:rsidRPr="00AF1C3B">
        <w:t xml:space="preserve">) известить </w:t>
      </w:r>
      <w:r w:rsidR="00DC3377">
        <w:t>Заказч</w:t>
      </w:r>
      <w:r w:rsidR="009C0EAF">
        <w:t>ик</w:t>
      </w:r>
      <w:r w:rsidR="00E47C43" w:rsidRPr="00AF1C3B">
        <w:t>а и до получения от него письменных указаний</w:t>
      </w:r>
      <w:r w:rsidR="009C5B4E" w:rsidRPr="00AF1C3B">
        <w:t>,</w:t>
      </w:r>
      <w:r w:rsidR="00E47C43" w:rsidRPr="00AF1C3B">
        <w:t xml:space="preserve"> приостановить </w:t>
      </w:r>
      <w:r w:rsidR="001714CF" w:rsidRPr="00AF1C3B">
        <w:t>Р</w:t>
      </w:r>
      <w:r w:rsidR="00E47C43" w:rsidRPr="00AF1C3B">
        <w:t>аботы при обнаружении:</w:t>
      </w:r>
    </w:p>
    <w:p w14:paraId="63F1DFF8" w14:textId="46F986FE" w:rsidR="00913740" w:rsidRPr="00AF1C3B" w:rsidRDefault="00913740" w:rsidP="00913740">
      <w:pPr>
        <w:ind w:firstLine="709"/>
        <w:jc w:val="both"/>
      </w:pPr>
      <w:r w:rsidRPr="00AF1C3B">
        <w:t>-</w:t>
      </w:r>
      <w:r w:rsidR="00E47C43" w:rsidRPr="00AF1C3B">
        <w:t xml:space="preserve"> возможных неблагоприятных для </w:t>
      </w:r>
      <w:r w:rsidR="00DC3377">
        <w:t>Заказч</w:t>
      </w:r>
      <w:r w:rsidR="009C0EAF">
        <w:t>ик</w:t>
      </w:r>
      <w:r w:rsidR="00E47C43" w:rsidRPr="00AF1C3B">
        <w:t xml:space="preserve">а последствий, которые могут возникнуть при выполнении указаний </w:t>
      </w:r>
      <w:r w:rsidR="00DC3377">
        <w:t>Заказч</w:t>
      </w:r>
      <w:r w:rsidR="009C0EAF">
        <w:t>ик</w:t>
      </w:r>
      <w:r w:rsidR="00E47C43" w:rsidRPr="00AF1C3B">
        <w:t xml:space="preserve">а о способе выполнения </w:t>
      </w:r>
      <w:r w:rsidR="001714CF" w:rsidRPr="00AF1C3B">
        <w:t>Р</w:t>
      </w:r>
      <w:r w:rsidR="00E47C43" w:rsidRPr="00AF1C3B">
        <w:t>абот;</w:t>
      </w:r>
    </w:p>
    <w:p w14:paraId="512A0B21" w14:textId="6A260237" w:rsidR="00913740" w:rsidRPr="00AF1C3B" w:rsidRDefault="00913740" w:rsidP="00913740">
      <w:pPr>
        <w:ind w:firstLine="709"/>
        <w:jc w:val="both"/>
      </w:pPr>
      <w:r w:rsidRPr="00AF1C3B">
        <w:t>-</w:t>
      </w:r>
      <w:r w:rsidR="00E47C43" w:rsidRPr="00AF1C3B">
        <w:t xml:space="preserve"> иных обстоятельств, в том числе не зависящих от </w:t>
      </w:r>
      <w:r w:rsidR="009C0EAF">
        <w:t>Подрядчик</w:t>
      </w:r>
      <w:r w:rsidR="00E47C43" w:rsidRPr="00AF1C3B">
        <w:t xml:space="preserve">а, угрожающих годности или прочности результатов выполняемой </w:t>
      </w:r>
      <w:r w:rsidR="001714CF" w:rsidRPr="00AF1C3B">
        <w:t>Р</w:t>
      </w:r>
      <w:r w:rsidR="00E47C43" w:rsidRPr="00AF1C3B">
        <w:t>аботы либо создаю</w:t>
      </w:r>
      <w:r w:rsidR="00BB106C">
        <w:t>щих</w:t>
      </w:r>
      <w:r w:rsidR="00E47C43" w:rsidRPr="00AF1C3B">
        <w:t xml:space="preserve"> невозможность ее завершения в срок.</w:t>
      </w:r>
    </w:p>
    <w:p w14:paraId="54F9C941" w14:textId="6AAF2ED3" w:rsidR="00913740" w:rsidRPr="00AF1C3B" w:rsidRDefault="00913740" w:rsidP="00913740">
      <w:pPr>
        <w:ind w:firstLine="709"/>
        <w:jc w:val="both"/>
      </w:pPr>
      <w:r w:rsidRPr="00AF1C3B">
        <w:t>7.1.</w:t>
      </w:r>
      <w:r w:rsidR="00A977D4" w:rsidRPr="00AF1C3B">
        <w:t>2</w:t>
      </w:r>
      <w:r w:rsidR="00D94622" w:rsidRPr="00AF1C3B">
        <w:t>1</w:t>
      </w:r>
      <w:r w:rsidRPr="00AF1C3B">
        <w:t xml:space="preserve">. </w:t>
      </w:r>
      <w:r w:rsidR="00E47C43" w:rsidRPr="00AF1C3B">
        <w:t xml:space="preserve">В случае обнаружения </w:t>
      </w:r>
      <w:r w:rsidR="009C0EAF">
        <w:t>Подрядчик</w:t>
      </w:r>
      <w:r w:rsidR="00E47C43" w:rsidRPr="00AF1C3B">
        <w:t xml:space="preserve">ом </w:t>
      </w:r>
      <w:r w:rsidR="001714CF" w:rsidRPr="00AF1C3B">
        <w:t>Р</w:t>
      </w:r>
      <w:r w:rsidR="00E47C43" w:rsidRPr="00AF1C3B">
        <w:t xml:space="preserve">абот, не предусмотренных Договором, но которые могут повлиять на стоимость или сроки выполнения </w:t>
      </w:r>
      <w:r w:rsidR="001714CF" w:rsidRPr="00AF1C3B">
        <w:t>Р</w:t>
      </w:r>
      <w:r w:rsidR="00E47C43" w:rsidRPr="00AF1C3B">
        <w:t xml:space="preserve">абот, </w:t>
      </w:r>
      <w:r w:rsidR="009C0EAF">
        <w:t>Подрядчик</w:t>
      </w:r>
      <w:r w:rsidR="00E47C43" w:rsidRPr="00AF1C3B">
        <w:t xml:space="preserve"> обязан в трехдневный срок письменно известить об этом </w:t>
      </w:r>
      <w:r w:rsidR="00DC3377">
        <w:t>Заказч</w:t>
      </w:r>
      <w:r w:rsidR="009C0EAF">
        <w:t>ик</w:t>
      </w:r>
      <w:r w:rsidR="00E47C43" w:rsidRPr="00AF1C3B">
        <w:t>а.</w:t>
      </w:r>
    </w:p>
    <w:p w14:paraId="0DAA9B68" w14:textId="547A78FF" w:rsidR="00F3295F" w:rsidRPr="00AF1C3B" w:rsidRDefault="00F3295F" w:rsidP="00F3295F">
      <w:pPr>
        <w:ind w:firstLine="709"/>
        <w:jc w:val="both"/>
      </w:pPr>
      <w:r w:rsidRPr="00AF1C3B">
        <w:t>7.1.</w:t>
      </w:r>
      <w:r w:rsidR="00A977D4" w:rsidRPr="00AF1C3B">
        <w:t>2</w:t>
      </w:r>
      <w:r w:rsidR="00EC7B9A" w:rsidRPr="00AF1C3B">
        <w:t>2</w:t>
      </w:r>
      <w:r w:rsidRPr="00AF1C3B">
        <w:t>.</w:t>
      </w:r>
      <w:r w:rsidR="0098703E" w:rsidRPr="00AF1C3B">
        <w:t xml:space="preserve"> Принимать все необходимые меры для предотвращения причинения ущерба или повреждения в процессе </w:t>
      </w:r>
      <w:r w:rsidR="00986EBF" w:rsidRPr="00AF1C3B">
        <w:t xml:space="preserve">выполнения </w:t>
      </w:r>
      <w:r w:rsidR="001714CF" w:rsidRPr="00AF1C3B">
        <w:t>Р</w:t>
      </w:r>
      <w:r w:rsidR="00986EBF" w:rsidRPr="00AF1C3B">
        <w:t xml:space="preserve">абот на </w:t>
      </w:r>
      <w:r w:rsidR="0098703E" w:rsidRPr="00AF1C3B">
        <w:t>Объект</w:t>
      </w:r>
      <w:r w:rsidR="00986EBF" w:rsidRPr="00AF1C3B">
        <w:t>е</w:t>
      </w:r>
      <w:r w:rsidR="0098703E" w:rsidRPr="00AF1C3B">
        <w:t xml:space="preserve"> различным сооружениям</w:t>
      </w:r>
      <w:r w:rsidR="00986EBF" w:rsidRPr="00AF1C3B">
        <w:t xml:space="preserve"> </w:t>
      </w:r>
      <w:r w:rsidR="0098703E" w:rsidRPr="00AF1C3B">
        <w:t xml:space="preserve"> транспортом </w:t>
      </w:r>
      <w:r w:rsidR="00986EBF" w:rsidRPr="00AF1C3B">
        <w:t xml:space="preserve">(иной строительной техникой) </w:t>
      </w:r>
      <w:r w:rsidR="009C0EAF">
        <w:t>Подрядчик</w:t>
      </w:r>
      <w:r w:rsidR="0098703E" w:rsidRPr="00AF1C3B">
        <w:t>а (его перевозчиков, поставщиков).</w:t>
      </w:r>
    </w:p>
    <w:p w14:paraId="6518A19F" w14:textId="1C7BF310" w:rsidR="008B4DCD" w:rsidRPr="00636E4A" w:rsidRDefault="00E97F13" w:rsidP="008B4DCD">
      <w:pPr>
        <w:pStyle w:val="2b"/>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 w:lineRule="atLeast"/>
        <w:ind w:firstLine="709"/>
        <w:rPr>
          <w:color w:val="auto"/>
          <w:szCs w:val="24"/>
        </w:rPr>
      </w:pPr>
      <w:r w:rsidRPr="00636E4A">
        <w:rPr>
          <w:color w:val="auto"/>
          <w:szCs w:val="24"/>
        </w:rPr>
        <w:t>7.1.</w:t>
      </w:r>
      <w:r w:rsidR="00A977D4" w:rsidRPr="00636E4A">
        <w:rPr>
          <w:color w:val="auto"/>
          <w:szCs w:val="24"/>
        </w:rPr>
        <w:t>2</w:t>
      </w:r>
      <w:r w:rsidR="00EC7B9A" w:rsidRPr="00636E4A">
        <w:rPr>
          <w:color w:val="auto"/>
          <w:szCs w:val="24"/>
        </w:rPr>
        <w:t>3</w:t>
      </w:r>
      <w:r w:rsidRPr="00636E4A">
        <w:rPr>
          <w:color w:val="auto"/>
          <w:szCs w:val="24"/>
        </w:rPr>
        <w:t>.</w:t>
      </w:r>
      <w:r w:rsidR="0098703E" w:rsidRPr="00636E4A">
        <w:rPr>
          <w:color w:val="auto"/>
          <w:szCs w:val="24"/>
        </w:rPr>
        <w:t xml:space="preserve"> Обеспечить в процессе проведения </w:t>
      </w:r>
      <w:r w:rsidR="001714CF" w:rsidRPr="00636E4A">
        <w:rPr>
          <w:color w:val="auto"/>
          <w:szCs w:val="24"/>
        </w:rPr>
        <w:t>Р</w:t>
      </w:r>
      <w:r w:rsidR="0098703E" w:rsidRPr="00636E4A">
        <w:rPr>
          <w:color w:val="auto"/>
          <w:szCs w:val="24"/>
        </w:rPr>
        <w:t xml:space="preserve">абот собственными силами </w:t>
      </w:r>
      <w:r w:rsidR="0098703E" w:rsidRPr="00636E4A">
        <w:rPr>
          <w:rStyle w:val="aff0"/>
          <w:rFonts w:eastAsia="ヒラギノ角ゴ Pro W3"/>
          <w:b w:val="0"/>
          <w:color w:val="auto"/>
          <w:sz w:val="24"/>
          <w:szCs w:val="24"/>
        </w:rPr>
        <w:t xml:space="preserve">и </w:t>
      </w:r>
      <w:r w:rsidR="0098703E" w:rsidRPr="00636E4A">
        <w:rPr>
          <w:color w:val="auto"/>
          <w:szCs w:val="24"/>
        </w:rPr>
        <w:t xml:space="preserve">за счет договорной цены систематическую уборку Объекта от отходов выполнения </w:t>
      </w:r>
      <w:r w:rsidR="00766796" w:rsidRPr="00636E4A">
        <w:rPr>
          <w:color w:val="auto"/>
          <w:szCs w:val="24"/>
        </w:rPr>
        <w:t xml:space="preserve">Работ </w:t>
      </w:r>
      <w:r w:rsidR="0098703E" w:rsidRPr="00636E4A">
        <w:rPr>
          <w:color w:val="auto"/>
          <w:szCs w:val="24"/>
        </w:rPr>
        <w:t xml:space="preserve">и потребления. </w:t>
      </w:r>
    </w:p>
    <w:p w14:paraId="58F3FA67" w14:textId="1ACA46FC" w:rsidR="00986EBF" w:rsidRPr="00636E4A" w:rsidRDefault="0098703E" w:rsidP="008B4DCD">
      <w:pPr>
        <w:pStyle w:val="2b"/>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 w:lineRule="atLeast"/>
        <w:ind w:firstLine="709"/>
        <w:rPr>
          <w:color w:val="auto"/>
          <w:szCs w:val="24"/>
        </w:rPr>
      </w:pPr>
      <w:r w:rsidRPr="00636E4A">
        <w:rPr>
          <w:color w:val="auto"/>
          <w:szCs w:val="24"/>
        </w:rPr>
        <w:t>Заключить со специализированными организациями, имеющими необходимые лицензии, договоры на вывоз, утилизацию и размещение отходов за свой счет.</w:t>
      </w:r>
      <w:r w:rsidR="00986EBF" w:rsidRPr="00636E4A">
        <w:rPr>
          <w:color w:val="auto"/>
          <w:szCs w:val="24"/>
        </w:rPr>
        <w:t xml:space="preserve"> В случае оказания услуг </w:t>
      </w:r>
      <w:r w:rsidR="00DC3377" w:rsidRPr="00636E4A">
        <w:rPr>
          <w:color w:val="auto"/>
          <w:szCs w:val="24"/>
        </w:rPr>
        <w:t>Заказчик</w:t>
      </w:r>
      <w:r w:rsidR="00986EBF" w:rsidRPr="00636E4A">
        <w:rPr>
          <w:color w:val="auto"/>
          <w:szCs w:val="24"/>
        </w:rPr>
        <w:t xml:space="preserve">ом по вывозу мусора на специализированные полигоны и плате за </w:t>
      </w:r>
      <w:r w:rsidR="00986EBF" w:rsidRPr="00636E4A">
        <w:rPr>
          <w:color w:val="auto"/>
          <w:szCs w:val="24"/>
        </w:rPr>
        <w:lastRenderedPageBreak/>
        <w:t xml:space="preserve">негативное воздействие на окружающую среду, </w:t>
      </w:r>
      <w:r w:rsidR="009C0EAF" w:rsidRPr="00636E4A">
        <w:rPr>
          <w:color w:val="auto"/>
          <w:szCs w:val="24"/>
        </w:rPr>
        <w:t>Подрядчик</w:t>
      </w:r>
      <w:r w:rsidR="00986EBF" w:rsidRPr="00636E4A">
        <w:rPr>
          <w:color w:val="auto"/>
          <w:szCs w:val="24"/>
        </w:rPr>
        <w:t xml:space="preserve"> компенсирует </w:t>
      </w:r>
      <w:r w:rsidR="00DC3377" w:rsidRPr="00636E4A">
        <w:rPr>
          <w:color w:val="auto"/>
          <w:szCs w:val="24"/>
        </w:rPr>
        <w:t>Заказчик</w:t>
      </w:r>
      <w:r w:rsidR="00986EBF" w:rsidRPr="00636E4A">
        <w:rPr>
          <w:color w:val="auto"/>
          <w:szCs w:val="24"/>
        </w:rPr>
        <w:t>у его расходы, пропорционально своей части.</w:t>
      </w:r>
    </w:p>
    <w:p w14:paraId="22DA26F3" w14:textId="5D43E1B0" w:rsidR="0025429E" w:rsidRPr="00AF1C3B" w:rsidRDefault="00A977D4" w:rsidP="0025429E">
      <w:pPr>
        <w:ind w:firstLine="709"/>
        <w:jc w:val="both"/>
      </w:pPr>
      <w:r w:rsidRPr="00AF1C3B">
        <w:t>7.1.2</w:t>
      </w:r>
      <w:r w:rsidR="00EC7B9A" w:rsidRPr="00AF1C3B">
        <w:t>4</w:t>
      </w:r>
      <w:r w:rsidR="0025429E" w:rsidRPr="00AF1C3B">
        <w:t>.</w:t>
      </w:r>
      <w:r w:rsidR="0098703E" w:rsidRPr="00AF1C3B">
        <w:t xml:space="preserve"> Постоянно вести общий и специальный журналы </w:t>
      </w:r>
      <w:r w:rsidR="001714CF" w:rsidRPr="00AF1C3B">
        <w:t>Р</w:t>
      </w:r>
      <w:r w:rsidR="0098703E" w:rsidRPr="00AF1C3B">
        <w:t xml:space="preserve">абот, форма которых утверждена Приказом Ростехнадзора от 12.01.2007 № 7, а также журнал учета выполненных </w:t>
      </w:r>
      <w:r w:rsidR="001714CF" w:rsidRPr="00AF1C3B">
        <w:t>Р</w:t>
      </w:r>
      <w:r w:rsidR="0098703E" w:rsidRPr="00AF1C3B">
        <w:t>абот по форме № КС-6а</w:t>
      </w:r>
      <w:r w:rsidR="00747BAA" w:rsidRPr="00AF1C3B">
        <w:t>.</w:t>
      </w:r>
      <w:r w:rsidR="002D6705" w:rsidRPr="00AF1C3B">
        <w:t xml:space="preserve"> Ежемесячно, не позднее </w:t>
      </w:r>
      <w:r w:rsidR="008075CD" w:rsidRPr="00AF1C3B">
        <w:t>5</w:t>
      </w:r>
      <w:r w:rsidR="002D6705" w:rsidRPr="00AF1C3B">
        <w:t xml:space="preserve"> числа месяца следующего за отчетным</w:t>
      </w:r>
      <w:r w:rsidR="008C2E53">
        <w:t>,</w:t>
      </w:r>
      <w:r w:rsidR="0098703E" w:rsidRPr="00AF1C3B">
        <w:t xml:space="preserve"> оформлять и представлять </w:t>
      </w:r>
      <w:r w:rsidR="00DC3377">
        <w:t>Заказч</w:t>
      </w:r>
      <w:r w:rsidR="009C0EAF">
        <w:t>ик</w:t>
      </w:r>
      <w:r w:rsidR="0098703E" w:rsidRPr="00AF1C3B">
        <w:t xml:space="preserve">у исполнительную документацию в соответствии с Приказом Ростехнадзора от 26.12.2006 № 1128 и всю первичную документацию о выполненных </w:t>
      </w:r>
      <w:r w:rsidR="001714CF" w:rsidRPr="00AF1C3B">
        <w:t>Р</w:t>
      </w:r>
      <w:r w:rsidR="0098703E" w:rsidRPr="00AF1C3B">
        <w:t>аботах в соответствии с формами, утвержденными постановлением Госкомстата России от</w:t>
      </w:r>
      <w:r w:rsidR="0025429E" w:rsidRPr="00AF1C3B">
        <w:t xml:space="preserve"> 11.</w:t>
      </w:r>
      <w:r w:rsidR="0098703E" w:rsidRPr="00AF1C3B">
        <w:t>11.1999 № 100.</w:t>
      </w:r>
    </w:p>
    <w:p w14:paraId="2614F07A" w14:textId="727C103E" w:rsidR="0098703E" w:rsidRPr="00AF1C3B" w:rsidRDefault="00A977D4" w:rsidP="0025429E">
      <w:pPr>
        <w:ind w:firstLine="709"/>
        <w:jc w:val="both"/>
      </w:pPr>
      <w:r w:rsidRPr="00AF1C3B">
        <w:t>7.1.2</w:t>
      </w:r>
      <w:r w:rsidR="00EC7B9A" w:rsidRPr="00AF1C3B">
        <w:t>5</w:t>
      </w:r>
      <w:r w:rsidR="0025429E" w:rsidRPr="00AF1C3B">
        <w:t xml:space="preserve">. </w:t>
      </w:r>
      <w:r w:rsidRPr="00AF1C3B">
        <w:t>О</w:t>
      </w:r>
      <w:r w:rsidR="00724CA8" w:rsidRPr="00AF1C3B">
        <w:t xml:space="preserve">дновременно с актами о приемке выполненных </w:t>
      </w:r>
      <w:r w:rsidR="001714CF" w:rsidRPr="00AF1C3B">
        <w:t>Р</w:t>
      </w:r>
      <w:r w:rsidR="00724CA8" w:rsidRPr="00AF1C3B">
        <w:t xml:space="preserve">абот, предоставлять </w:t>
      </w:r>
      <w:r w:rsidR="00DC3377">
        <w:t>Заказч</w:t>
      </w:r>
      <w:r w:rsidR="009C0EAF">
        <w:t>ик</w:t>
      </w:r>
      <w:r w:rsidR="00724CA8" w:rsidRPr="00AF1C3B">
        <w:t xml:space="preserve">у на предъявляемые к приемке </w:t>
      </w:r>
      <w:r w:rsidR="001714CF" w:rsidRPr="00AF1C3B">
        <w:t>Р</w:t>
      </w:r>
      <w:r w:rsidR="00724CA8" w:rsidRPr="00AF1C3B">
        <w:t xml:space="preserve">аботы </w:t>
      </w:r>
      <w:r w:rsidR="008B4DCD" w:rsidRPr="00AF1C3B">
        <w:t xml:space="preserve">Исполнительную </w:t>
      </w:r>
      <w:r w:rsidR="0025429E" w:rsidRPr="00AF1C3B">
        <w:t xml:space="preserve">документацию в </w:t>
      </w:r>
      <w:r w:rsidR="001B56DC" w:rsidRPr="00AF1C3B">
        <w:t>3</w:t>
      </w:r>
      <w:r w:rsidR="0025429E" w:rsidRPr="00AF1C3B">
        <w:t xml:space="preserve"> (</w:t>
      </w:r>
      <w:r w:rsidR="0098745F" w:rsidRPr="00AF1C3B">
        <w:t>трех</w:t>
      </w:r>
      <w:r w:rsidR="0098703E" w:rsidRPr="00AF1C3B">
        <w:t>) экземплярах и один экземпляр в электронном виде с отметкой уполномоченного представителя, осущес</w:t>
      </w:r>
      <w:r w:rsidR="00724CA8" w:rsidRPr="00AF1C3B">
        <w:t>твляющего строительный контроль</w:t>
      </w:r>
      <w:r w:rsidR="0098703E" w:rsidRPr="00AF1C3B">
        <w:t>.</w:t>
      </w:r>
    </w:p>
    <w:p w14:paraId="0C5A34A4" w14:textId="1D094F3A" w:rsidR="00D51263" w:rsidRPr="00AF1C3B" w:rsidRDefault="0098703E" w:rsidP="00D51263">
      <w:pPr>
        <w:pStyle w:val="34"/>
        <w:shd w:val="clear" w:color="auto" w:fill="auto"/>
        <w:spacing w:before="0" w:after="0" w:line="274" w:lineRule="exact"/>
        <w:ind w:right="20" w:firstLine="720"/>
        <w:rPr>
          <w:sz w:val="24"/>
          <w:szCs w:val="24"/>
        </w:rPr>
      </w:pPr>
      <w:r w:rsidRPr="00AF1C3B">
        <w:rPr>
          <w:sz w:val="24"/>
          <w:szCs w:val="24"/>
        </w:rPr>
        <w:t>Журнал уче</w:t>
      </w:r>
      <w:r w:rsidR="00724CA8" w:rsidRPr="00AF1C3B">
        <w:rPr>
          <w:sz w:val="24"/>
          <w:szCs w:val="24"/>
        </w:rPr>
        <w:t xml:space="preserve">та выполненных </w:t>
      </w:r>
      <w:r w:rsidR="001714CF" w:rsidRPr="00AF1C3B">
        <w:rPr>
          <w:sz w:val="24"/>
          <w:szCs w:val="24"/>
          <w:lang w:val="ru-RU"/>
        </w:rPr>
        <w:t>Р</w:t>
      </w:r>
      <w:r w:rsidR="00724CA8" w:rsidRPr="00AF1C3B">
        <w:rPr>
          <w:sz w:val="24"/>
          <w:szCs w:val="24"/>
        </w:rPr>
        <w:t>абот (форма № КС-6</w:t>
      </w:r>
      <w:r w:rsidRPr="00AF1C3B">
        <w:rPr>
          <w:sz w:val="24"/>
          <w:szCs w:val="24"/>
        </w:rPr>
        <w:t xml:space="preserve">а) передается </w:t>
      </w:r>
      <w:r w:rsidR="00DC3377">
        <w:rPr>
          <w:sz w:val="24"/>
          <w:szCs w:val="24"/>
        </w:rPr>
        <w:t>Заказ</w:t>
      </w:r>
      <w:r w:rsidR="009C0EAF">
        <w:rPr>
          <w:sz w:val="24"/>
          <w:szCs w:val="24"/>
        </w:rPr>
        <w:t>чик</w:t>
      </w:r>
      <w:r w:rsidRPr="00AF1C3B">
        <w:rPr>
          <w:sz w:val="24"/>
          <w:szCs w:val="24"/>
        </w:rPr>
        <w:t xml:space="preserve">у при сдаче выполненных </w:t>
      </w:r>
      <w:r w:rsidR="001714CF" w:rsidRPr="00AF1C3B">
        <w:rPr>
          <w:sz w:val="24"/>
          <w:szCs w:val="24"/>
          <w:lang w:val="ru-RU"/>
        </w:rPr>
        <w:t>Р</w:t>
      </w:r>
      <w:r w:rsidRPr="00AF1C3B">
        <w:rPr>
          <w:sz w:val="24"/>
          <w:szCs w:val="24"/>
        </w:rPr>
        <w:t xml:space="preserve">абот и должен храниться на Объекте в </w:t>
      </w:r>
      <w:r w:rsidR="00724CA8" w:rsidRPr="00AF1C3B">
        <w:rPr>
          <w:sz w:val="24"/>
          <w:szCs w:val="24"/>
          <w:lang w:eastAsia="en-US" w:bidi="en-US"/>
        </w:rPr>
        <w:t>1</w:t>
      </w:r>
      <w:r w:rsidRPr="00AF1C3B">
        <w:rPr>
          <w:sz w:val="24"/>
          <w:szCs w:val="24"/>
          <w:lang w:eastAsia="en-US" w:bidi="en-US"/>
        </w:rPr>
        <w:t xml:space="preserve"> </w:t>
      </w:r>
      <w:r w:rsidRPr="00AF1C3B">
        <w:rPr>
          <w:sz w:val="24"/>
          <w:szCs w:val="24"/>
        </w:rPr>
        <w:t>(одном) экземпляре на бумажном носителе</w:t>
      </w:r>
      <w:r w:rsidR="001E2315" w:rsidRPr="00AF1C3B">
        <w:rPr>
          <w:sz w:val="24"/>
          <w:szCs w:val="24"/>
          <w:lang w:val="ru-RU"/>
        </w:rPr>
        <w:t xml:space="preserve"> не менее 5 лет</w:t>
      </w:r>
      <w:r w:rsidRPr="00AF1C3B">
        <w:rPr>
          <w:sz w:val="24"/>
          <w:szCs w:val="24"/>
        </w:rPr>
        <w:t>.</w:t>
      </w:r>
    </w:p>
    <w:p w14:paraId="7BA23384" w14:textId="556B570A" w:rsidR="0093285F" w:rsidRPr="00AF1C3B" w:rsidRDefault="00D51263" w:rsidP="0093285F">
      <w:pPr>
        <w:pStyle w:val="34"/>
        <w:shd w:val="clear" w:color="auto" w:fill="auto"/>
        <w:spacing w:before="0" w:after="0" w:line="274" w:lineRule="exact"/>
        <w:ind w:right="20" w:firstLine="720"/>
        <w:rPr>
          <w:sz w:val="24"/>
          <w:szCs w:val="24"/>
        </w:rPr>
      </w:pPr>
      <w:r w:rsidRPr="00AF1C3B">
        <w:rPr>
          <w:sz w:val="24"/>
          <w:szCs w:val="24"/>
        </w:rPr>
        <w:t>7.1.</w:t>
      </w:r>
      <w:r w:rsidR="00A977D4" w:rsidRPr="00AF1C3B">
        <w:rPr>
          <w:sz w:val="24"/>
          <w:szCs w:val="24"/>
        </w:rPr>
        <w:t>2</w:t>
      </w:r>
      <w:r w:rsidR="00EC7B9A" w:rsidRPr="00AF1C3B">
        <w:rPr>
          <w:sz w:val="24"/>
          <w:szCs w:val="24"/>
          <w:lang w:val="ru-RU"/>
        </w:rPr>
        <w:t>6</w:t>
      </w:r>
      <w:r w:rsidRPr="00AF1C3B">
        <w:rPr>
          <w:sz w:val="24"/>
          <w:szCs w:val="24"/>
        </w:rPr>
        <w:t xml:space="preserve">. </w:t>
      </w:r>
      <w:r w:rsidR="001910BD" w:rsidRPr="00AF1C3B">
        <w:rPr>
          <w:sz w:val="24"/>
          <w:szCs w:val="24"/>
        </w:rPr>
        <w:t>В</w:t>
      </w:r>
      <w:r w:rsidR="0098703E" w:rsidRPr="00AF1C3B">
        <w:rPr>
          <w:sz w:val="24"/>
          <w:szCs w:val="24"/>
        </w:rPr>
        <w:t>ывезти за пределы строительной площадки в течение 1</w:t>
      </w:r>
      <w:r w:rsidR="00B8250A" w:rsidRPr="00AF1C3B">
        <w:rPr>
          <w:sz w:val="24"/>
          <w:szCs w:val="24"/>
        </w:rPr>
        <w:t>0</w:t>
      </w:r>
      <w:r w:rsidR="0098703E" w:rsidRPr="00AF1C3B">
        <w:rPr>
          <w:sz w:val="24"/>
          <w:szCs w:val="24"/>
        </w:rPr>
        <w:t xml:space="preserve"> (</w:t>
      </w:r>
      <w:r w:rsidR="00B8250A" w:rsidRPr="00AF1C3B">
        <w:rPr>
          <w:sz w:val="24"/>
          <w:szCs w:val="24"/>
        </w:rPr>
        <w:t>десяти</w:t>
      </w:r>
      <w:r w:rsidR="0098703E" w:rsidRPr="00AF1C3B">
        <w:rPr>
          <w:sz w:val="24"/>
          <w:szCs w:val="24"/>
        </w:rPr>
        <w:t xml:space="preserve">) календарных дней со дня подписания Сторонами последнего акта о приемке выполненных </w:t>
      </w:r>
      <w:r w:rsidR="001714CF" w:rsidRPr="00AF1C3B">
        <w:rPr>
          <w:sz w:val="24"/>
          <w:szCs w:val="24"/>
          <w:lang w:val="ru-RU"/>
        </w:rPr>
        <w:t>Р</w:t>
      </w:r>
      <w:r w:rsidR="0098703E" w:rsidRPr="00AF1C3B">
        <w:rPr>
          <w:sz w:val="24"/>
          <w:szCs w:val="24"/>
        </w:rPr>
        <w:t xml:space="preserve">абот по Договору принадлежащие </w:t>
      </w:r>
      <w:r w:rsidR="009C0EAF">
        <w:rPr>
          <w:sz w:val="24"/>
          <w:szCs w:val="24"/>
        </w:rPr>
        <w:t>Подрядчик</w:t>
      </w:r>
      <w:r w:rsidR="0098703E" w:rsidRPr="00AF1C3B">
        <w:rPr>
          <w:sz w:val="24"/>
          <w:szCs w:val="24"/>
        </w:rPr>
        <w:t>у строительные машины, оборудование, инвентарь, инструменты, строительны</w:t>
      </w:r>
      <w:r w:rsidR="00636E4A">
        <w:rPr>
          <w:sz w:val="24"/>
          <w:szCs w:val="24"/>
        </w:rPr>
        <w:t>е материалы, другое имущество</w:t>
      </w:r>
      <w:r w:rsidR="0098703E" w:rsidRPr="0027460C">
        <w:rPr>
          <w:color w:val="C00000"/>
          <w:sz w:val="24"/>
          <w:szCs w:val="24"/>
        </w:rPr>
        <w:t>.</w:t>
      </w:r>
      <w:r w:rsidR="0098703E" w:rsidRPr="00AF1C3B">
        <w:rPr>
          <w:sz w:val="24"/>
          <w:szCs w:val="24"/>
        </w:rPr>
        <w:t xml:space="preserve"> При готовности к сдаче Объекта известить об этом </w:t>
      </w:r>
      <w:r w:rsidR="00DC3377">
        <w:rPr>
          <w:sz w:val="24"/>
          <w:szCs w:val="24"/>
        </w:rPr>
        <w:t>Заказч</w:t>
      </w:r>
      <w:r w:rsidR="009C0EAF">
        <w:rPr>
          <w:sz w:val="24"/>
          <w:szCs w:val="24"/>
        </w:rPr>
        <w:t>ик</w:t>
      </w:r>
      <w:r w:rsidR="0098703E" w:rsidRPr="00AF1C3B">
        <w:rPr>
          <w:sz w:val="24"/>
          <w:szCs w:val="24"/>
        </w:rPr>
        <w:t>а не менее чем за 3 (три) рабочих дня до предполагаемой даты.</w:t>
      </w:r>
    </w:p>
    <w:p w14:paraId="189F5B26" w14:textId="77777777" w:rsidR="00D51263" w:rsidRPr="00AF1C3B" w:rsidRDefault="0093285F" w:rsidP="0093285F">
      <w:pPr>
        <w:pStyle w:val="34"/>
        <w:shd w:val="clear" w:color="auto" w:fill="auto"/>
        <w:spacing w:before="0" w:after="0" w:line="274" w:lineRule="exact"/>
        <w:ind w:right="20" w:firstLine="720"/>
        <w:rPr>
          <w:iCs/>
          <w:sz w:val="24"/>
          <w:szCs w:val="24"/>
        </w:rPr>
      </w:pPr>
      <w:r w:rsidRPr="00AF1C3B">
        <w:rPr>
          <w:sz w:val="24"/>
          <w:szCs w:val="24"/>
        </w:rPr>
        <w:t>7.1.</w:t>
      </w:r>
      <w:r w:rsidR="00EC7B9A" w:rsidRPr="00AF1C3B">
        <w:rPr>
          <w:sz w:val="24"/>
          <w:szCs w:val="24"/>
          <w:lang w:val="ru-RU"/>
        </w:rPr>
        <w:t>27</w:t>
      </w:r>
      <w:r w:rsidRPr="00AF1C3B">
        <w:rPr>
          <w:sz w:val="24"/>
          <w:szCs w:val="24"/>
        </w:rPr>
        <w:t xml:space="preserve">. </w:t>
      </w:r>
      <w:r w:rsidR="00C825D1" w:rsidRPr="00AF1C3B">
        <w:rPr>
          <w:iCs/>
          <w:sz w:val="24"/>
          <w:szCs w:val="24"/>
          <w:lang w:val="ru-RU"/>
        </w:rPr>
        <w:t>Обеспечить взаимодействие и предоставление необходимой информации с органами власти</w:t>
      </w:r>
      <w:r w:rsidR="0098703E" w:rsidRPr="00AF1C3B">
        <w:rPr>
          <w:iCs/>
          <w:sz w:val="24"/>
          <w:szCs w:val="24"/>
        </w:rPr>
        <w:t>.</w:t>
      </w:r>
    </w:p>
    <w:p w14:paraId="34786E96" w14:textId="77777777" w:rsidR="00FF6F2B" w:rsidRPr="00AF1C3B" w:rsidRDefault="0093285F" w:rsidP="00C443EA">
      <w:pPr>
        <w:pStyle w:val="34"/>
        <w:shd w:val="clear" w:color="auto" w:fill="auto"/>
        <w:spacing w:before="0" w:after="0" w:line="240" w:lineRule="auto"/>
        <w:ind w:right="20" w:firstLine="720"/>
        <w:rPr>
          <w:sz w:val="24"/>
          <w:szCs w:val="24"/>
        </w:rPr>
      </w:pPr>
      <w:r w:rsidRPr="00AF1C3B">
        <w:rPr>
          <w:sz w:val="24"/>
          <w:szCs w:val="24"/>
        </w:rPr>
        <w:t>7.1.</w:t>
      </w:r>
      <w:r w:rsidR="00EC7B9A" w:rsidRPr="00AF1C3B">
        <w:rPr>
          <w:sz w:val="24"/>
          <w:szCs w:val="24"/>
          <w:lang w:val="ru-RU"/>
        </w:rPr>
        <w:t>28</w:t>
      </w:r>
      <w:r w:rsidRPr="00AF1C3B">
        <w:rPr>
          <w:sz w:val="24"/>
          <w:szCs w:val="24"/>
        </w:rPr>
        <w:t xml:space="preserve">. Организовать сдачу-приемку результатов выполненных </w:t>
      </w:r>
      <w:r w:rsidR="001714CF" w:rsidRPr="00AF1C3B">
        <w:rPr>
          <w:sz w:val="24"/>
          <w:szCs w:val="24"/>
          <w:lang w:val="ru-RU"/>
        </w:rPr>
        <w:t>Р</w:t>
      </w:r>
      <w:r w:rsidRPr="00AF1C3B">
        <w:rPr>
          <w:sz w:val="24"/>
          <w:szCs w:val="24"/>
        </w:rPr>
        <w:t>абот по Договору</w:t>
      </w:r>
      <w:r w:rsidR="00FF6F2B" w:rsidRPr="00AF1C3B">
        <w:rPr>
          <w:sz w:val="24"/>
          <w:szCs w:val="24"/>
        </w:rPr>
        <w:t>.</w:t>
      </w:r>
    </w:p>
    <w:p w14:paraId="0B3749A9" w14:textId="77777777" w:rsidR="00986EBF" w:rsidRPr="00AF1C3B" w:rsidRDefault="0093285F" w:rsidP="00E218E0">
      <w:pPr>
        <w:pStyle w:val="2-"/>
        <w:spacing w:after="0" w:line="240" w:lineRule="auto"/>
        <w:ind w:firstLine="709"/>
        <w:jc w:val="both"/>
        <w:rPr>
          <w:rFonts w:ascii="Times New Roman" w:hAnsi="Times New Roman" w:cs="Times New Roman"/>
          <w:sz w:val="24"/>
          <w:szCs w:val="24"/>
        </w:rPr>
      </w:pPr>
      <w:r w:rsidRPr="00AF1C3B">
        <w:rPr>
          <w:rFonts w:ascii="Times New Roman" w:hAnsi="Times New Roman" w:cs="Times New Roman"/>
          <w:sz w:val="24"/>
          <w:szCs w:val="24"/>
        </w:rPr>
        <w:t>7.1.</w:t>
      </w:r>
      <w:r w:rsidR="00EC7B9A" w:rsidRPr="00AF1C3B">
        <w:rPr>
          <w:rFonts w:ascii="Times New Roman" w:hAnsi="Times New Roman" w:cs="Times New Roman"/>
          <w:sz w:val="24"/>
          <w:szCs w:val="24"/>
        </w:rPr>
        <w:t>29</w:t>
      </w:r>
      <w:r w:rsidRPr="00AF1C3B">
        <w:rPr>
          <w:rFonts w:ascii="Times New Roman" w:hAnsi="Times New Roman" w:cs="Times New Roman"/>
          <w:sz w:val="24"/>
          <w:szCs w:val="24"/>
        </w:rPr>
        <w:t>.</w:t>
      </w:r>
      <w:r w:rsidR="0098703E" w:rsidRPr="00AF1C3B">
        <w:rPr>
          <w:rFonts w:ascii="Times New Roman" w:hAnsi="Times New Roman" w:cs="Times New Roman"/>
          <w:sz w:val="24"/>
          <w:szCs w:val="24"/>
        </w:rPr>
        <w:t xml:space="preserve"> Принять участие в </w:t>
      </w:r>
      <w:r w:rsidR="001714CF" w:rsidRPr="00AF1C3B">
        <w:rPr>
          <w:rFonts w:ascii="Times New Roman" w:hAnsi="Times New Roman" w:cs="Times New Roman"/>
          <w:sz w:val="24"/>
          <w:szCs w:val="24"/>
        </w:rPr>
        <w:t>Р</w:t>
      </w:r>
      <w:r w:rsidR="0098703E" w:rsidRPr="00AF1C3B">
        <w:rPr>
          <w:rFonts w:ascii="Times New Roman" w:hAnsi="Times New Roman" w:cs="Times New Roman"/>
          <w:sz w:val="24"/>
          <w:szCs w:val="24"/>
        </w:rPr>
        <w:t>аботе приемочной комиссии</w:t>
      </w:r>
      <w:r w:rsidR="00E218E0" w:rsidRPr="00AF1C3B">
        <w:rPr>
          <w:rFonts w:ascii="Times New Roman" w:hAnsi="Times New Roman" w:cs="Times New Roman"/>
          <w:sz w:val="24"/>
          <w:szCs w:val="24"/>
        </w:rPr>
        <w:t xml:space="preserve"> в случае ее создания в порядке, предусмотренном п.9.3. Договора</w:t>
      </w:r>
      <w:r w:rsidR="0098703E" w:rsidRPr="00AF1C3B">
        <w:rPr>
          <w:rFonts w:ascii="Times New Roman" w:hAnsi="Times New Roman" w:cs="Times New Roman"/>
          <w:sz w:val="24"/>
          <w:szCs w:val="24"/>
        </w:rPr>
        <w:t>.</w:t>
      </w:r>
      <w:r w:rsidR="00986EBF" w:rsidRPr="00AF1C3B">
        <w:rPr>
          <w:rFonts w:ascii="Times New Roman" w:hAnsi="Times New Roman" w:cs="Times New Roman"/>
          <w:sz w:val="24"/>
          <w:szCs w:val="24"/>
        </w:rPr>
        <w:t xml:space="preserve"> </w:t>
      </w:r>
    </w:p>
    <w:p w14:paraId="631191B6" w14:textId="5B5758A4" w:rsidR="00986EBF" w:rsidRPr="00AF1C3B" w:rsidRDefault="00993991" w:rsidP="00C443EA">
      <w:pPr>
        <w:pStyle w:val="2-"/>
        <w:spacing w:after="0" w:line="240" w:lineRule="auto"/>
        <w:ind w:firstLine="709"/>
        <w:jc w:val="both"/>
        <w:rPr>
          <w:rFonts w:ascii="Times New Roman" w:hAnsi="Times New Roman" w:cs="Times New Roman"/>
          <w:sz w:val="24"/>
          <w:szCs w:val="24"/>
        </w:rPr>
      </w:pPr>
      <w:r w:rsidRPr="00AF1C3B">
        <w:rPr>
          <w:rFonts w:ascii="Times New Roman" w:hAnsi="Times New Roman" w:cs="Times New Roman"/>
          <w:sz w:val="24"/>
          <w:szCs w:val="24"/>
        </w:rPr>
        <w:t>7</w:t>
      </w:r>
      <w:r w:rsidR="00986EBF" w:rsidRPr="00AF1C3B">
        <w:rPr>
          <w:rFonts w:ascii="Times New Roman" w:hAnsi="Times New Roman" w:cs="Times New Roman"/>
          <w:sz w:val="24"/>
          <w:szCs w:val="24"/>
        </w:rPr>
        <w:t>.1.</w:t>
      </w:r>
      <w:r w:rsidR="00EC7B9A" w:rsidRPr="00AF1C3B">
        <w:rPr>
          <w:rFonts w:ascii="Times New Roman" w:hAnsi="Times New Roman" w:cs="Times New Roman"/>
          <w:sz w:val="24"/>
          <w:szCs w:val="24"/>
        </w:rPr>
        <w:t>30</w:t>
      </w:r>
      <w:r w:rsidR="00986EBF" w:rsidRPr="00AF1C3B">
        <w:rPr>
          <w:rFonts w:ascii="Times New Roman" w:hAnsi="Times New Roman" w:cs="Times New Roman"/>
          <w:sz w:val="24"/>
          <w:szCs w:val="24"/>
        </w:rPr>
        <w:t xml:space="preserve">. Принять от </w:t>
      </w:r>
      <w:r w:rsidR="00DC3377">
        <w:rPr>
          <w:rFonts w:ascii="Times New Roman" w:hAnsi="Times New Roman" w:cs="Times New Roman"/>
          <w:sz w:val="24"/>
          <w:szCs w:val="24"/>
        </w:rPr>
        <w:t>Заказч</w:t>
      </w:r>
      <w:r w:rsidR="009C0EAF">
        <w:rPr>
          <w:rFonts w:ascii="Times New Roman" w:hAnsi="Times New Roman" w:cs="Times New Roman"/>
          <w:sz w:val="24"/>
          <w:szCs w:val="24"/>
        </w:rPr>
        <w:t>ик</w:t>
      </w:r>
      <w:r w:rsidR="00986EBF" w:rsidRPr="00AF1C3B">
        <w:rPr>
          <w:rFonts w:ascii="Times New Roman" w:hAnsi="Times New Roman" w:cs="Times New Roman"/>
          <w:sz w:val="24"/>
          <w:szCs w:val="24"/>
        </w:rPr>
        <w:t xml:space="preserve">а Строительную площадку и совместно с </w:t>
      </w:r>
      <w:r w:rsidR="00DC3377">
        <w:rPr>
          <w:rFonts w:ascii="Times New Roman" w:hAnsi="Times New Roman" w:cs="Times New Roman"/>
          <w:sz w:val="24"/>
          <w:szCs w:val="24"/>
        </w:rPr>
        <w:t>Заказч</w:t>
      </w:r>
      <w:r w:rsidR="009C0EAF">
        <w:rPr>
          <w:rFonts w:ascii="Times New Roman" w:hAnsi="Times New Roman" w:cs="Times New Roman"/>
          <w:sz w:val="24"/>
          <w:szCs w:val="24"/>
        </w:rPr>
        <w:t>ик</w:t>
      </w:r>
      <w:r w:rsidR="00986EBF" w:rsidRPr="00AF1C3B">
        <w:rPr>
          <w:rFonts w:ascii="Times New Roman" w:hAnsi="Times New Roman" w:cs="Times New Roman"/>
          <w:sz w:val="24"/>
          <w:szCs w:val="24"/>
        </w:rPr>
        <w:t>ом подписать Акт о приемке Строительной площадки.</w:t>
      </w:r>
    </w:p>
    <w:p w14:paraId="340FF199" w14:textId="5B5D83FC" w:rsidR="00993991" w:rsidRPr="00AF1C3B" w:rsidRDefault="0034755E" w:rsidP="00C84A72">
      <w:pPr>
        <w:tabs>
          <w:tab w:val="left" w:pos="567"/>
        </w:tabs>
        <w:ind w:firstLine="709"/>
        <w:jc w:val="both"/>
      </w:pPr>
      <w:r w:rsidRPr="00AF1C3B">
        <w:t xml:space="preserve">7.1.31. </w:t>
      </w:r>
      <w:r w:rsidR="00993991" w:rsidRPr="00AF1C3B">
        <w:t xml:space="preserve">Оплачивать начисленные </w:t>
      </w:r>
      <w:r w:rsidR="006B390F">
        <w:t>н</w:t>
      </w:r>
      <w:r w:rsidR="00993991" w:rsidRPr="00AF1C3B">
        <w:t xml:space="preserve">адзорными органами и иными уполномоченными лицами штрафные санкции </w:t>
      </w:r>
      <w:r w:rsidR="00DC3377">
        <w:t>Заказч</w:t>
      </w:r>
      <w:r w:rsidR="009C0EAF">
        <w:t>ик</w:t>
      </w:r>
      <w:r w:rsidR="00993991" w:rsidRPr="00AF1C3B">
        <w:t xml:space="preserve">у, за допущенные по вине </w:t>
      </w:r>
      <w:r w:rsidR="009C0EAF">
        <w:t>Подрядчик</w:t>
      </w:r>
      <w:r w:rsidR="00993991" w:rsidRPr="00AF1C3B">
        <w:t xml:space="preserve">а нарушения правил выполнения Работ, нарушение норм природоохранного законодательства, правил техники безопасности, правил пожарной безопасности </w:t>
      </w:r>
      <w:r w:rsidR="00C84A72" w:rsidRPr="00AF1C3B">
        <w:t xml:space="preserve">и/или в связи ненадлежащим исполнением </w:t>
      </w:r>
      <w:r w:rsidR="009C0EAF">
        <w:t>Подрядчик</w:t>
      </w:r>
      <w:r w:rsidR="00C84A72" w:rsidRPr="00AF1C3B">
        <w:t xml:space="preserve">ом иных обязательств по Договору </w:t>
      </w:r>
      <w:r w:rsidR="00993991" w:rsidRPr="00AF1C3B">
        <w:t>и т.д.</w:t>
      </w:r>
    </w:p>
    <w:p w14:paraId="62B4456F" w14:textId="35450370" w:rsidR="00993991" w:rsidRPr="00AF1C3B" w:rsidRDefault="00993991" w:rsidP="00E1145D">
      <w:pPr>
        <w:tabs>
          <w:tab w:val="left" w:pos="567"/>
        </w:tabs>
        <w:ind w:firstLine="709"/>
        <w:jc w:val="both"/>
      </w:pPr>
      <w:r w:rsidRPr="00AF1C3B">
        <w:t>7.1.3</w:t>
      </w:r>
      <w:r w:rsidR="0034755E" w:rsidRPr="00AF1C3B">
        <w:t>2</w:t>
      </w:r>
      <w:r w:rsidRPr="00AF1C3B">
        <w:t xml:space="preserve">. Выполнять указания </w:t>
      </w:r>
      <w:r w:rsidR="00DC3377">
        <w:t>Заказч</w:t>
      </w:r>
      <w:r w:rsidR="009C0EAF">
        <w:t>ик</w:t>
      </w:r>
      <w:r w:rsidRPr="00AF1C3B">
        <w:t xml:space="preserve">а, представленные в письменном виде, если они не противоречат условиям Договора и действующему законодательству Российской Федерации. В случае, если указания </w:t>
      </w:r>
      <w:r w:rsidR="00DC3377">
        <w:t>Заказ</w:t>
      </w:r>
      <w:r w:rsidR="009C0EAF">
        <w:t>чик</w:t>
      </w:r>
      <w:r w:rsidRPr="00AF1C3B">
        <w:t xml:space="preserve">а выходят за рамки Договора и его условий, изложенных в Приложениях, Стороны подписывают Дополнительное соглашение к Договору, в котором определяется объём, стоимость требуемых дополнительных </w:t>
      </w:r>
      <w:r w:rsidR="001714CF" w:rsidRPr="00AF1C3B">
        <w:t>Р</w:t>
      </w:r>
      <w:r w:rsidRPr="00AF1C3B">
        <w:t>абот, сроки выполнения и условия их оплаты.</w:t>
      </w:r>
    </w:p>
    <w:p w14:paraId="38D89EC6" w14:textId="33A1A5AC" w:rsidR="00993991" w:rsidRPr="00AF1C3B" w:rsidRDefault="00993991" w:rsidP="00C443EA">
      <w:pPr>
        <w:pStyle w:val="2-"/>
        <w:tabs>
          <w:tab w:val="left" w:pos="567"/>
        </w:tabs>
        <w:spacing w:after="0" w:line="240" w:lineRule="auto"/>
        <w:jc w:val="both"/>
        <w:rPr>
          <w:rFonts w:ascii="Times New Roman" w:hAnsi="Times New Roman" w:cs="Times New Roman"/>
          <w:sz w:val="24"/>
          <w:szCs w:val="24"/>
        </w:rPr>
      </w:pPr>
      <w:r w:rsidRPr="00AF1C3B">
        <w:rPr>
          <w:rFonts w:ascii="Times New Roman" w:hAnsi="Times New Roman" w:cs="Times New Roman"/>
          <w:sz w:val="24"/>
          <w:szCs w:val="24"/>
        </w:rPr>
        <w:tab/>
        <w:t>7.1.3</w:t>
      </w:r>
      <w:r w:rsidR="000E4583" w:rsidRPr="00AF1C3B">
        <w:rPr>
          <w:rFonts w:ascii="Times New Roman" w:hAnsi="Times New Roman" w:cs="Times New Roman"/>
          <w:sz w:val="24"/>
          <w:szCs w:val="24"/>
        </w:rPr>
        <w:t>3</w:t>
      </w:r>
      <w:r w:rsidRPr="00AF1C3B">
        <w:rPr>
          <w:rFonts w:ascii="Times New Roman" w:hAnsi="Times New Roman" w:cs="Times New Roman"/>
          <w:sz w:val="24"/>
          <w:szCs w:val="24"/>
        </w:rPr>
        <w:t xml:space="preserve">. </w:t>
      </w:r>
      <w:r w:rsidR="009C5B4E" w:rsidRPr="00AF1C3B">
        <w:rPr>
          <w:rFonts w:ascii="Times New Roman" w:hAnsi="Times New Roman" w:cs="Times New Roman"/>
          <w:sz w:val="24"/>
          <w:szCs w:val="24"/>
        </w:rPr>
        <w:t xml:space="preserve">Соблюдать и обеспечивать соблюдение привлеченными им лицами при производстве Работ все необходимые меры противопожарной безопасности, промышленной безопасности, охраны труда и санитарии, обеспечивать меры по охране окружающей природной среды и безопасности дорожного движения, и иные меры, установленные для </w:t>
      </w:r>
      <w:r w:rsidR="009C0EAF">
        <w:rPr>
          <w:rFonts w:ascii="Times New Roman" w:hAnsi="Times New Roman" w:cs="Times New Roman"/>
          <w:sz w:val="24"/>
          <w:szCs w:val="24"/>
        </w:rPr>
        <w:t>Подрядчик</w:t>
      </w:r>
      <w:r w:rsidR="009C5B4E" w:rsidRPr="00AF1C3B">
        <w:rPr>
          <w:rFonts w:ascii="Times New Roman" w:hAnsi="Times New Roman" w:cs="Times New Roman"/>
          <w:sz w:val="24"/>
          <w:szCs w:val="24"/>
        </w:rPr>
        <w:t xml:space="preserve">а Нормами и правилами. </w:t>
      </w:r>
      <w:r w:rsidR="009C0EAF">
        <w:rPr>
          <w:rFonts w:ascii="Times New Roman" w:hAnsi="Times New Roman" w:cs="Times New Roman"/>
          <w:sz w:val="24"/>
          <w:szCs w:val="24"/>
        </w:rPr>
        <w:t>Подрядчик</w:t>
      </w:r>
      <w:r w:rsidRPr="00AF1C3B">
        <w:rPr>
          <w:rFonts w:ascii="Times New Roman" w:hAnsi="Times New Roman" w:cs="Times New Roman"/>
          <w:sz w:val="24"/>
          <w:szCs w:val="24"/>
        </w:rPr>
        <w:t xml:space="preserve"> несет ответственность, установленную Нормами и </w:t>
      </w:r>
      <w:r w:rsidR="009C7743">
        <w:rPr>
          <w:rFonts w:ascii="Times New Roman" w:hAnsi="Times New Roman" w:cs="Times New Roman"/>
          <w:sz w:val="24"/>
          <w:szCs w:val="24"/>
        </w:rPr>
        <w:t>П</w:t>
      </w:r>
      <w:r w:rsidRPr="00AF1C3B">
        <w:rPr>
          <w:rFonts w:ascii="Times New Roman" w:hAnsi="Times New Roman" w:cs="Times New Roman"/>
          <w:sz w:val="24"/>
          <w:szCs w:val="24"/>
        </w:rPr>
        <w:t xml:space="preserve">равилами и Договором, в том числе материальную, гражданско-правовую, административную, уголовную ответственность за профессиональные заболевания или несчастные случаи на производстве, которые могут произойти с его работниками, или которые могут произойти в результате действий или бездействия работников </w:t>
      </w:r>
      <w:r w:rsidR="009C0EAF">
        <w:rPr>
          <w:rFonts w:ascii="Times New Roman" w:hAnsi="Times New Roman" w:cs="Times New Roman"/>
          <w:sz w:val="24"/>
          <w:szCs w:val="24"/>
        </w:rPr>
        <w:t>Подрядчик</w:t>
      </w:r>
      <w:r w:rsidRPr="00AF1C3B">
        <w:rPr>
          <w:rFonts w:ascii="Times New Roman" w:hAnsi="Times New Roman" w:cs="Times New Roman"/>
          <w:sz w:val="24"/>
          <w:szCs w:val="24"/>
        </w:rPr>
        <w:t xml:space="preserve">а во время выполнения </w:t>
      </w:r>
      <w:r w:rsidR="001714CF" w:rsidRPr="00AF1C3B">
        <w:rPr>
          <w:rFonts w:ascii="Times New Roman" w:hAnsi="Times New Roman" w:cs="Times New Roman"/>
          <w:sz w:val="24"/>
          <w:szCs w:val="24"/>
        </w:rPr>
        <w:t>Р</w:t>
      </w:r>
      <w:r w:rsidRPr="00AF1C3B">
        <w:rPr>
          <w:rFonts w:ascii="Times New Roman" w:hAnsi="Times New Roman" w:cs="Times New Roman"/>
          <w:sz w:val="24"/>
          <w:szCs w:val="24"/>
        </w:rPr>
        <w:t>абот по Договору или нахождении на Объекте.</w:t>
      </w:r>
    </w:p>
    <w:p w14:paraId="694FD789" w14:textId="45859B9C" w:rsidR="00B73F33" w:rsidRPr="00AF1C3B" w:rsidRDefault="00814203" w:rsidP="003E1B95">
      <w:pPr>
        <w:pStyle w:val="2-"/>
        <w:tabs>
          <w:tab w:val="left" w:pos="567"/>
        </w:tabs>
        <w:spacing w:after="0" w:line="240" w:lineRule="auto"/>
        <w:jc w:val="both"/>
        <w:rPr>
          <w:rFonts w:ascii="Times New Roman" w:hAnsi="Times New Roman" w:cs="Times New Roman"/>
          <w:sz w:val="24"/>
          <w:szCs w:val="24"/>
        </w:rPr>
      </w:pPr>
      <w:r w:rsidRPr="00AF1C3B">
        <w:rPr>
          <w:rFonts w:ascii="Times New Roman" w:hAnsi="Times New Roman" w:cs="Times New Roman"/>
          <w:sz w:val="24"/>
          <w:szCs w:val="24"/>
        </w:rPr>
        <w:tab/>
      </w:r>
      <w:r w:rsidR="00B73F33" w:rsidRPr="00AF1C3B">
        <w:rPr>
          <w:rFonts w:ascii="Times New Roman" w:hAnsi="Times New Roman" w:cs="Times New Roman"/>
          <w:sz w:val="24"/>
          <w:szCs w:val="24"/>
        </w:rPr>
        <w:t>7.1.3</w:t>
      </w:r>
      <w:r w:rsidR="000E4583" w:rsidRPr="00AF1C3B">
        <w:rPr>
          <w:rFonts w:ascii="Times New Roman" w:hAnsi="Times New Roman" w:cs="Times New Roman"/>
          <w:sz w:val="24"/>
          <w:szCs w:val="24"/>
        </w:rPr>
        <w:t>4</w:t>
      </w:r>
      <w:r w:rsidR="00B73F33" w:rsidRPr="00AF1C3B">
        <w:rPr>
          <w:rFonts w:ascii="Times New Roman" w:hAnsi="Times New Roman" w:cs="Times New Roman"/>
          <w:sz w:val="24"/>
          <w:szCs w:val="24"/>
        </w:rPr>
        <w:t xml:space="preserve">. Обеспечить своими силами и за свой счет получение работниками </w:t>
      </w:r>
      <w:r w:rsidR="009C0EAF">
        <w:rPr>
          <w:rFonts w:ascii="Times New Roman" w:hAnsi="Times New Roman" w:cs="Times New Roman"/>
          <w:sz w:val="24"/>
          <w:szCs w:val="24"/>
        </w:rPr>
        <w:t>Подрядчик</w:t>
      </w:r>
      <w:r w:rsidR="00B73F33" w:rsidRPr="00AF1C3B">
        <w:rPr>
          <w:rFonts w:ascii="Times New Roman" w:hAnsi="Times New Roman" w:cs="Times New Roman"/>
          <w:sz w:val="24"/>
          <w:szCs w:val="24"/>
        </w:rPr>
        <w:t xml:space="preserve">а, не являющимися гражданами Российской Федерации, виз либо иных </w:t>
      </w:r>
      <w:r w:rsidR="00B73F33" w:rsidRPr="00AF1C3B">
        <w:rPr>
          <w:rFonts w:ascii="Times New Roman" w:hAnsi="Times New Roman" w:cs="Times New Roman"/>
          <w:sz w:val="24"/>
          <w:szCs w:val="24"/>
        </w:rPr>
        <w:lastRenderedPageBreak/>
        <w:t xml:space="preserve">разрешений на въезд и осуществление трудовой деятельности на территории Российской Федерации. В случае предъявления к </w:t>
      </w:r>
      <w:r w:rsidR="00DC3377">
        <w:rPr>
          <w:rFonts w:ascii="Times New Roman" w:hAnsi="Times New Roman" w:cs="Times New Roman"/>
          <w:sz w:val="24"/>
          <w:szCs w:val="24"/>
        </w:rPr>
        <w:t>Заказ</w:t>
      </w:r>
      <w:r w:rsidR="009C0EAF">
        <w:rPr>
          <w:rFonts w:ascii="Times New Roman" w:hAnsi="Times New Roman" w:cs="Times New Roman"/>
          <w:sz w:val="24"/>
          <w:szCs w:val="24"/>
        </w:rPr>
        <w:t>чик</w:t>
      </w:r>
      <w:r w:rsidR="00B73F33" w:rsidRPr="00AF1C3B">
        <w:rPr>
          <w:rFonts w:ascii="Times New Roman" w:hAnsi="Times New Roman" w:cs="Times New Roman"/>
          <w:sz w:val="24"/>
          <w:szCs w:val="24"/>
        </w:rPr>
        <w:t xml:space="preserve">у претензий (предписания, штрафные и иные санкции и проч.) на предмет наличия виз и разрешений у работников </w:t>
      </w:r>
      <w:r w:rsidR="009C0EAF">
        <w:rPr>
          <w:rFonts w:ascii="Times New Roman" w:hAnsi="Times New Roman" w:cs="Times New Roman"/>
          <w:sz w:val="24"/>
          <w:szCs w:val="24"/>
        </w:rPr>
        <w:t>Подрядчик</w:t>
      </w:r>
      <w:r w:rsidR="00B73F33" w:rsidRPr="00AF1C3B">
        <w:rPr>
          <w:rFonts w:ascii="Times New Roman" w:hAnsi="Times New Roman" w:cs="Times New Roman"/>
          <w:sz w:val="24"/>
          <w:szCs w:val="24"/>
        </w:rPr>
        <w:t xml:space="preserve">а и/или </w:t>
      </w:r>
      <w:r w:rsidR="009C0EAF">
        <w:rPr>
          <w:rFonts w:ascii="Times New Roman" w:hAnsi="Times New Roman" w:cs="Times New Roman"/>
          <w:sz w:val="24"/>
          <w:szCs w:val="24"/>
        </w:rPr>
        <w:t>Подрядчик</w:t>
      </w:r>
      <w:r w:rsidR="00B73F33" w:rsidRPr="00AF1C3B">
        <w:rPr>
          <w:rFonts w:ascii="Times New Roman" w:hAnsi="Times New Roman" w:cs="Times New Roman"/>
          <w:sz w:val="24"/>
          <w:szCs w:val="24"/>
        </w:rPr>
        <w:t xml:space="preserve">ов, </w:t>
      </w:r>
      <w:r w:rsidR="009C0EAF">
        <w:rPr>
          <w:rFonts w:ascii="Times New Roman" w:hAnsi="Times New Roman" w:cs="Times New Roman"/>
          <w:sz w:val="24"/>
          <w:szCs w:val="24"/>
        </w:rPr>
        <w:t>Подрядчик</w:t>
      </w:r>
      <w:r w:rsidR="00B73F33" w:rsidRPr="00AF1C3B">
        <w:rPr>
          <w:rFonts w:ascii="Times New Roman" w:hAnsi="Times New Roman" w:cs="Times New Roman"/>
          <w:sz w:val="24"/>
          <w:szCs w:val="24"/>
        </w:rPr>
        <w:t xml:space="preserve">  обязан принять все необходимые меры для защиты прав и интересов </w:t>
      </w:r>
      <w:r w:rsidR="00DC3377">
        <w:rPr>
          <w:rFonts w:ascii="Times New Roman" w:hAnsi="Times New Roman" w:cs="Times New Roman"/>
          <w:sz w:val="24"/>
          <w:szCs w:val="24"/>
        </w:rPr>
        <w:t>Заказч</w:t>
      </w:r>
      <w:r w:rsidR="009C0EAF">
        <w:rPr>
          <w:rFonts w:ascii="Times New Roman" w:hAnsi="Times New Roman" w:cs="Times New Roman"/>
          <w:sz w:val="24"/>
          <w:szCs w:val="24"/>
        </w:rPr>
        <w:t>ик</w:t>
      </w:r>
      <w:r w:rsidR="00B73F33" w:rsidRPr="00AF1C3B">
        <w:rPr>
          <w:rFonts w:ascii="Times New Roman" w:hAnsi="Times New Roman" w:cs="Times New Roman"/>
          <w:sz w:val="24"/>
          <w:szCs w:val="24"/>
        </w:rPr>
        <w:t xml:space="preserve">а, а также компенсировать все убытки </w:t>
      </w:r>
      <w:r w:rsidR="00DC3377">
        <w:rPr>
          <w:rFonts w:ascii="Times New Roman" w:hAnsi="Times New Roman" w:cs="Times New Roman"/>
          <w:sz w:val="24"/>
          <w:szCs w:val="24"/>
        </w:rPr>
        <w:t>Заказч</w:t>
      </w:r>
      <w:r w:rsidR="009C0EAF">
        <w:rPr>
          <w:rFonts w:ascii="Times New Roman" w:hAnsi="Times New Roman" w:cs="Times New Roman"/>
          <w:sz w:val="24"/>
          <w:szCs w:val="24"/>
        </w:rPr>
        <w:t>ик</w:t>
      </w:r>
      <w:r w:rsidR="00B73F33" w:rsidRPr="00AF1C3B">
        <w:rPr>
          <w:rFonts w:ascii="Times New Roman" w:hAnsi="Times New Roman" w:cs="Times New Roman"/>
          <w:sz w:val="24"/>
          <w:szCs w:val="24"/>
        </w:rPr>
        <w:t>а, связанные с такими претензиями.</w:t>
      </w:r>
    </w:p>
    <w:p w14:paraId="370C9928" w14:textId="5A2C4648" w:rsidR="006F7A10" w:rsidRPr="00636E4A" w:rsidRDefault="006F7A10" w:rsidP="003E1B95">
      <w:pPr>
        <w:pStyle w:val="2-"/>
        <w:tabs>
          <w:tab w:val="left" w:pos="567"/>
        </w:tabs>
        <w:spacing w:after="0" w:line="240" w:lineRule="auto"/>
        <w:ind w:firstLine="567"/>
        <w:jc w:val="both"/>
        <w:rPr>
          <w:rFonts w:ascii="Times New Roman" w:eastAsia="MS Mincho" w:hAnsi="Times New Roman" w:cs="Times New Roman"/>
          <w:kern w:val="0"/>
          <w:sz w:val="24"/>
          <w:szCs w:val="24"/>
          <w:lang w:eastAsia="en-US"/>
        </w:rPr>
      </w:pPr>
      <w:r w:rsidRPr="00636E4A">
        <w:rPr>
          <w:rFonts w:ascii="Times New Roman" w:eastAsia="Calibri" w:hAnsi="Times New Roman" w:cs="Times New Roman"/>
          <w:kern w:val="0"/>
          <w:sz w:val="24"/>
          <w:szCs w:val="24"/>
          <w:lang w:eastAsia="en-US"/>
        </w:rPr>
        <w:t xml:space="preserve"> 7.1.35 </w:t>
      </w:r>
      <w:r w:rsidR="009C0EAF" w:rsidRPr="00636E4A">
        <w:rPr>
          <w:rFonts w:ascii="Times New Roman" w:eastAsia="Calibri" w:hAnsi="Times New Roman" w:cs="Times New Roman"/>
          <w:kern w:val="0"/>
          <w:sz w:val="24"/>
          <w:szCs w:val="24"/>
          <w:lang w:eastAsia="en-US"/>
        </w:rPr>
        <w:t>Подрядчик</w:t>
      </w:r>
      <w:r w:rsidRPr="00636E4A">
        <w:rPr>
          <w:rFonts w:ascii="Times New Roman" w:eastAsia="Calibri" w:hAnsi="Times New Roman" w:cs="Times New Roman"/>
          <w:kern w:val="0"/>
          <w:sz w:val="24"/>
          <w:szCs w:val="24"/>
          <w:lang w:eastAsia="en-US"/>
        </w:rPr>
        <w:t xml:space="preserve">, каждый </w:t>
      </w:r>
      <w:r w:rsidR="00CE3BA6" w:rsidRPr="00636E4A">
        <w:rPr>
          <w:rFonts w:ascii="Times New Roman" w:eastAsia="Calibri" w:hAnsi="Times New Roman" w:cs="Times New Roman"/>
          <w:kern w:val="0"/>
          <w:sz w:val="24"/>
          <w:szCs w:val="24"/>
          <w:lang w:eastAsia="en-US"/>
        </w:rPr>
        <w:t>Суб</w:t>
      </w:r>
      <w:r w:rsidR="009C0EAF" w:rsidRPr="00636E4A">
        <w:rPr>
          <w:rFonts w:ascii="Times New Roman" w:eastAsia="Calibri" w:hAnsi="Times New Roman" w:cs="Times New Roman"/>
          <w:kern w:val="0"/>
          <w:sz w:val="24"/>
          <w:szCs w:val="24"/>
          <w:lang w:eastAsia="en-US"/>
        </w:rPr>
        <w:t>Подрядчик</w:t>
      </w:r>
      <w:r w:rsidRPr="00636E4A">
        <w:rPr>
          <w:rFonts w:ascii="Times New Roman" w:eastAsia="Calibri" w:hAnsi="Times New Roman" w:cs="Times New Roman"/>
          <w:kern w:val="0"/>
          <w:sz w:val="24"/>
          <w:szCs w:val="24"/>
          <w:lang w:eastAsia="en-US"/>
        </w:rPr>
        <w:t xml:space="preserve"> и иной контрагент </w:t>
      </w:r>
      <w:r w:rsidR="008A3947" w:rsidRPr="00636E4A">
        <w:rPr>
          <w:rFonts w:ascii="Times New Roman" w:eastAsia="Calibri" w:hAnsi="Times New Roman" w:cs="Times New Roman"/>
          <w:kern w:val="0"/>
          <w:sz w:val="24"/>
          <w:szCs w:val="24"/>
          <w:lang w:eastAsia="en-US"/>
        </w:rPr>
        <w:t xml:space="preserve">обязаны </w:t>
      </w:r>
      <w:r w:rsidRPr="00636E4A">
        <w:rPr>
          <w:rFonts w:ascii="Times New Roman" w:eastAsia="Calibri" w:hAnsi="Times New Roman" w:cs="Times New Roman"/>
          <w:kern w:val="0"/>
          <w:sz w:val="24"/>
          <w:szCs w:val="24"/>
          <w:lang w:eastAsia="en-US"/>
        </w:rPr>
        <w:t>откры</w:t>
      </w:r>
      <w:r w:rsidR="008A3947" w:rsidRPr="00636E4A">
        <w:rPr>
          <w:rFonts w:ascii="Times New Roman" w:eastAsia="Calibri" w:hAnsi="Times New Roman" w:cs="Times New Roman"/>
          <w:kern w:val="0"/>
          <w:sz w:val="24"/>
          <w:szCs w:val="24"/>
          <w:lang w:eastAsia="en-US"/>
        </w:rPr>
        <w:t>ть</w:t>
      </w:r>
      <w:r w:rsidRPr="00636E4A">
        <w:rPr>
          <w:rFonts w:ascii="Times New Roman" w:eastAsia="Calibri" w:hAnsi="Times New Roman" w:cs="Times New Roman"/>
          <w:kern w:val="0"/>
          <w:sz w:val="24"/>
          <w:szCs w:val="24"/>
          <w:lang w:eastAsia="en-US"/>
        </w:rPr>
        <w:t xml:space="preserve"> обособленные банковские счета в Банке </w:t>
      </w:r>
      <w:r w:rsidR="00DF47A8">
        <w:rPr>
          <w:rFonts w:ascii="Times New Roman" w:eastAsia="Calibri" w:hAnsi="Times New Roman" w:cs="Times New Roman"/>
          <w:kern w:val="0"/>
          <w:sz w:val="24"/>
          <w:szCs w:val="24"/>
          <w:lang w:eastAsia="en-US"/>
        </w:rPr>
        <w:t>до</w:t>
      </w:r>
      <w:r w:rsidRPr="00636E4A">
        <w:rPr>
          <w:rFonts w:ascii="Times New Roman" w:eastAsia="Calibri" w:hAnsi="Times New Roman" w:cs="Times New Roman"/>
          <w:kern w:val="0"/>
          <w:sz w:val="24"/>
          <w:szCs w:val="24"/>
          <w:lang w:eastAsia="en-US"/>
        </w:rPr>
        <w:t xml:space="preserve"> даты получения ими платежа в рамках реализации Проекта (за исключением платежей, связанных с осуществлением </w:t>
      </w:r>
      <w:r w:rsidR="009660D9" w:rsidRPr="00636E4A">
        <w:rPr>
          <w:rFonts w:ascii="Times New Roman" w:eastAsia="Calibri" w:hAnsi="Times New Roman" w:cs="Times New Roman"/>
          <w:kern w:val="0"/>
          <w:sz w:val="24"/>
          <w:szCs w:val="24"/>
          <w:lang w:eastAsia="en-US"/>
        </w:rPr>
        <w:t>р</w:t>
      </w:r>
      <w:r w:rsidRPr="00636E4A">
        <w:rPr>
          <w:rFonts w:ascii="Times New Roman" w:eastAsia="Calibri" w:hAnsi="Times New Roman" w:cs="Times New Roman"/>
          <w:kern w:val="0"/>
          <w:sz w:val="24"/>
          <w:szCs w:val="24"/>
          <w:lang w:eastAsia="en-US"/>
        </w:rPr>
        <w:t xml:space="preserve">азрешенных </w:t>
      </w:r>
      <w:r w:rsidR="009660D9" w:rsidRPr="00636E4A">
        <w:rPr>
          <w:rFonts w:ascii="Times New Roman" w:eastAsia="Calibri" w:hAnsi="Times New Roman" w:cs="Times New Roman"/>
          <w:kern w:val="0"/>
          <w:sz w:val="24"/>
          <w:szCs w:val="24"/>
          <w:lang w:eastAsia="en-US"/>
        </w:rPr>
        <w:t>БАНКом о</w:t>
      </w:r>
      <w:r w:rsidRPr="00636E4A">
        <w:rPr>
          <w:rFonts w:ascii="Times New Roman" w:eastAsia="Calibri" w:hAnsi="Times New Roman" w:cs="Times New Roman"/>
          <w:kern w:val="0"/>
          <w:sz w:val="24"/>
          <w:szCs w:val="24"/>
          <w:lang w:eastAsia="en-US"/>
        </w:rPr>
        <w:t>пераций)</w:t>
      </w:r>
      <w:r w:rsidRPr="00636E4A">
        <w:rPr>
          <w:rFonts w:ascii="Times New Roman" w:eastAsia="MS Mincho" w:hAnsi="Times New Roman" w:cs="Times New Roman"/>
          <w:kern w:val="0"/>
          <w:sz w:val="24"/>
          <w:szCs w:val="24"/>
          <w:lang w:eastAsia="en-US"/>
        </w:rPr>
        <w:t>.</w:t>
      </w:r>
    </w:p>
    <w:p w14:paraId="795C6D11" w14:textId="20E75FBD" w:rsidR="00747BAA" w:rsidRDefault="00B46517" w:rsidP="003E1B95">
      <w:pPr>
        <w:pStyle w:val="2-"/>
        <w:tabs>
          <w:tab w:val="left" w:pos="567"/>
        </w:tabs>
        <w:spacing w:after="0" w:line="240" w:lineRule="auto"/>
        <w:ind w:firstLine="709"/>
        <w:jc w:val="both"/>
        <w:rPr>
          <w:rFonts w:ascii="Times New Roman" w:eastAsia="MS Mincho" w:hAnsi="Times New Roman" w:cs="Times New Roman"/>
          <w:sz w:val="24"/>
          <w:szCs w:val="24"/>
          <w:lang w:eastAsia="en-US"/>
        </w:rPr>
      </w:pPr>
      <w:r>
        <w:rPr>
          <w:rFonts w:ascii="Times New Roman" w:hAnsi="Times New Roman" w:cs="Times New Roman"/>
          <w:sz w:val="24"/>
          <w:szCs w:val="24"/>
          <w:lang w:eastAsia="en-US"/>
        </w:rPr>
        <w:t>7.1.36</w:t>
      </w:r>
      <w:r w:rsidR="00747BAA" w:rsidRPr="00AF1C3B">
        <w:rPr>
          <w:rFonts w:ascii="Times New Roman" w:hAnsi="Times New Roman" w:cs="Times New Roman"/>
          <w:sz w:val="24"/>
          <w:szCs w:val="24"/>
          <w:lang w:eastAsia="en-US"/>
        </w:rPr>
        <w:t xml:space="preserve"> </w:t>
      </w:r>
      <w:r w:rsidR="009C0EAF">
        <w:rPr>
          <w:rFonts w:ascii="Times New Roman" w:hAnsi="Times New Roman" w:cs="Times New Roman"/>
          <w:sz w:val="24"/>
          <w:szCs w:val="24"/>
          <w:lang w:eastAsia="en-US"/>
        </w:rPr>
        <w:t>Подрядчик</w:t>
      </w:r>
      <w:r w:rsidR="00747BAA" w:rsidRPr="00AF1C3B">
        <w:rPr>
          <w:rFonts w:ascii="Times New Roman" w:hAnsi="Times New Roman" w:cs="Times New Roman"/>
          <w:sz w:val="24"/>
          <w:szCs w:val="24"/>
          <w:lang w:eastAsia="en-US"/>
        </w:rPr>
        <w:t xml:space="preserve"> </w:t>
      </w:r>
      <w:r w:rsidR="00747BAA" w:rsidRPr="00AF1C3B">
        <w:rPr>
          <w:rFonts w:ascii="Times New Roman" w:eastAsia="MS Mincho" w:hAnsi="Times New Roman" w:cs="Times New Roman"/>
          <w:sz w:val="24"/>
          <w:szCs w:val="24"/>
          <w:lang w:eastAsia="en-US"/>
        </w:rPr>
        <w:t>обязуется обеспечить наличие СРО с уровнем ответственности, соответствующим полной стоимости строительства</w:t>
      </w:r>
      <w:r w:rsidR="00570A93">
        <w:rPr>
          <w:rFonts w:ascii="Times New Roman" w:eastAsia="MS Mincho" w:hAnsi="Times New Roman" w:cs="Times New Roman"/>
          <w:sz w:val="24"/>
          <w:szCs w:val="24"/>
          <w:lang w:eastAsia="en-US"/>
        </w:rPr>
        <w:t>.</w:t>
      </w:r>
    </w:p>
    <w:p w14:paraId="7F8FB37A" w14:textId="141DD1AB" w:rsidR="007D5BDC" w:rsidRPr="007D5BDC" w:rsidRDefault="007D5BDC" w:rsidP="003E1B95">
      <w:pPr>
        <w:pStyle w:val="2-"/>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7.1.37. </w:t>
      </w:r>
      <w:r w:rsidRPr="007D5BDC">
        <w:rPr>
          <w:rFonts w:ascii="Times New Roman" w:hAnsi="Times New Roman" w:cs="Times New Roman"/>
          <w:sz w:val="24"/>
          <w:szCs w:val="24"/>
        </w:rPr>
        <w:t xml:space="preserve">В течении пяти дней с даты заключения договора обеспечить предоставление информации о назначении ответственного лица с указанием контактных данных за подготовку и согласование с </w:t>
      </w:r>
      <w:r>
        <w:rPr>
          <w:rFonts w:ascii="Times New Roman" w:hAnsi="Times New Roman" w:cs="Times New Roman"/>
          <w:sz w:val="24"/>
          <w:szCs w:val="24"/>
        </w:rPr>
        <w:t>Заказчиком</w:t>
      </w:r>
      <w:r w:rsidRPr="007D5BDC">
        <w:rPr>
          <w:rFonts w:ascii="Times New Roman" w:hAnsi="Times New Roman" w:cs="Times New Roman"/>
          <w:sz w:val="24"/>
          <w:szCs w:val="24"/>
        </w:rPr>
        <w:t xml:space="preserve"> Суточно-месячного графика производства работ, а также за предоставление ежедневной отчетности об его исполнении.</w:t>
      </w:r>
    </w:p>
    <w:p w14:paraId="46E558D0" w14:textId="05E07B18" w:rsidR="007D5BDC" w:rsidRPr="007D5BDC" w:rsidRDefault="007D5BDC" w:rsidP="003E1B95">
      <w:pPr>
        <w:pStyle w:val="2-"/>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7.1.38</w:t>
      </w:r>
      <w:r w:rsidRPr="007D5BDC">
        <w:rPr>
          <w:rFonts w:ascii="Times New Roman" w:hAnsi="Times New Roman" w:cs="Times New Roman"/>
          <w:sz w:val="24"/>
          <w:szCs w:val="24"/>
        </w:rPr>
        <w:t xml:space="preserve"> Ежемесячно, не позднее предпоследнего числа месяца, предшествующего планируемому, предоставлять на согласование подписанный уполномоченным ответственным руководителем Суточно-месячный график производства работ (</w:t>
      </w:r>
      <w:r w:rsidR="003E1B95">
        <w:rPr>
          <w:rFonts w:ascii="Times New Roman" w:hAnsi="Times New Roman" w:cs="Times New Roman"/>
          <w:sz w:val="24"/>
          <w:szCs w:val="24"/>
        </w:rPr>
        <w:t>П</w:t>
      </w:r>
      <w:r w:rsidRPr="007D5BDC">
        <w:rPr>
          <w:rFonts w:ascii="Times New Roman" w:hAnsi="Times New Roman" w:cs="Times New Roman"/>
          <w:sz w:val="24"/>
          <w:szCs w:val="24"/>
        </w:rPr>
        <w:t xml:space="preserve">риложение № </w:t>
      </w:r>
      <w:r w:rsidR="001E6C10">
        <w:rPr>
          <w:rFonts w:ascii="Times New Roman" w:hAnsi="Times New Roman" w:cs="Times New Roman"/>
          <w:sz w:val="24"/>
          <w:szCs w:val="24"/>
        </w:rPr>
        <w:t>7</w:t>
      </w:r>
      <w:r w:rsidR="003E1B95">
        <w:rPr>
          <w:rFonts w:ascii="Times New Roman" w:hAnsi="Times New Roman" w:cs="Times New Roman"/>
          <w:sz w:val="24"/>
          <w:szCs w:val="24"/>
        </w:rPr>
        <w:t xml:space="preserve"> к настоящему Договору</w:t>
      </w:r>
      <w:r w:rsidRPr="007D5BDC">
        <w:rPr>
          <w:rFonts w:ascii="Times New Roman" w:hAnsi="Times New Roman" w:cs="Times New Roman"/>
          <w:sz w:val="24"/>
          <w:szCs w:val="24"/>
        </w:rPr>
        <w:t>), разработанный в соответствии с Директивным графиком производства работ, предусмотренным Договор</w:t>
      </w:r>
      <w:r w:rsidR="001E6C10">
        <w:rPr>
          <w:rFonts w:ascii="Times New Roman" w:hAnsi="Times New Roman" w:cs="Times New Roman"/>
          <w:sz w:val="24"/>
          <w:szCs w:val="24"/>
        </w:rPr>
        <w:t>ом</w:t>
      </w:r>
      <w:r w:rsidRPr="007D5BDC">
        <w:rPr>
          <w:rFonts w:ascii="Times New Roman" w:hAnsi="Times New Roman" w:cs="Times New Roman"/>
          <w:sz w:val="24"/>
          <w:szCs w:val="24"/>
        </w:rPr>
        <w:t>.</w:t>
      </w:r>
    </w:p>
    <w:p w14:paraId="67509439" w14:textId="56F2BF66" w:rsidR="00747A17" w:rsidRPr="00AF1C3B" w:rsidRDefault="001E6C10" w:rsidP="00C24581">
      <w:pPr>
        <w:pStyle w:val="2-"/>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7.1.39</w:t>
      </w:r>
      <w:r w:rsidR="007D5BDC" w:rsidRPr="007D5BDC">
        <w:rPr>
          <w:rFonts w:ascii="Times New Roman" w:hAnsi="Times New Roman" w:cs="Times New Roman"/>
          <w:sz w:val="24"/>
          <w:szCs w:val="24"/>
        </w:rPr>
        <w:t xml:space="preserve"> Ежедневно (до 10:00 мск дня, следующего за отчетным) обеспечить предоставление отчета об исполнении Суточно-месячного графика производства работ с указанием фактически выполненных объемов работ и количеством задействованных людских и технических ресурсов по форме приложения № </w:t>
      </w:r>
      <w:r>
        <w:rPr>
          <w:rFonts w:ascii="Times New Roman" w:hAnsi="Times New Roman" w:cs="Times New Roman"/>
          <w:sz w:val="24"/>
          <w:szCs w:val="24"/>
        </w:rPr>
        <w:t>7</w:t>
      </w:r>
      <w:r w:rsidR="00EB4F57">
        <w:rPr>
          <w:rFonts w:ascii="Times New Roman" w:hAnsi="Times New Roman" w:cs="Times New Roman"/>
          <w:sz w:val="24"/>
          <w:szCs w:val="24"/>
        </w:rPr>
        <w:t xml:space="preserve"> к Договору</w:t>
      </w:r>
      <w:r w:rsidR="007D5BDC" w:rsidRPr="007D5BDC">
        <w:rPr>
          <w:rFonts w:ascii="Times New Roman" w:hAnsi="Times New Roman" w:cs="Times New Roman"/>
          <w:sz w:val="24"/>
          <w:szCs w:val="24"/>
        </w:rPr>
        <w:t>.</w:t>
      </w:r>
    </w:p>
    <w:p w14:paraId="3FD62360" w14:textId="77777777" w:rsidR="004F43E6" w:rsidRPr="00AF1C3B" w:rsidRDefault="004F43E6" w:rsidP="007A39A2">
      <w:pPr>
        <w:pStyle w:val="31"/>
        <w:tabs>
          <w:tab w:val="left" w:pos="9720"/>
        </w:tabs>
        <w:ind w:right="22"/>
        <w:jc w:val="center"/>
        <w:rPr>
          <w:b/>
          <w:bCs/>
          <w:sz w:val="24"/>
          <w:szCs w:val="24"/>
        </w:rPr>
      </w:pPr>
    </w:p>
    <w:p w14:paraId="1517FE48" w14:textId="77777777" w:rsidR="000A3400" w:rsidRPr="00AF1C3B" w:rsidRDefault="000A3400" w:rsidP="007A39A2">
      <w:pPr>
        <w:pStyle w:val="31"/>
        <w:tabs>
          <w:tab w:val="left" w:pos="9720"/>
        </w:tabs>
        <w:ind w:right="22"/>
        <w:jc w:val="center"/>
        <w:rPr>
          <w:b/>
          <w:bCs/>
          <w:sz w:val="24"/>
          <w:szCs w:val="24"/>
        </w:rPr>
      </w:pPr>
      <w:r w:rsidRPr="00AF1C3B">
        <w:rPr>
          <w:b/>
          <w:bCs/>
          <w:sz w:val="24"/>
          <w:szCs w:val="24"/>
        </w:rPr>
        <w:t>8. РАСПРЕДЕЛЕНИЕ РИСКОВ</w:t>
      </w:r>
    </w:p>
    <w:p w14:paraId="5482D2EB" w14:textId="2ACD0F4F" w:rsidR="00AE1A2C" w:rsidRPr="00AF1C3B" w:rsidRDefault="000A3400" w:rsidP="00FF6F2B">
      <w:pPr>
        <w:widowControl w:val="0"/>
        <w:autoSpaceDE w:val="0"/>
        <w:autoSpaceDN w:val="0"/>
        <w:adjustRightInd w:val="0"/>
        <w:ind w:firstLine="709"/>
        <w:jc w:val="both"/>
        <w:outlineLvl w:val="3"/>
        <w:rPr>
          <w:iCs/>
        </w:rPr>
      </w:pPr>
      <w:r w:rsidRPr="00AF1C3B">
        <w:t xml:space="preserve">8.1. </w:t>
      </w:r>
      <w:r w:rsidR="009C0EAF">
        <w:rPr>
          <w:iCs/>
        </w:rPr>
        <w:t>Подрядчик</w:t>
      </w:r>
      <w:r w:rsidRPr="00AF1C3B">
        <w:rPr>
          <w:iCs/>
        </w:rPr>
        <w:t xml:space="preserve"> несет полную ответственность за сохранность и риск случайной гибели или повреждения находящихся на строительной площадке материалов, изделий, конструкций, оборудования, техники, в том числе переданных ему </w:t>
      </w:r>
      <w:r w:rsidR="00DC3377">
        <w:rPr>
          <w:iCs/>
        </w:rPr>
        <w:t>Заказч</w:t>
      </w:r>
      <w:r w:rsidR="009C0EAF">
        <w:rPr>
          <w:iCs/>
        </w:rPr>
        <w:t>ик</w:t>
      </w:r>
      <w:r w:rsidRPr="00AF1C3B">
        <w:rPr>
          <w:iCs/>
        </w:rPr>
        <w:t>ом</w:t>
      </w:r>
      <w:r w:rsidR="00F70E2E" w:rsidRPr="00AF1C3B">
        <w:rPr>
          <w:iCs/>
        </w:rPr>
        <w:t xml:space="preserve"> (в случае передачи)</w:t>
      </w:r>
      <w:r w:rsidRPr="00AF1C3B">
        <w:rPr>
          <w:iCs/>
        </w:rPr>
        <w:t xml:space="preserve">, </w:t>
      </w:r>
      <w:r w:rsidR="005D1477" w:rsidRPr="00AF1C3B">
        <w:rPr>
          <w:iCs/>
        </w:rPr>
        <w:t xml:space="preserve">которые используются для выполнения </w:t>
      </w:r>
      <w:r w:rsidR="001714CF" w:rsidRPr="00AF1C3B">
        <w:rPr>
          <w:iCs/>
        </w:rPr>
        <w:t>Р</w:t>
      </w:r>
      <w:r w:rsidR="005D1477" w:rsidRPr="00AF1C3B">
        <w:rPr>
          <w:iCs/>
        </w:rPr>
        <w:t xml:space="preserve">абот по настоящему Договору, </w:t>
      </w:r>
    </w:p>
    <w:p w14:paraId="39E25524" w14:textId="1B2DB8A0" w:rsidR="00AE1A2C" w:rsidRPr="00AF1C3B" w:rsidRDefault="00AE1A2C" w:rsidP="00AE1A2C">
      <w:pPr>
        <w:pStyle w:val="31"/>
        <w:tabs>
          <w:tab w:val="left" w:pos="9720"/>
        </w:tabs>
        <w:ind w:right="22"/>
        <w:rPr>
          <w:iCs/>
          <w:sz w:val="24"/>
          <w:szCs w:val="24"/>
          <w:lang w:val="ru-RU"/>
        </w:rPr>
      </w:pPr>
      <w:r w:rsidRPr="00AF1C3B">
        <w:rPr>
          <w:rFonts w:eastAsia="Calibri"/>
          <w:iCs/>
          <w:sz w:val="24"/>
          <w:szCs w:val="24"/>
        </w:rPr>
        <w:t>8.</w:t>
      </w:r>
      <w:r w:rsidR="00FF6F2B" w:rsidRPr="00AF1C3B">
        <w:rPr>
          <w:rFonts w:eastAsia="Calibri"/>
          <w:iCs/>
          <w:sz w:val="24"/>
          <w:szCs w:val="24"/>
          <w:lang w:val="ru-RU"/>
        </w:rPr>
        <w:t>2</w:t>
      </w:r>
      <w:r w:rsidRPr="00AF1C3B">
        <w:rPr>
          <w:rFonts w:eastAsia="Calibri"/>
          <w:iCs/>
          <w:sz w:val="24"/>
          <w:szCs w:val="24"/>
        </w:rPr>
        <w:t xml:space="preserve">. </w:t>
      </w:r>
      <w:r w:rsidR="009C0EAF">
        <w:rPr>
          <w:rFonts w:eastAsia="Calibri"/>
          <w:iCs/>
          <w:sz w:val="24"/>
          <w:szCs w:val="24"/>
        </w:rPr>
        <w:t>Подрядчик</w:t>
      </w:r>
      <w:r w:rsidRPr="00AF1C3B">
        <w:rPr>
          <w:rFonts w:eastAsia="Calibri"/>
          <w:iCs/>
          <w:sz w:val="24"/>
          <w:szCs w:val="24"/>
        </w:rPr>
        <w:t xml:space="preserve"> несет риск случайной гибели или случайного повреждения результата выполненных </w:t>
      </w:r>
      <w:r w:rsidR="001714CF" w:rsidRPr="00AF1C3B">
        <w:rPr>
          <w:rFonts w:eastAsia="Calibri"/>
          <w:iCs/>
          <w:sz w:val="24"/>
          <w:szCs w:val="24"/>
          <w:lang w:val="ru-RU"/>
        </w:rPr>
        <w:t>Р</w:t>
      </w:r>
      <w:r w:rsidRPr="00AF1C3B">
        <w:rPr>
          <w:rFonts w:eastAsia="Calibri"/>
          <w:iCs/>
          <w:sz w:val="24"/>
          <w:szCs w:val="24"/>
        </w:rPr>
        <w:t>абот, и в</w:t>
      </w:r>
      <w:r w:rsidRPr="00AF1C3B">
        <w:rPr>
          <w:iCs/>
          <w:sz w:val="24"/>
          <w:szCs w:val="24"/>
        </w:rPr>
        <w:t xml:space="preserve"> случае повреждения (гибели) - восстанавливает его за свой счет. При этом все восстановительные </w:t>
      </w:r>
      <w:r w:rsidR="001714CF" w:rsidRPr="00AF1C3B">
        <w:rPr>
          <w:iCs/>
          <w:sz w:val="24"/>
          <w:szCs w:val="24"/>
          <w:lang w:val="ru-RU"/>
        </w:rPr>
        <w:t>Р</w:t>
      </w:r>
      <w:r w:rsidRPr="00AF1C3B">
        <w:rPr>
          <w:iCs/>
          <w:sz w:val="24"/>
          <w:szCs w:val="24"/>
        </w:rPr>
        <w:t xml:space="preserve">аботы должны быть завершены </w:t>
      </w:r>
      <w:r w:rsidR="009C0EAF">
        <w:rPr>
          <w:iCs/>
          <w:sz w:val="24"/>
          <w:szCs w:val="24"/>
        </w:rPr>
        <w:t>Подрядчик</w:t>
      </w:r>
      <w:r w:rsidRPr="00AF1C3B">
        <w:rPr>
          <w:iCs/>
          <w:sz w:val="24"/>
          <w:szCs w:val="24"/>
        </w:rPr>
        <w:t>ом в сроки, установленные Договором.</w:t>
      </w:r>
    </w:p>
    <w:p w14:paraId="3AE922C4" w14:textId="7C5E4BC4" w:rsidR="00AE1A2C" w:rsidRPr="00AF1C3B" w:rsidRDefault="00AE1A2C" w:rsidP="007A39A2">
      <w:pPr>
        <w:pStyle w:val="31"/>
        <w:tabs>
          <w:tab w:val="left" w:pos="9720"/>
        </w:tabs>
        <w:ind w:right="22"/>
        <w:rPr>
          <w:sz w:val="24"/>
          <w:szCs w:val="24"/>
          <w:lang w:val="ru-RU"/>
        </w:rPr>
      </w:pPr>
      <w:r w:rsidRPr="00AF1C3B">
        <w:rPr>
          <w:sz w:val="24"/>
          <w:szCs w:val="24"/>
          <w:lang w:val="ru-RU"/>
        </w:rPr>
        <w:t>8.</w:t>
      </w:r>
      <w:r w:rsidR="00FF6F2B" w:rsidRPr="00AF1C3B">
        <w:rPr>
          <w:sz w:val="24"/>
          <w:szCs w:val="24"/>
          <w:lang w:val="ru-RU"/>
        </w:rPr>
        <w:t>3</w:t>
      </w:r>
      <w:r w:rsidRPr="00AF1C3B">
        <w:rPr>
          <w:sz w:val="24"/>
          <w:szCs w:val="24"/>
          <w:lang w:val="ru-RU"/>
        </w:rPr>
        <w:t xml:space="preserve">. </w:t>
      </w:r>
      <w:r w:rsidRPr="00AF1C3B">
        <w:rPr>
          <w:sz w:val="24"/>
          <w:szCs w:val="24"/>
        </w:rPr>
        <w:t>Риск случайной гибели или повреждения материалов</w:t>
      </w:r>
      <w:r w:rsidR="009B502D" w:rsidRPr="00AF1C3B">
        <w:rPr>
          <w:sz w:val="24"/>
          <w:szCs w:val="24"/>
          <w:lang w:val="ru-RU"/>
        </w:rPr>
        <w:t>,</w:t>
      </w:r>
      <w:r w:rsidRPr="00AF1C3B">
        <w:rPr>
          <w:sz w:val="24"/>
          <w:szCs w:val="24"/>
        </w:rPr>
        <w:t xml:space="preserve"> </w:t>
      </w:r>
      <w:r w:rsidR="009B502D" w:rsidRPr="00AF1C3B">
        <w:rPr>
          <w:sz w:val="24"/>
          <w:szCs w:val="24"/>
        </w:rPr>
        <w:t xml:space="preserve">изделий, конструкций, оборудования, техники, </w:t>
      </w:r>
      <w:r w:rsidR="009B502D" w:rsidRPr="00AF1C3B">
        <w:rPr>
          <w:sz w:val="24"/>
          <w:szCs w:val="24"/>
          <w:lang w:val="ru-RU"/>
        </w:rPr>
        <w:t xml:space="preserve">а также результата выполненных </w:t>
      </w:r>
      <w:r w:rsidR="001714CF" w:rsidRPr="00AF1C3B">
        <w:rPr>
          <w:sz w:val="24"/>
          <w:szCs w:val="24"/>
          <w:lang w:val="ru-RU"/>
        </w:rPr>
        <w:t>Р</w:t>
      </w:r>
      <w:r w:rsidR="009B502D" w:rsidRPr="00AF1C3B">
        <w:rPr>
          <w:sz w:val="24"/>
          <w:szCs w:val="24"/>
          <w:lang w:val="ru-RU"/>
        </w:rPr>
        <w:t>абот</w:t>
      </w:r>
      <w:r w:rsidRPr="00AF1C3B">
        <w:rPr>
          <w:sz w:val="24"/>
          <w:szCs w:val="24"/>
        </w:rPr>
        <w:t xml:space="preserve"> переходит на </w:t>
      </w:r>
      <w:r w:rsidR="00DC3377">
        <w:rPr>
          <w:sz w:val="24"/>
          <w:szCs w:val="24"/>
        </w:rPr>
        <w:t>Заказч</w:t>
      </w:r>
      <w:r w:rsidR="009C0EAF">
        <w:rPr>
          <w:sz w:val="24"/>
          <w:szCs w:val="24"/>
        </w:rPr>
        <w:t>ик</w:t>
      </w:r>
      <w:r w:rsidRPr="00AF1C3B">
        <w:rPr>
          <w:sz w:val="24"/>
          <w:szCs w:val="24"/>
        </w:rPr>
        <w:t xml:space="preserve">а только после </w:t>
      </w:r>
      <w:r w:rsidR="008B4DCD" w:rsidRPr="00AF1C3B">
        <w:rPr>
          <w:sz w:val="24"/>
          <w:szCs w:val="24"/>
          <w:lang w:val="ru-RU"/>
        </w:rPr>
        <w:t xml:space="preserve">приемки </w:t>
      </w:r>
      <w:r w:rsidR="008B4DCD" w:rsidRPr="00AF1C3B">
        <w:rPr>
          <w:sz w:val="24"/>
          <w:szCs w:val="24"/>
        </w:rPr>
        <w:t xml:space="preserve">Объекта </w:t>
      </w:r>
      <w:r w:rsidR="00DC3377">
        <w:rPr>
          <w:sz w:val="24"/>
          <w:szCs w:val="24"/>
        </w:rPr>
        <w:t>Заказч</w:t>
      </w:r>
      <w:r w:rsidR="009C0EAF">
        <w:rPr>
          <w:sz w:val="24"/>
          <w:szCs w:val="24"/>
        </w:rPr>
        <w:t>ик</w:t>
      </w:r>
      <w:r w:rsidR="008B4DCD" w:rsidRPr="00AF1C3B">
        <w:rPr>
          <w:sz w:val="24"/>
          <w:szCs w:val="24"/>
        </w:rPr>
        <w:t>ом</w:t>
      </w:r>
      <w:r w:rsidRPr="00AF1C3B">
        <w:rPr>
          <w:rFonts w:eastAsia="Calibri"/>
          <w:sz w:val="24"/>
          <w:szCs w:val="24"/>
          <w:lang w:val="ru-RU"/>
        </w:rPr>
        <w:t>.</w:t>
      </w:r>
    </w:p>
    <w:p w14:paraId="1CE78722" w14:textId="5DB8A9E2" w:rsidR="0034755E" w:rsidRPr="00AF1C3B" w:rsidRDefault="0034755E" w:rsidP="00722875">
      <w:pPr>
        <w:spacing w:line="100" w:lineRule="atLeast"/>
        <w:ind w:firstLine="709"/>
        <w:jc w:val="both"/>
      </w:pPr>
      <w:r w:rsidRPr="00AF1C3B">
        <w:t xml:space="preserve">8.4. </w:t>
      </w:r>
      <w:r w:rsidR="009C0EAF">
        <w:t>Подрядчик</w:t>
      </w:r>
      <w:r w:rsidRPr="00AF1C3B">
        <w:t xml:space="preserve"> несет все расходы по ремонту и восстановлению поврежденных во время выполнения Работ существующих объектов,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природной среде.</w:t>
      </w:r>
    </w:p>
    <w:p w14:paraId="7937D33A" w14:textId="52607F28" w:rsidR="0034755E" w:rsidRPr="00AF1C3B" w:rsidRDefault="0034755E" w:rsidP="00722875">
      <w:pPr>
        <w:spacing w:line="100" w:lineRule="atLeast"/>
        <w:ind w:firstLine="709"/>
        <w:jc w:val="both"/>
      </w:pPr>
      <w:r w:rsidRPr="00AF1C3B">
        <w:t xml:space="preserve">8.5. В случае, если в результате действий (бездействия) </w:t>
      </w:r>
      <w:r w:rsidR="009C0EAF">
        <w:t>Подрядчик</w:t>
      </w:r>
      <w:r w:rsidRPr="00AF1C3B">
        <w:t xml:space="preserve">а будет причинен вред </w:t>
      </w:r>
      <w:r w:rsidR="00DC3377">
        <w:t>Заказч</w:t>
      </w:r>
      <w:r w:rsidR="009C0EAF">
        <w:t>ик</w:t>
      </w:r>
      <w:r w:rsidRPr="00AF1C3B">
        <w:t xml:space="preserve">у, и(или) имуществу </w:t>
      </w:r>
      <w:r w:rsidR="00DC3377">
        <w:t>Заказч</w:t>
      </w:r>
      <w:r w:rsidR="009C0EAF">
        <w:t>ик</w:t>
      </w:r>
      <w:r w:rsidRPr="00AF1C3B">
        <w:t xml:space="preserve">а, и(или) третьим лицам, и(или) имуществу таких лиц, </w:t>
      </w:r>
      <w:r w:rsidR="009C0EAF">
        <w:t>Подрядчик</w:t>
      </w:r>
      <w:r w:rsidRPr="00AF1C3B">
        <w:t xml:space="preserve"> обязуется возместить </w:t>
      </w:r>
      <w:r w:rsidR="00DC3377">
        <w:t>Заказ</w:t>
      </w:r>
      <w:r w:rsidR="009C0EAF">
        <w:t>чик</w:t>
      </w:r>
      <w:r w:rsidRPr="00AF1C3B">
        <w:t xml:space="preserve">у и(или) третьим лицам ущерб и убытки в полном объеме, при этом </w:t>
      </w:r>
      <w:r w:rsidR="009C0EAF">
        <w:t>Подрядчик</w:t>
      </w:r>
      <w:r w:rsidRPr="00AF1C3B">
        <w:t xml:space="preserve"> возмещает  </w:t>
      </w:r>
      <w:r w:rsidR="00DC3377">
        <w:t>Заказ</w:t>
      </w:r>
      <w:r w:rsidR="009C0EAF">
        <w:t>чик</w:t>
      </w:r>
      <w:r w:rsidRPr="00AF1C3B">
        <w:t xml:space="preserve">у все денежные средства, уплаченные  последним в качестве штрафных санкций </w:t>
      </w:r>
      <w:r w:rsidR="006E17A1">
        <w:t xml:space="preserve">уполномоченным органам и </w:t>
      </w:r>
      <w:r w:rsidRPr="00AF1C3B">
        <w:t xml:space="preserve">третьим лицам, если основанием для возникновения штрафных санкций послужили виновные действия (бездействия) </w:t>
      </w:r>
      <w:r w:rsidR="009C0EAF">
        <w:t>Подрядчик</w:t>
      </w:r>
      <w:r w:rsidRPr="00AF1C3B">
        <w:t xml:space="preserve">а.  </w:t>
      </w:r>
    </w:p>
    <w:p w14:paraId="6DAF5AE5" w14:textId="77777777" w:rsidR="00437C99" w:rsidRPr="00AF1C3B" w:rsidRDefault="00437C99" w:rsidP="0034755E">
      <w:pPr>
        <w:pStyle w:val="31"/>
        <w:tabs>
          <w:tab w:val="left" w:pos="9720"/>
        </w:tabs>
        <w:ind w:right="22"/>
        <w:rPr>
          <w:rFonts w:eastAsia="Calibri"/>
          <w:sz w:val="24"/>
          <w:szCs w:val="24"/>
          <w:lang w:val="ru-RU"/>
        </w:rPr>
      </w:pPr>
    </w:p>
    <w:p w14:paraId="7B3EE2B9" w14:textId="77777777" w:rsidR="000A3400" w:rsidRPr="00AF1C3B" w:rsidRDefault="000A3400" w:rsidP="007A39A2">
      <w:pPr>
        <w:ind w:right="-2" w:firstLine="709"/>
        <w:jc w:val="center"/>
        <w:rPr>
          <w:b/>
          <w:bCs/>
        </w:rPr>
      </w:pPr>
      <w:r w:rsidRPr="00AF1C3B">
        <w:rPr>
          <w:b/>
        </w:rPr>
        <w:t xml:space="preserve">9. </w:t>
      </w:r>
      <w:r w:rsidRPr="00AF1C3B">
        <w:rPr>
          <w:b/>
          <w:bCs/>
        </w:rPr>
        <w:t>СДАЧА И ПРИЕМКА РАБОТ</w:t>
      </w:r>
      <w:r w:rsidR="00C00777" w:rsidRPr="00AF1C3B">
        <w:rPr>
          <w:b/>
          <w:bCs/>
        </w:rPr>
        <w:t>, ДОПОЛНИТЕЛЬНЫЕ РАБОТЫ</w:t>
      </w:r>
    </w:p>
    <w:p w14:paraId="368CC3D3" w14:textId="4009B808" w:rsidR="00775657" w:rsidRPr="00AF1C3B" w:rsidRDefault="000A3400" w:rsidP="00A33A10">
      <w:pPr>
        <w:pStyle w:val="31"/>
        <w:widowControl/>
        <w:tabs>
          <w:tab w:val="left" w:pos="709"/>
        </w:tabs>
        <w:autoSpaceDE/>
        <w:autoSpaceDN/>
        <w:adjustRightInd/>
        <w:rPr>
          <w:sz w:val="24"/>
          <w:szCs w:val="24"/>
          <w:lang w:val="ru-RU"/>
        </w:rPr>
      </w:pPr>
      <w:r w:rsidRPr="00AF1C3B">
        <w:rPr>
          <w:sz w:val="24"/>
          <w:szCs w:val="24"/>
        </w:rPr>
        <w:lastRenderedPageBreak/>
        <w:t xml:space="preserve">9.1. </w:t>
      </w:r>
      <w:r w:rsidR="000D7B03" w:rsidRPr="00AF1C3B">
        <w:rPr>
          <w:sz w:val="24"/>
          <w:szCs w:val="24"/>
        </w:rPr>
        <w:t>Работы, подлежащие сдаче-приемке, должны приниматься уполномоч</w:t>
      </w:r>
      <w:r w:rsidR="00A33A10" w:rsidRPr="00AF1C3B">
        <w:rPr>
          <w:sz w:val="24"/>
          <w:szCs w:val="24"/>
        </w:rPr>
        <w:t xml:space="preserve">енным представителем </w:t>
      </w:r>
      <w:r w:rsidR="00DC3377">
        <w:rPr>
          <w:sz w:val="24"/>
          <w:szCs w:val="24"/>
        </w:rPr>
        <w:t>Заказ</w:t>
      </w:r>
      <w:r w:rsidR="009C0EAF">
        <w:rPr>
          <w:sz w:val="24"/>
          <w:szCs w:val="24"/>
        </w:rPr>
        <w:t>чик</w:t>
      </w:r>
      <w:r w:rsidR="00A33A10" w:rsidRPr="00AF1C3B">
        <w:rPr>
          <w:sz w:val="24"/>
          <w:szCs w:val="24"/>
        </w:rPr>
        <w:t>а</w:t>
      </w:r>
      <w:r w:rsidR="00347BE2" w:rsidRPr="00AF1C3B">
        <w:rPr>
          <w:sz w:val="24"/>
          <w:szCs w:val="24"/>
          <w:lang w:val="ru-RU"/>
        </w:rPr>
        <w:t xml:space="preserve"> либо Приемочной комиссией</w:t>
      </w:r>
      <w:r w:rsidR="006A33C0" w:rsidRPr="00AF1C3B">
        <w:rPr>
          <w:sz w:val="24"/>
          <w:szCs w:val="24"/>
          <w:lang w:val="ru-RU"/>
        </w:rPr>
        <w:t>,</w:t>
      </w:r>
      <w:r w:rsidR="0047003C" w:rsidRPr="00AF1C3B">
        <w:rPr>
          <w:sz w:val="24"/>
          <w:szCs w:val="24"/>
          <w:lang w:val="ru-RU"/>
        </w:rPr>
        <w:t xml:space="preserve"> формируемой в порядке, установленном п.9.3. Договора</w:t>
      </w:r>
      <w:r w:rsidR="000D7B03" w:rsidRPr="00AF1C3B">
        <w:rPr>
          <w:sz w:val="24"/>
          <w:szCs w:val="24"/>
        </w:rPr>
        <w:t xml:space="preserve">. </w:t>
      </w:r>
    </w:p>
    <w:p w14:paraId="51414FCA" w14:textId="77777777" w:rsidR="00775657" w:rsidRPr="00AF1C3B" w:rsidRDefault="00775657" w:rsidP="00A33A10">
      <w:pPr>
        <w:pStyle w:val="31"/>
        <w:widowControl/>
        <w:tabs>
          <w:tab w:val="left" w:pos="709"/>
        </w:tabs>
        <w:autoSpaceDE/>
        <w:autoSpaceDN/>
        <w:adjustRightInd/>
        <w:rPr>
          <w:sz w:val="24"/>
          <w:szCs w:val="24"/>
        </w:rPr>
      </w:pPr>
      <w:r w:rsidRPr="00AF1C3B">
        <w:rPr>
          <w:sz w:val="24"/>
          <w:szCs w:val="24"/>
          <w:lang w:val="ru-RU"/>
        </w:rPr>
        <w:t xml:space="preserve">9.2. </w:t>
      </w:r>
      <w:r w:rsidR="000D7B03" w:rsidRPr="00AF1C3B">
        <w:rPr>
          <w:sz w:val="24"/>
          <w:szCs w:val="24"/>
        </w:rPr>
        <w:t xml:space="preserve">Сдача-приемка выполненных </w:t>
      </w:r>
      <w:r w:rsidR="001714CF" w:rsidRPr="00AF1C3B">
        <w:rPr>
          <w:sz w:val="24"/>
          <w:szCs w:val="24"/>
          <w:lang w:val="ru-RU"/>
        </w:rPr>
        <w:t>Р</w:t>
      </w:r>
      <w:r w:rsidR="000D7B03" w:rsidRPr="00AF1C3B">
        <w:rPr>
          <w:sz w:val="24"/>
          <w:szCs w:val="24"/>
        </w:rPr>
        <w:t xml:space="preserve">абот осуществляется </w:t>
      </w:r>
      <w:r w:rsidR="00925149" w:rsidRPr="00AF1C3B">
        <w:rPr>
          <w:sz w:val="24"/>
          <w:szCs w:val="24"/>
          <w:lang w:val="ru-RU"/>
        </w:rPr>
        <w:t xml:space="preserve">ежемесячно не позднее </w:t>
      </w:r>
      <w:r w:rsidR="005D0AB5" w:rsidRPr="00AF1C3B">
        <w:rPr>
          <w:sz w:val="24"/>
          <w:szCs w:val="24"/>
          <w:lang w:val="ru-RU"/>
        </w:rPr>
        <w:t>5</w:t>
      </w:r>
      <w:r w:rsidR="00925149" w:rsidRPr="00AF1C3B">
        <w:rPr>
          <w:sz w:val="24"/>
          <w:szCs w:val="24"/>
          <w:lang w:val="ru-RU"/>
        </w:rPr>
        <w:t xml:space="preserve"> числа месяца</w:t>
      </w:r>
      <w:r w:rsidR="00FA6BB5">
        <w:rPr>
          <w:sz w:val="24"/>
          <w:szCs w:val="24"/>
          <w:lang w:val="ru-RU"/>
        </w:rPr>
        <w:t>,</w:t>
      </w:r>
      <w:r w:rsidR="00925149" w:rsidRPr="00AF1C3B">
        <w:rPr>
          <w:sz w:val="24"/>
          <w:szCs w:val="24"/>
          <w:lang w:val="ru-RU"/>
        </w:rPr>
        <w:t xml:space="preserve"> следующего за отчетным </w:t>
      </w:r>
      <w:r w:rsidR="000D7B03" w:rsidRPr="00AF1C3B">
        <w:rPr>
          <w:sz w:val="24"/>
          <w:szCs w:val="24"/>
        </w:rPr>
        <w:t xml:space="preserve">по журналу учета выполненных работ (форма </w:t>
      </w:r>
      <w:r w:rsidR="000D7B03" w:rsidRPr="00AF1C3B">
        <w:rPr>
          <w:sz w:val="24"/>
          <w:szCs w:val="24"/>
          <w:lang w:val="ru-RU"/>
        </w:rPr>
        <w:t xml:space="preserve">№ </w:t>
      </w:r>
      <w:r w:rsidR="000D7B03" w:rsidRPr="00AF1C3B">
        <w:rPr>
          <w:sz w:val="24"/>
          <w:szCs w:val="24"/>
        </w:rPr>
        <w:t>КС-</w:t>
      </w:r>
      <w:r w:rsidR="000D7B03" w:rsidRPr="00AF1C3B">
        <w:rPr>
          <w:sz w:val="24"/>
          <w:szCs w:val="24"/>
          <w:lang w:val="ru-RU"/>
        </w:rPr>
        <w:t>6</w:t>
      </w:r>
      <w:r w:rsidR="000D7B03" w:rsidRPr="00AF1C3B">
        <w:rPr>
          <w:sz w:val="24"/>
          <w:szCs w:val="24"/>
        </w:rPr>
        <w:t xml:space="preserve">а), акту о приемке выполненных работ (форма </w:t>
      </w:r>
      <w:r w:rsidR="000D7B03" w:rsidRPr="00AF1C3B">
        <w:rPr>
          <w:sz w:val="24"/>
          <w:szCs w:val="24"/>
          <w:lang w:val="ru-RU"/>
        </w:rPr>
        <w:t>№</w:t>
      </w:r>
      <w:r w:rsidR="000D7B03" w:rsidRPr="00AF1C3B">
        <w:rPr>
          <w:sz w:val="24"/>
          <w:szCs w:val="24"/>
        </w:rPr>
        <w:t xml:space="preserve">КС-2), справке о стоимости выполненных работ и затрат (форма </w:t>
      </w:r>
      <w:r w:rsidR="000D7B03" w:rsidRPr="00AF1C3B">
        <w:rPr>
          <w:sz w:val="24"/>
          <w:szCs w:val="24"/>
          <w:lang w:val="ru-RU"/>
        </w:rPr>
        <w:t>№</w:t>
      </w:r>
      <w:r w:rsidR="000D7B03" w:rsidRPr="00AF1C3B">
        <w:rPr>
          <w:sz w:val="24"/>
          <w:szCs w:val="24"/>
        </w:rPr>
        <w:t>КС-3)</w:t>
      </w:r>
      <w:r w:rsidR="00347BE2" w:rsidRPr="00AF1C3B">
        <w:rPr>
          <w:sz w:val="24"/>
          <w:szCs w:val="24"/>
          <w:lang w:val="ru-RU"/>
        </w:rPr>
        <w:t>.</w:t>
      </w:r>
      <w:r w:rsidR="000D7B03" w:rsidRPr="00AF1C3B">
        <w:rPr>
          <w:sz w:val="24"/>
          <w:szCs w:val="24"/>
        </w:rPr>
        <w:t xml:space="preserve"> </w:t>
      </w:r>
    </w:p>
    <w:p w14:paraId="519EE5ED" w14:textId="0F4DB06E" w:rsidR="00347BE2" w:rsidRPr="00AF1C3B" w:rsidRDefault="00347BE2" w:rsidP="00347BE2">
      <w:pPr>
        <w:pStyle w:val="31"/>
        <w:tabs>
          <w:tab w:val="left" w:pos="709"/>
        </w:tabs>
        <w:rPr>
          <w:sz w:val="24"/>
          <w:szCs w:val="24"/>
          <w:lang w:val="ru-RU"/>
        </w:rPr>
      </w:pPr>
      <w:r w:rsidRPr="00AF1C3B">
        <w:rPr>
          <w:sz w:val="24"/>
          <w:szCs w:val="24"/>
          <w:lang w:val="ru-RU"/>
        </w:rPr>
        <w:t xml:space="preserve">9.3. Приемочная комиссия </w:t>
      </w:r>
      <w:r w:rsidRPr="00AF1C3B">
        <w:rPr>
          <w:sz w:val="24"/>
          <w:szCs w:val="24"/>
        </w:rPr>
        <w:t>созда</w:t>
      </w:r>
      <w:r w:rsidRPr="00AF1C3B">
        <w:rPr>
          <w:sz w:val="24"/>
          <w:szCs w:val="24"/>
          <w:lang w:val="ru-RU"/>
        </w:rPr>
        <w:t xml:space="preserve">ется </w:t>
      </w:r>
      <w:r w:rsidR="00DC3377">
        <w:rPr>
          <w:sz w:val="24"/>
          <w:szCs w:val="24"/>
        </w:rPr>
        <w:t>Заказч</w:t>
      </w:r>
      <w:r w:rsidR="009C0EAF">
        <w:rPr>
          <w:sz w:val="24"/>
          <w:szCs w:val="24"/>
        </w:rPr>
        <w:t>ик</w:t>
      </w:r>
      <w:r w:rsidRPr="00AF1C3B">
        <w:rPr>
          <w:sz w:val="24"/>
          <w:szCs w:val="24"/>
        </w:rPr>
        <w:t xml:space="preserve">ом в составе своих представителей и представителей </w:t>
      </w:r>
      <w:r w:rsidR="009C0EAF">
        <w:rPr>
          <w:sz w:val="24"/>
          <w:szCs w:val="24"/>
        </w:rPr>
        <w:t>Подрядчик</w:t>
      </w:r>
      <w:r w:rsidRPr="00AF1C3B">
        <w:rPr>
          <w:sz w:val="24"/>
          <w:szCs w:val="24"/>
        </w:rPr>
        <w:t>а.</w:t>
      </w:r>
      <w:r w:rsidRPr="00AF1C3B">
        <w:rPr>
          <w:sz w:val="24"/>
          <w:szCs w:val="24"/>
          <w:lang w:val="ru-RU"/>
        </w:rPr>
        <w:t xml:space="preserve"> Приемочная комиссия приступает к приемке Работ </w:t>
      </w:r>
      <w:r w:rsidR="00E218E0" w:rsidRPr="00AF1C3B">
        <w:rPr>
          <w:sz w:val="24"/>
          <w:szCs w:val="24"/>
          <w:lang w:val="ru-RU"/>
        </w:rPr>
        <w:t xml:space="preserve">в порядке, предусмотренном п. </w:t>
      </w:r>
      <w:r w:rsidR="00E218E0" w:rsidRPr="00AF1C3B">
        <w:rPr>
          <w:sz w:val="24"/>
          <w:szCs w:val="24"/>
        </w:rPr>
        <w:t>9.8 Договора</w:t>
      </w:r>
      <w:r w:rsidR="001A4281" w:rsidRPr="00AF1C3B">
        <w:rPr>
          <w:sz w:val="24"/>
          <w:szCs w:val="24"/>
          <w:lang w:val="ru-RU"/>
        </w:rPr>
        <w:t>,</w:t>
      </w:r>
      <w:r w:rsidR="00E218E0" w:rsidRPr="00AF1C3B">
        <w:rPr>
          <w:sz w:val="24"/>
          <w:szCs w:val="24"/>
          <w:lang w:val="ru-RU"/>
        </w:rPr>
        <w:t xml:space="preserve"> </w:t>
      </w:r>
      <w:r w:rsidRPr="00AF1C3B">
        <w:rPr>
          <w:sz w:val="24"/>
          <w:szCs w:val="24"/>
          <w:lang w:val="ru-RU"/>
        </w:rPr>
        <w:t xml:space="preserve">не позднее чем через 5 (пять) календарных дней после получения извещения </w:t>
      </w:r>
      <w:r w:rsidR="009C0EAF">
        <w:rPr>
          <w:sz w:val="24"/>
          <w:szCs w:val="24"/>
          <w:lang w:val="ru-RU"/>
        </w:rPr>
        <w:t>Подрядчик</w:t>
      </w:r>
      <w:r w:rsidRPr="00AF1C3B">
        <w:rPr>
          <w:sz w:val="24"/>
          <w:szCs w:val="24"/>
          <w:lang w:val="ru-RU"/>
        </w:rPr>
        <w:t xml:space="preserve">а о готовности к сдаче результатов работ. </w:t>
      </w:r>
    </w:p>
    <w:p w14:paraId="57E7A45D" w14:textId="71702688" w:rsidR="00347BE2" w:rsidRPr="00AF1C3B" w:rsidRDefault="00347BE2" w:rsidP="00347BE2">
      <w:pPr>
        <w:pStyle w:val="31"/>
        <w:tabs>
          <w:tab w:val="left" w:pos="709"/>
        </w:tabs>
        <w:rPr>
          <w:sz w:val="24"/>
          <w:szCs w:val="24"/>
          <w:lang w:val="ru-RU"/>
        </w:rPr>
      </w:pPr>
      <w:r w:rsidRPr="00AF1C3B">
        <w:rPr>
          <w:sz w:val="24"/>
          <w:szCs w:val="24"/>
          <w:lang w:val="ru-RU"/>
        </w:rPr>
        <w:t>В случае отказа отдельных членов приемочной комиссии от подписания Акта приемки они должны представить председателю приемочной комиссии заключение с изложением замечаний, входящих в их компетенцию и имеющи</w:t>
      </w:r>
      <w:r w:rsidR="003612ED">
        <w:rPr>
          <w:sz w:val="24"/>
          <w:szCs w:val="24"/>
          <w:lang w:val="ru-RU"/>
        </w:rPr>
        <w:t>х</w:t>
      </w:r>
      <w:r w:rsidRPr="00AF1C3B">
        <w:rPr>
          <w:sz w:val="24"/>
          <w:szCs w:val="24"/>
          <w:lang w:val="ru-RU"/>
        </w:rPr>
        <w:t xml:space="preserve"> отношение к выполнению требований технической документации и нормативных документов. Указанные в заключениях требования должны быть выполнены </w:t>
      </w:r>
      <w:r w:rsidR="009C0EAF">
        <w:rPr>
          <w:sz w:val="24"/>
          <w:szCs w:val="24"/>
          <w:lang w:val="ru-RU"/>
        </w:rPr>
        <w:t>Подрядчик</w:t>
      </w:r>
      <w:r w:rsidR="0047003C" w:rsidRPr="00AF1C3B">
        <w:rPr>
          <w:sz w:val="24"/>
          <w:szCs w:val="24"/>
          <w:lang w:val="ru-RU"/>
        </w:rPr>
        <w:t>ом в согласованный Приемочной комиссией срок</w:t>
      </w:r>
      <w:r w:rsidRPr="00AF1C3B">
        <w:rPr>
          <w:sz w:val="24"/>
          <w:szCs w:val="24"/>
          <w:lang w:val="ru-RU"/>
        </w:rPr>
        <w:t>.</w:t>
      </w:r>
    </w:p>
    <w:p w14:paraId="6C9979DF" w14:textId="164109E9" w:rsidR="000D7B03" w:rsidRPr="00AF1C3B" w:rsidRDefault="000D7B03" w:rsidP="00A33A10">
      <w:pPr>
        <w:pStyle w:val="31"/>
        <w:widowControl/>
        <w:tabs>
          <w:tab w:val="left" w:pos="709"/>
        </w:tabs>
        <w:autoSpaceDE/>
        <w:autoSpaceDN/>
        <w:adjustRightInd/>
        <w:rPr>
          <w:sz w:val="24"/>
          <w:szCs w:val="24"/>
          <w:lang w:val="ru-RU"/>
        </w:rPr>
      </w:pPr>
      <w:r w:rsidRPr="00AF1C3B">
        <w:rPr>
          <w:sz w:val="24"/>
          <w:szCs w:val="24"/>
        </w:rPr>
        <w:t xml:space="preserve">Готовность принимаемых, скрытых </w:t>
      </w:r>
      <w:r w:rsidR="001714CF" w:rsidRPr="00AF1C3B">
        <w:rPr>
          <w:sz w:val="24"/>
          <w:szCs w:val="24"/>
          <w:lang w:val="ru-RU"/>
        </w:rPr>
        <w:t>Р</w:t>
      </w:r>
      <w:r w:rsidRPr="00AF1C3B">
        <w:rPr>
          <w:sz w:val="24"/>
          <w:szCs w:val="24"/>
        </w:rPr>
        <w:t xml:space="preserve">абот, подлежащих освидетельствованию, подтверждается подписанием представителями </w:t>
      </w:r>
      <w:r w:rsidR="00DC3377">
        <w:rPr>
          <w:sz w:val="24"/>
          <w:szCs w:val="24"/>
        </w:rPr>
        <w:t>Заказ</w:t>
      </w:r>
      <w:r w:rsidR="009C0EAF">
        <w:rPr>
          <w:sz w:val="24"/>
          <w:szCs w:val="24"/>
        </w:rPr>
        <w:t>чик</w:t>
      </w:r>
      <w:r w:rsidRPr="00AF1C3B">
        <w:rPr>
          <w:sz w:val="24"/>
          <w:szCs w:val="24"/>
        </w:rPr>
        <w:t xml:space="preserve">а и </w:t>
      </w:r>
      <w:r w:rsidR="009C0EAF">
        <w:rPr>
          <w:sz w:val="24"/>
          <w:szCs w:val="24"/>
        </w:rPr>
        <w:t>Подрядчик</w:t>
      </w:r>
      <w:r w:rsidRPr="00AF1C3B">
        <w:rPr>
          <w:sz w:val="24"/>
          <w:szCs w:val="24"/>
        </w:rPr>
        <w:t>а актов освидетельствования.</w:t>
      </w:r>
    </w:p>
    <w:p w14:paraId="56E5440A" w14:textId="4F36CE0F" w:rsidR="00A33A10" w:rsidRPr="00AF1C3B" w:rsidRDefault="00775657" w:rsidP="00A33A10">
      <w:pPr>
        <w:pStyle w:val="31"/>
        <w:widowControl/>
        <w:tabs>
          <w:tab w:val="left" w:pos="709"/>
        </w:tabs>
        <w:autoSpaceDE/>
        <w:autoSpaceDN/>
        <w:adjustRightInd/>
        <w:rPr>
          <w:sz w:val="24"/>
          <w:szCs w:val="24"/>
          <w:lang w:val="ru-RU"/>
        </w:rPr>
      </w:pPr>
      <w:r w:rsidRPr="00AF1C3B">
        <w:rPr>
          <w:sz w:val="24"/>
          <w:szCs w:val="24"/>
          <w:lang w:val="ru-RU"/>
        </w:rPr>
        <w:t>9.4</w:t>
      </w:r>
      <w:r w:rsidR="00A33A10" w:rsidRPr="00AF1C3B">
        <w:rPr>
          <w:sz w:val="24"/>
          <w:szCs w:val="24"/>
          <w:lang w:val="ru-RU"/>
        </w:rPr>
        <w:t xml:space="preserve">. </w:t>
      </w:r>
      <w:r w:rsidR="000D7B03" w:rsidRPr="00AF1C3B">
        <w:rPr>
          <w:sz w:val="24"/>
          <w:szCs w:val="24"/>
        </w:rPr>
        <w:t xml:space="preserve">Если по характеру выполненных </w:t>
      </w:r>
      <w:r w:rsidR="001714CF" w:rsidRPr="00AF1C3B">
        <w:rPr>
          <w:sz w:val="24"/>
          <w:szCs w:val="24"/>
          <w:lang w:val="ru-RU"/>
        </w:rPr>
        <w:t>Р</w:t>
      </w:r>
      <w:r w:rsidR="000D7B03" w:rsidRPr="00AF1C3B">
        <w:rPr>
          <w:sz w:val="24"/>
          <w:szCs w:val="24"/>
        </w:rPr>
        <w:t xml:space="preserve">абот их приемке должны предшествовать испытания, то такие </w:t>
      </w:r>
      <w:r w:rsidR="001714CF" w:rsidRPr="00AF1C3B">
        <w:rPr>
          <w:sz w:val="24"/>
          <w:szCs w:val="24"/>
          <w:lang w:val="ru-RU"/>
        </w:rPr>
        <w:t>Р</w:t>
      </w:r>
      <w:r w:rsidR="000D7B03" w:rsidRPr="00AF1C3B">
        <w:rPr>
          <w:sz w:val="24"/>
          <w:szCs w:val="24"/>
        </w:rPr>
        <w:t xml:space="preserve">аботы принимаются только при положительном результате испытаний. По требованиям </w:t>
      </w:r>
      <w:r w:rsidR="00DC3377">
        <w:rPr>
          <w:sz w:val="24"/>
          <w:szCs w:val="24"/>
        </w:rPr>
        <w:t>Заказ</w:t>
      </w:r>
      <w:r w:rsidR="009C0EAF">
        <w:rPr>
          <w:sz w:val="24"/>
          <w:szCs w:val="24"/>
        </w:rPr>
        <w:t>чик</w:t>
      </w:r>
      <w:r w:rsidR="000D7B03" w:rsidRPr="00AF1C3B">
        <w:rPr>
          <w:sz w:val="24"/>
          <w:szCs w:val="24"/>
        </w:rPr>
        <w:t xml:space="preserve">а </w:t>
      </w:r>
      <w:r w:rsidR="009C0EAF">
        <w:rPr>
          <w:sz w:val="24"/>
          <w:szCs w:val="24"/>
        </w:rPr>
        <w:t>Подрядчик</w:t>
      </w:r>
      <w:r w:rsidR="000D7B03" w:rsidRPr="00AF1C3B">
        <w:rPr>
          <w:sz w:val="24"/>
          <w:szCs w:val="24"/>
        </w:rPr>
        <w:t xml:space="preserve"> обязан провести дополнительные испытания за свой счет.</w:t>
      </w:r>
    </w:p>
    <w:p w14:paraId="3470205B" w14:textId="7E62ACA4" w:rsidR="00A33A10" w:rsidRPr="00AF1C3B" w:rsidRDefault="00A33A10" w:rsidP="00A33A10">
      <w:pPr>
        <w:pStyle w:val="31"/>
        <w:widowControl/>
        <w:tabs>
          <w:tab w:val="left" w:pos="709"/>
        </w:tabs>
        <w:autoSpaceDE/>
        <w:autoSpaceDN/>
        <w:adjustRightInd/>
        <w:rPr>
          <w:sz w:val="24"/>
          <w:szCs w:val="24"/>
          <w:lang w:val="ru-RU"/>
        </w:rPr>
      </w:pPr>
      <w:r w:rsidRPr="00AF1C3B">
        <w:rPr>
          <w:sz w:val="24"/>
          <w:szCs w:val="24"/>
          <w:lang w:val="ru-RU"/>
        </w:rPr>
        <w:t>9.</w:t>
      </w:r>
      <w:r w:rsidR="00775657" w:rsidRPr="00AF1C3B">
        <w:rPr>
          <w:sz w:val="24"/>
          <w:szCs w:val="24"/>
          <w:lang w:val="ru-RU"/>
        </w:rPr>
        <w:t>5</w:t>
      </w:r>
      <w:r w:rsidRPr="00AF1C3B">
        <w:rPr>
          <w:sz w:val="24"/>
          <w:szCs w:val="24"/>
          <w:lang w:val="ru-RU"/>
        </w:rPr>
        <w:t xml:space="preserve">. </w:t>
      </w:r>
      <w:r w:rsidRPr="00AF1C3B">
        <w:rPr>
          <w:sz w:val="24"/>
          <w:szCs w:val="24"/>
        </w:rPr>
        <w:t xml:space="preserve">В случае проведения предварительных испытаний </w:t>
      </w:r>
      <w:r w:rsidR="009C0EAF">
        <w:rPr>
          <w:sz w:val="24"/>
          <w:szCs w:val="24"/>
        </w:rPr>
        <w:t>Подрядчик</w:t>
      </w:r>
      <w:r w:rsidRPr="00AF1C3B">
        <w:rPr>
          <w:sz w:val="24"/>
          <w:szCs w:val="24"/>
        </w:rPr>
        <w:t xml:space="preserve"> письменно уведомляет </w:t>
      </w:r>
      <w:r w:rsidR="00DC3377">
        <w:rPr>
          <w:sz w:val="24"/>
          <w:szCs w:val="24"/>
        </w:rPr>
        <w:t>Заказ</w:t>
      </w:r>
      <w:r w:rsidR="009C0EAF">
        <w:rPr>
          <w:sz w:val="24"/>
          <w:szCs w:val="24"/>
        </w:rPr>
        <w:t>чик</w:t>
      </w:r>
      <w:r w:rsidRPr="00AF1C3B">
        <w:rPr>
          <w:sz w:val="24"/>
          <w:szCs w:val="24"/>
        </w:rPr>
        <w:t xml:space="preserve">а о времени проведения проверки за 2 (два) рабочих дня до начала испытаний. Отсутствие при испытаниях представителя </w:t>
      </w:r>
      <w:r w:rsidR="00DC3377">
        <w:rPr>
          <w:sz w:val="24"/>
          <w:szCs w:val="24"/>
        </w:rPr>
        <w:t>Заказ</w:t>
      </w:r>
      <w:r w:rsidR="009C0EAF">
        <w:rPr>
          <w:sz w:val="24"/>
          <w:szCs w:val="24"/>
        </w:rPr>
        <w:t>чик</w:t>
      </w:r>
      <w:r w:rsidRPr="00AF1C3B">
        <w:rPr>
          <w:sz w:val="24"/>
          <w:szCs w:val="24"/>
        </w:rPr>
        <w:t xml:space="preserve">а, извещенного надлежащим образом о времени и месте предварительных испытаний, не освобождает </w:t>
      </w:r>
      <w:r w:rsidR="009C0EAF">
        <w:rPr>
          <w:sz w:val="24"/>
          <w:szCs w:val="24"/>
        </w:rPr>
        <w:t>Подрядчик</w:t>
      </w:r>
      <w:r w:rsidRPr="00AF1C3B">
        <w:rPr>
          <w:sz w:val="24"/>
          <w:szCs w:val="24"/>
        </w:rPr>
        <w:t xml:space="preserve">а от ответственности за качество выполненных </w:t>
      </w:r>
      <w:r w:rsidR="001714CF" w:rsidRPr="00AF1C3B">
        <w:rPr>
          <w:sz w:val="24"/>
          <w:szCs w:val="24"/>
          <w:lang w:val="ru-RU"/>
        </w:rPr>
        <w:t>Р</w:t>
      </w:r>
      <w:r w:rsidRPr="00AF1C3B">
        <w:rPr>
          <w:sz w:val="24"/>
          <w:szCs w:val="24"/>
        </w:rPr>
        <w:t>абот и используемых материалов.</w:t>
      </w:r>
    </w:p>
    <w:p w14:paraId="4C960C0A" w14:textId="7058138B" w:rsidR="00CB3930" w:rsidRPr="00AF1C3B" w:rsidRDefault="00A33A10" w:rsidP="00A33A10">
      <w:pPr>
        <w:pStyle w:val="31"/>
        <w:widowControl/>
        <w:tabs>
          <w:tab w:val="left" w:pos="709"/>
        </w:tabs>
        <w:autoSpaceDE/>
        <w:autoSpaceDN/>
        <w:adjustRightInd/>
        <w:rPr>
          <w:sz w:val="24"/>
          <w:szCs w:val="24"/>
        </w:rPr>
      </w:pPr>
      <w:r w:rsidRPr="00AF1C3B">
        <w:rPr>
          <w:sz w:val="24"/>
          <w:szCs w:val="24"/>
          <w:lang w:val="ru-RU"/>
        </w:rPr>
        <w:t>9.</w:t>
      </w:r>
      <w:r w:rsidR="00775657" w:rsidRPr="00AF1C3B">
        <w:rPr>
          <w:sz w:val="24"/>
          <w:szCs w:val="24"/>
          <w:lang w:val="ru-RU"/>
        </w:rPr>
        <w:t>6</w:t>
      </w:r>
      <w:r w:rsidRPr="00AF1C3B">
        <w:rPr>
          <w:sz w:val="24"/>
          <w:szCs w:val="24"/>
          <w:lang w:val="ru-RU"/>
        </w:rPr>
        <w:t>.</w:t>
      </w:r>
      <w:r w:rsidRPr="00AF1C3B">
        <w:rPr>
          <w:sz w:val="24"/>
          <w:szCs w:val="24"/>
        </w:rPr>
        <w:t xml:space="preserve"> В случае неявки уполномоченного представителя </w:t>
      </w:r>
      <w:r w:rsidR="00DC3377">
        <w:rPr>
          <w:sz w:val="24"/>
          <w:szCs w:val="24"/>
        </w:rPr>
        <w:t>Заказ</w:t>
      </w:r>
      <w:r w:rsidR="009C0EAF">
        <w:rPr>
          <w:sz w:val="24"/>
          <w:szCs w:val="24"/>
        </w:rPr>
        <w:t>чик</w:t>
      </w:r>
      <w:r w:rsidRPr="00AF1C3B">
        <w:rPr>
          <w:sz w:val="24"/>
          <w:szCs w:val="24"/>
        </w:rPr>
        <w:t xml:space="preserve">а для приемки </w:t>
      </w:r>
      <w:r w:rsidR="00E218E0" w:rsidRPr="00AF1C3B">
        <w:rPr>
          <w:sz w:val="24"/>
          <w:szCs w:val="24"/>
          <w:lang w:val="ru-RU"/>
        </w:rPr>
        <w:t>Работ</w:t>
      </w:r>
      <w:r w:rsidRPr="00AF1C3B">
        <w:rPr>
          <w:sz w:val="24"/>
          <w:szCs w:val="24"/>
        </w:rPr>
        <w:t xml:space="preserve"> и скрытых </w:t>
      </w:r>
      <w:r w:rsidR="001714CF" w:rsidRPr="00AF1C3B">
        <w:rPr>
          <w:sz w:val="24"/>
          <w:szCs w:val="24"/>
          <w:lang w:val="ru-RU"/>
        </w:rPr>
        <w:t>Р</w:t>
      </w:r>
      <w:r w:rsidRPr="00AF1C3B">
        <w:rPr>
          <w:sz w:val="24"/>
          <w:szCs w:val="24"/>
        </w:rPr>
        <w:t xml:space="preserve">абот, уведомленного надлежащим образом, </w:t>
      </w:r>
      <w:r w:rsidR="001714CF" w:rsidRPr="00AF1C3B">
        <w:rPr>
          <w:sz w:val="24"/>
          <w:szCs w:val="24"/>
          <w:lang w:val="ru-RU"/>
        </w:rPr>
        <w:t>Р</w:t>
      </w:r>
      <w:r w:rsidRPr="00AF1C3B">
        <w:rPr>
          <w:sz w:val="24"/>
          <w:szCs w:val="24"/>
        </w:rPr>
        <w:t xml:space="preserve">аботы считаются выполненными </w:t>
      </w:r>
      <w:r w:rsidR="009C0EAF">
        <w:rPr>
          <w:sz w:val="24"/>
          <w:szCs w:val="24"/>
        </w:rPr>
        <w:t>Подрядчик</w:t>
      </w:r>
      <w:r w:rsidR="00CB3930" w:rsidRPr="00AF1C3B">
        <w:rPr>
          <w:sz w:val="24"/>
          <w:szCs w:val="24"/>
        </w:rPr>
        <w:t>ом надлежащим образом.</w:t>
      </w:r>
    </w:p>
    <w:p w14:paraId="3358B253" w14:textId="42756996" w:rsidR="00A33A10" w:rsidRPr="00AF1C3B" w:rsidRDefault="00CB3930" w:rsidP="00A33A10">
      <w:pPr>
        <w:pStyle w:val="31"/>
        <w:widowControl/>
        <w:tabs>
          <w:tab w:val="left" w:pos="709"/>
        </w:tabs>
        <w:autoSpaceDE/>
        <w:autoSpaceDN/>
        <w:adjustRightInd/>
        <w:rPr>
          <w:sz w:val="24"/>
          <w:szCs w:val="24"/>
          <w:lang w:val="ru-RU"/>
        </w:rPr>
      </w:pPr>
      <w:r w:rsidRPr="00AF1C3B">
        <w:rPr>
          <w:sz w:val="24"/>
          <w:szCs w:val="24"/>
          <w:lang w:val="ru-RU"/>
        </w:rPr>
        <w:t xml:space="preserve">9.7. </w:t>
      </w:r>
      <w:r w:rsidR="00A33A10" w:rsidRPr="00AF1C3B">
        <w:rPr>
          <w:sz w:val="24"/>
          <w:szCs w:val="24"/>
        </w:rPr>
        <w:t xml:space="preserve">Если скрытые </w:t>
      </w:r>
      <w:r w:rsidR="001714CF" w:rsidRPr="00AF1C3B">
        <w:rPr>
          <w:sz w:val="24"/>
          <w:szCs w:val="24"/>
          <w:lang w:val="ru-RU"/>
        </w:rPr>
        <w:t>Р</w:t>
      </w:r>
      <w:r w:rsidR="00A33A10" w:rsidRPr="00AF1C3B">
        <w:rPr>
          <w:sz w:val="24"/>
          <w:szCs w:val="24"/>
        </w:rPr>
        <w:t xml:space="preserve">аботы выполнены без присутствия </w:t>
      </w:r>
      <w:r w:rsidR="00DC3377">
        <w:rPr>
          <w:sz w:val="24"/>
          <w:szCs w:val="24"/>
        </w:rPr>
        <w:t>Заказ</w:t>
      </w:r>
      <w:r w:rsidR="009C0EAF">
        <w:rPr>
          <w:sz w:val="24"/>
          <w:szCs w:val="24"/>
        </w:rPr>
        <w:t>чик</w:t>
      </w:r>
      <w:r w:rsidR="00A33A10" w:rsidRPr="00AF1C3B">
        <w:rPr>
          <w:sz w:val="24"/>
          <w:szCs w:val="24"/>
        </w:rPr>
        <w:t xml:space="preserve">а, когда он не был информирован надлежащим образом или проинформирован с опозданием, по требованию </w:t>
      </w:r>
      <w:r w:rsidR="00DC3377">
        <w:rPr>
          <w:sz w:val="24"/>
          <w:szCs w:val="24"/>
        </w:rPr>
        <w:t>Заказ</w:t>
      </w:r>
      <w:r w:rsidR="009C0EAF">
        <w:rPr>
          <w:sz w:val="24"/>
          <w:szCs w:val="24"/>
        </w:rPr>
        <w:t>чик</w:t>
      </w:r>
      <w:r w:rsidR="00A33A10" w:rsidRPr="00AF1C3B">
        <w:rPr>
          <w:sz w:val="24"/>
          <w:szCs w:val="24"/>
        </w:rPr>
        <w:t xml:space="preserve">а </w:t>
      </w:r>
      <w:r w:rsidR="009C0EAF">
        <w:rPr>
          <w:sz w:val="24"/>
          <w:szCs w:val="24"/>
        </w:rPr>
        <w:t>Подрядчик</w:t>
      </w:r>
      <w:r w:rsidR="00A33A10" w:rsidRPr="00AF1C3B">
        <w:rPr>
          <w:sz w:val="24"/>
          <w:szCs w:val="24"/>
        </w:rPr>
        <w:t xml:space="preserve"> обязан за свой счет произвести вскрытие любой части скрытых </w:t>
      </w:r>
      <w:r w:rsidR="001714CF" w:rsidRPr="00AF1C3B">
        <w:rPr>
          <w:sz w:val="24"/>
          <w:szCs w:val="24"/>
          <w:lang w:val="ru-RU"/>
        </w:rPr>
        <w:t>Р</w:t>
      </w:r>
      <w:r w:rsidR="00A33A10" w:rsidRPr="00AF1C3B">
        <w:rPr>
          <w:sz w:val="24"/>
          <w:szCs w:val="24"/>
        </w:rPr>
        <w:t xml:space="preserve">абот согласно указанию </w:t>
      </w:r>
      <w:r w:rsidR="00DC3377">
        <w:rPr>
          <w:sz w:val="24"/>
          <w:szCs w:val="24"/>
        </w:rPr>
        <w:t>Заказ</w:t>
      </w:r>
      <w:r w:rsidR="009C0EAF">
        <w:rPr>
          <w:sz w:val="24"/>
          <w:szCs w:val="24"/>
        </w:rPr>
        <w:t>чик</w:t>
      </w:r>
      <w:r w:rsidR="00A33A10" w:rsidRPr="00AF1C3B">
        <w:rPr>
          <w:sz w:val="24"/>
          <w:szCs w:val="24"/>
        </w:rPr>
        <w:t>а (его уполномоченного представителя), а затем восстановить ее за свой счет.</w:t>
      </w:r>
    </w:p>
    <w:p w14:paraId="6CBDFA0F" w14:textId="77777777" w:rsidR="0096123B" w:rsidRPr="00AF1C3B" w:rsidRDefault="00775657" w:rsidP="000B1608">
      <w:pPr>
        <w:pStyle w:val="af9"/>
        <w:ind w:firstLine="709"/>
        <w:jc w:val="both"/>
      </w:pPr>
      <w:r w:rsidRPr="00AF1C3B">
        <w:t>9.8</w:t>
      </w:r>
      <w:r w:rsidR="0096123B" w:rsidRPr="00AF1C3B">
        <w:t xml:space="preserve">. </w:t>
      </w:r>
      <w:r w:rsidR="007B6857" w:rsidRPr="00AF1C3B">
        <w:t>Приемка</w:t>
      </w:r>
      <w:r w:rsidR="00A33A10" w:rsidRPr="00AF1C3B">
        <w:t xml:space="preserve"> выполненных работ осуществляется в следующем порядке:</w:t>
      </w:r>
    </w:p>
    <w:p w14:paraId="4F2EFE78" w14:textId="202239D0" w:rsidR="0096123B" w:rsidRPr="00AF1C3B" w:rsidRDefault="00704A7C" w:rsidP="0096123B">
      <w:pPr>
        <w:pStyle w:val="31"/>
        <w:widowControl/>
        <w:tabs>
          <w:tab w:val="left" w:pos="709"/>
        </w:tabs>
        <w:autoSpaceDE/>
        <w:autoSpaceDN/>
        <w:adjustRightInd/>
        <w:rPr>
          <w:sz w:val="24"/>
          <w:szCs w:val="24"/>
          <w:lang w:val="ru-RU"/>
        </w:rPr>
      </w:pPr>
      <w:r w:rsidRPr="00AF1C3B">
        <w:rPr>
          <w:sz w:val="24"/>
          <w:szCs w:val="24"/>
          <w:lang w:val="ru-RU"/>
        </w:rPr>
        <w:t>9.8.1.</w:t>
      </w:r>
      <w:r w:rsidR="00A33A10" w:rsidRPr="00AF1C3B">
        <w:rPr>
          <w:sz w:val="24"/>
          <w:szCs w:val="24"/>
        </w:rPr>
        <w:t xml:space="preserve"> </w:t>
      </w:r>
      <w:r w:rsidR="009C0EAF">
        <w:rPr>
          <w:sz w:val="24"/>
          <w:szCs w:val="24"/>
        </w:rPr>
        <w:t>Подрядчик</w:t>
      </w:r>
      <w:r w:rsidR="00FE4169" w:rsidRPr="00AF1C3B">
        <w:rPr>
          <w:sz w:val="24"/>
          <w:szCs w:val="24"/>
        </w:rPr>
        <w:t xml:space="preserve"> предоставляет </w:t>
      </w:r>
      <w:r w:rsidR="00DC3377">
        <w:rPr>
          <w:sz w:val="24"/>
          <w:szCs w:val="24"/>
        </w:rPr>
        <w:t>Заказч</w:t>
      </w:r>
      <w:r w:rsidR="009C0EAF">
        <w:rPr>
          <w:sz w:val="24"/>
          <w:szCs w:val="24"/>
        </w:rPr>
        <w:t>ик</w:t>
      </w:r>
      <w:r w:rsidR="00FE4169" w:rsidRPr="00AF1C3B">
        <w:rPr>
          <w:sz w:val="24"/>
          <w:szCs w:val="24"/>
        </w:rPr>
        <w:t>у до момента приемки работ журнал учета выполненных работ (форма КС-6а), акт о приемке выполненных работ (форма № КС-2) с исполнительной документацией</w:t>
      </w:r>
      <w:r w:rsidR="00C00777" w:rsidRPr="00AF1C3B">
        <w:rPr>
          <w:sz w:val="24"/>
          <w:szCs w:val="24"/>
          <w:lang w:val="ru-RU"/>
        </w:rPr>
        <w:t xml:space="preserve"> и ведомостью исполнительной документации, предъявляемой при сдаче-приемке работ, оформленной по форме Приложения №5 к Договору), </w:t>
      </w:r>
      <w:r w:rsidR="00FE4169" w:rsidRPr="00AF1C3B">
        <w:rPr>
          <w:sz w:val="24"/>
          <w:szCs w:val="24"/>
        </w:rPr>
        <w:t xml:space="preserve">справку о стоимости выполненных работ и затрат (форма № КС-3), документы на оборудование и материалы (сертификаты соответствия, паспорта, товарные накладные по форме ТОРГ-12, счета-фактуры и иную документацию), если эти документы не переданы им </w:t>
      </w:r>
      <w:r w:rsidR="00DC3377">
        <w:rPr>
          <w:sz w:val="24"/>
          <w:szCs w:val="24"/>
        </w:rPr>
        <w:t>Заказч</w:t>
      </w:r>
      <w:r w:rsidR="009C0EAF">
        <w:rPr>
          <w:sz w:val="24"/>
          <w:szCs w:val="24"/>
        </w:rPr>
        <w:t>ик</w:t>
      </w:r>
      <w:r w:rsidR="00FE4169" w:rsidRPr="00AF1C3B">
        <w:rPr>
          <w:sz w:val="24"/>
          <w:szCs w:val="24"/>
        </w:rPr>
        <w:t>у ранее</w:t>
      </w:r>
      <w:r w:rsidR="0083221F" w:rsidRPr="00AF1C3B">
        <w:rPr>
          <w:sz w:val="24"/>
          <w:szCs w:val="24"/>
          <w:lang w:val="ru-RU"/>
        </w:rPr>
        <w:t>.</w:t>
      </w:r>
      <w:r w:rsidR="00347BE2" w:rsidRPr="00AF1C3B">
        <w:rPr>
          <w:sz w:val="24"/>
          <w:szCs w:val="24"/>
          <w:lang w:val="ru-RU"/>
        </w:rPr>
        <w:t xml:space="preserve"> </w:t>
      </w:r>
      <w:r w:rsidR="00FE4169" w:rsidRPr="00AF1C3B">
        <w:rPr>
          <w:sz w:val="24"/>
          <w:szCs w:val="24"/>
        </w:rPr>
        <w:t xml:space="preserve">При невыполнении данного требования </w:t>
      </w:r>
      <w:r w:rsidR="00DC3377">
        <w:rPr>
          <w:sz w:val="24"/>
          <w:szCs w:val="24"/>
        </w:rPr>
        <w:t>Заказ</w:t>
      </w:r>
      <w:r w:rsidR="009C0EAF">
        <w:rPr>
          <w:sz w:val="24"/>
          <w:szCs w:val="24"/>
        </w:rPr>
        <w:t>чик</w:t>
      </w:r>
      <w:r w:rsidR="00FE4169" w:rsidRPr="00AF1C3B">
        <w:rPr>
          <w:sz w:val="24"/>
          <w:szCs w:val="24"/>
        </w:rPr>
        <w:t xml:space="preserve"> вправе задержать оформление соответствующих документов и/или оплату за выполненные работы до момента предоставления </w:t>
      </w:r>
      <w:r w:rsidR="009C0EAF">
        <w:rPr>
          <w:sz w:val="24"/>
          <w:szCs w:val="24"/>
        </w:rPr>
        <w:t>Подрядчик</w:t>
      </w:r>
      <w:r w:rsidR="00FE4169" w:rsidRPr="00AF1C3B">
        <w:rPr>
          <w:sz w:val="24"/>
          <w:szCs w:val="24"/>
        </w:rPr>
        <w:t>ом необходимых документов и счёта на оплату (счет-фактуры</w:t>
      </w:r>
      <w:r w:rsidR="006B58A8">
        <w:rPr>
          <w:sz w:val="24"/>
          <w:szCs w:val="24"/>
          <w:lang w:val="ru-RU"/>
        </w:rPr>
        <w:t xml:space="preserve"> при </w:t>
      </w:r>
      <w:r w:rsidR="00D11D0F">
        <w:rPr>
          <w:sz w:val="24"/>
          <w:szCs w:val="24"/>
          <w:lang w:val="ru-RU"/>
        </w:rPr>
        <w:t>наличии</w:t>
      </w:r>
      <w:r w:rsidR="00FE4169" w:rsidRPr="00AF1C3B">
        <w:rPr>
          <w:sz w:val="24"/>
          <w:szCs w:val="24"/>
        </w:rPr>
        <w:t>)</w:t>
      </w:r>
      <w:r w:rsidR="00347BE2" w:rsidRPr="00AF1C3B">
        <w:rPr>
          <w:sz w:val="24"/>
          <w:szCs w:val="24"/>
          <w:lang w:val="ru-RU"/>
        </w:rPr>
        <w:t>.</w:t>
      </w:r>
    </w:p>
    <w:p w14:paraId="58E52685" w14:textId="08C5C1B7" w:rsidR="00F10A09" w:rsidRPr="00AF1C3B" w:rsidRDefault="00F10A09" w:rsidP="0096123B">
      <w:pPr>
        <w:pStyle w:val="31"/>
        <w:widowControl/>
        <w:tabs>
          <w:tab w:val="left" w:pos="709"/>
        </w:tabs>
        <w:autoSpaceDE/>
        <w:autoSpaceDN/>
        <w:adjustRightInd/>
        <w:rPr>
          <w:sz w:val="24"/>
          <w:szCs w:val="24"/>
          <w:lang w:val="ru-RU"/>
        </w:rPr>
      </w:pPr>
      <w:r w:rsidRPr="00AF1C3B">
        <w:rPr>
          <w:sz w:val="24"/>
          <w:szCs w:val="24"/>
          <w:lang w:val="ru-RU"/>
        </w:rPr>
        <w:t xml:space="preserve">9.8.2. Документы, перечисленные в 9.8.1 </w:t>
      </w:r>
      <w:r w:rsidR="009C0EAF">
        <w:rPr>
          <w:sz w:val="24"/>
          <w:szCs w:val="24"/>
          <w:lang w:val="ru-RU"/>
        </w:rPr>
        <w:t>Подрядчик</w:t>
      </w:r>
      <w:r w:rsidRPr="00AF1C3B">
        <w:rPr>
          <w:sz w:val="24"/>
          <w:szCs w:val="24"/>
          <w:lang w:val="ru-RU"/>
        </w:rPr>
        <w:t xml:space="preserve"> обязан предоставить </w:t>
      </w:r>
      <w:r w:rsidR="00DC3377">
        <w:rPr>
          <w:sz w:val="24"/>
          <w:szCs w:val="24"/>
          <w:lang w:val="ru-RU"/>
        </w:rPr>
        <w:t>Заказ</w:t>
      </w:r>
      <w:r w:rsidR="009C0EAF">
        <w:rPr>
          <w:sz w:val="24"/>
          <w:szCs w:val="24"/>
          <w:lang w:val="ru-RU"/>
        </w:rPr>
        <w:t>чик</w:t>
      </w:r>
      <w:r w:rsidRPr="00AF1C3B">
        <w:rPr>
          <w:sz w:val="24"/>
          <w:szCs w:val="24"/>
          <w:lang w:val="ru-RU"/>
        </w:rPr>
        <w:t>у не позднее 5 числа месяца</w:t>
      </w:r>
      <w:r w:rsidR="002C00F8">
        <w:rPr>
          <w:sz w:val="24"/>
          <w:szCs w:val="24"/>
          <w:lang w:val="ru-RU"/>
        </w:rPr>
        <w:t>,</w:t>
      </w:r>
      <w:r w:rsidRPr="00AF1C3B">
        <w:rPr>
          <w:sz w:val="24"/>
          <w:szCs w:val="24"/>
          <w:lang w:val="ru-RU"/>
        </w:rPr>
        <w:t xml:space="preserve"> следующего за отчетным.</w:t>
      </w:r>
    </w:p>
    <w:p w14:paraId="6A03AFDB" w14:textId="45B316B8" w:rsidR="0096123B" w:rsidRPr="00AF1C3B" w:rsidRDefault="00704A7C" w:rsidP="0096123B">
      <w:pPr>
        <w:pStyle w:val="31"/>
        <w:widowControl/>
        <w:tabs>
          <w:tab w:val="left" w:pos="709"/>
        </w:tabs>
        <w:autoSpaceDE/>
        <w:autoSpaceDN/>
        <w:adjustRightInd/>
        <w:rPr>
          <w:sz w:val="24"/>
          <w:szCs w:val="24"/>
          <w:lang w:val="ru-RU"/>
        </w:rPr>
      </w:pPr>
      <w:r w:rsidRPr="00AF1C3B">
        <w:rPr>
          <w:sz w:val="24"/>
          <w:szCs w:val="24"/>
          <w:lang w:val="ru-RU"/>
        </w:rPr>
        <w:lastRenderedPageBreak/>
        <w:t>9.8.</w:t>
      </w:r>
      <w:r w:rsidR="00F10A09" w:rsidRPr="00AF1C3B">
        <w:rPr>
          <w:sz w:val="24"/>
          <w:szCs w:val="24"/>
          <w:lang w:val="ru-RU"/>
        </w:rPr>
        <w:t>3</w:t>
      </w:r>
      <w:r w:rsidRPr="00AF1C3B">
        <w:rPr>
          <w:sz w:val="24"/>
          <w:szCs w:val="24"/>
          <w:lang w:val="ru-RU"/>
        </w:rPr>
        <w:t xml:space="preserve">. </w:t>
      </w:r>
      <w:r w:rsidR="009C0EAF">
        <w:rPr>
          <w:sz w:val="24"/>
          <w:szCs w:val="24"/>
        </w:rPr>
        <w:t>Подрядчик</w:t>
      </w:r>
      <w:r w:rsidR="00A33A10" w:rsidRPr="00AF1C3B">
        <w:rPr>
          <w:sz w:val="24"/>
          <w:szCs w:val="24"/>
        </w:rPr>
        <w:t xml:space="preserve"> организует процесс сдачи-приемки </w:t>
      </w:r>
      <w:r w:rsidR="001714CF" w:rsidRPr="00AF1C3B">
        <w:rPr>
          <w:sz w:val="24"/>
          <w:szCs w:val="24"/>
          <w:lang w:val="ru-RU"/>
        </w:rPr>
        <w:t>Р</w:t>
      </w:r>
      <w:r w:rsidR="00A33A10" w:rsidRPr="00AF1C3B">
        <w:rPr>
          <w:sz w:val="24"/>
          <w:szCs w:val="24"/>
        </w:rPr>
        <w:t>абот, Стороны обеспечивают присутствие представителей, необходимых специалистов, соответствующих должностных лиц</w:t>
      </w:r>
      <w:r w:rsidR="001A4281" w:rsidRPr="00AF1C3B">
        <w:rPr>
          <w:sz w:val="24"/>
          <w:szCs w:val="24"/>
          <w:lang w:val="ru-RU"/>
        </w:rPr>
        <w:t>.</w:t>
      </w:r>
    </w:p>
    <w:p w14:paraId="2A7E41D9" w14:textId="660C58D4" w:rsidR="000C7E6D" w:rsidRPr="00AF1C3B" w:rsidRDefault="00704A7C" w:rsidP="000C7E6D">
      <w:pPr>
        <w:pStyle w:val="31"/>
        <w:widowControl/>
        <w:tabs>
          <w:tab w:val="left" w:pos="709"/>
        </w:tabs>
        <w:autoSpaceDE/>
        <w:autoSpaceDN/>
        <w:adjustRightInd/>
        <w:rPr>
          <w:sz w:val="24"/>
          <w:szCs w:val="24"/>
          <w:lang w:val="ru-RU"/>
        </w:rPr>
      </w:pPr>
      <w:r w:rsidRPr="00AF1C3B">
        <w:rPr>
          <w:sz w:val="24"/>
          <w:szCs w:val="24"/>
          <w:lang w:val="ru-RU"/>
        </w:rPr>
        <w:t>9.8.</w:t>
      </w:r>
      <w:r w:rsidR="00F10A09" w:rsidRPr="00AF1C3B">
        <w:rPr>
          <w:sz w:val="24"/>
          <w:szCs w:val="24"/>
          <w:lang w:val="ru-RU"/>
        </w:rPr>
        <w:t>4</w:t>
      </w:r>
      <w:r w:rsidRPr="00AF1C3B">
        <w:rPr>
          <w:sz w:val="24"/>
          <w:szCs w:val="24"/>
          <w:lang w:val="ru-RU"/>
        </w:rPr>
        <w:t xml:space="preserve">. </w:t>
      </w:r>
      <w:r w:rsidR="00DC3377">
        <w:rPr>
          <w:sz w:val="24"/>
          <w:szCs w:val="24"/>
        </w:rPr>
        <w:t>Заказч</w:t>
      </w:r>
      <w:r w:rsidR="001978B5">
        <w:rPr>
          <w:sz w:val="24"/>
          <w:szCs w:val="24"/>
          <w:lang w:val="ru-RU"/>
        </w:rPr>
        <w:t>ик</w:t>
      </w:r>
      <w:r w:rsidR="00A33A10" w:rsidRPr="00AF1C3B">
        <w:rPr>
          <w:sz w:val="24"/>
          <w:szCs w:val="24"/>
        </w:rPr>
        <w:t xml:space="preserve"> в течение 5 (пяти) рабочих дней со дня получения </w:t>
      </w:r>
      <w:r w:rsidR="00775657" w:rsidRPr="00AF1C3B">
        <w:rPr>
          <w:sz w:val="24"/>
          <w:szCs w:val="24"/>
          <w:lang w:val="ru-RU"/>
        </w:rPr>
        <w:t>документации</w:t>
      </w:r>
      <w:r w:rsidR="0056261D" w:rsidRPr="00AF1C3B">
        <w:rPr>
          <w:sz w:val="24"/>
          <w:szCs w:val="24"/>
          <w:lang w:val="ru-RU"/>
        </w:rPr>
        <w:t xml:space="preserve"> </w:t>
      </w:r>
      <w:r w:rsidR="00775657" w:rsidRPr="00AF1C3B">
        <w:rPr>
          <w:sz w:val="24"/>
          <w:szCs w:val="24"/>
          <w:lang w:val="ru-RU"/>
        </w:rPr>
        <w:t xml:space="preserve">от </w:t>
      </w:r>
      <w:r w:rsidR="009C0EAF">
        <w:rPr>
          <w:sz w:val="24"/>
          <w:szCs w:val="24"/>
          <w:lang w:val="ru-RU"/>
        </w:rPr>
        <w:t>Подрядчик</w:t>
      </w:r>
      <w:r w:rsidR="00775657" w:rsidRPr="00AF1C3B">
        <w:rPr>
          <w:sz w:val="24"/>
          <w:szCs w:val="24"/>
          <w:lang w:val="ru-RU"/>
        </w:rPr>
        <w:t>а</w:t>
      </w:r>
      <w:r w:rsidR="0056261D" w:rsidRPr="00AF1C3B">
        <w:rPr>
          <w:sz w:val="24"/>
          <w:szCs w:val="24"/>
          <w:lang w:val="ru-RU"/>
        </w:rPr>
        <w:t>,</w:t>
      </w:r>
      <w:r w:rsidR="00775657" w:rsidRPr="00AF1C3B">
        <w:rPr>
          <w:sz w:val="24"/>
          <w:szCs w:val="24"/>
          <w:lang w:val="ru-RU"/>
        </w:rPr>
        <w:t xml:space="preserve"> </w:t>
      </w:r>
      <w:r w:rsidR="0056261D" w:rsidRPr="00AF1C3B">
        <w:rPr>
          <w:sz w:val="24"/>
          <w:szCs w:val="24"/>
          <w:lang w:val="ru-RU"/>
        </w:rPr>
        <w:t xml:space="preserve">указанной в п.9.8.1. Договора, </w:t>
      </w:r>
      <w:r w:rsidR="00A33A10" w:rsidRPr="00AF1C3B">
        <w:rPr>
          <w:sz w:val="24"/>
          <w:szCs w:val="24"/>
        </w:rPr>
        <w:t xml:space="preserve">принимает выполненные работы и подписывает акты выполненных работ либо передает </w:t>
      </w:r>
      <w:r w:rsidR="009C0EAF">
        <w:rPr>
          <w:sz w:val="24"/>
          <w:szCs w:val="24"/>
        </w:rPr>
        <w:t>Подрядчик</w:t>
      </w:r>
      <w:r w:rsidR="00A33A10" w:rsidRPr="00AF1C3B">
        <w:rPr>
          <w:sz w:val="24"/>
          <w:szCs w:val="24"/>
        </w:rPr>
        <w:t xml:space="preserve">у в письменной форме мотивированный отказ от приемки работ или их части с указанием сроков устранения выявленных недостатков. Стороны вправе составить также двусторонний акт с перечнем замечаний и сроками их устранения, что не освобождает </w:t>
      </w:r>
      <w:r w:rsidR="009C0EAF">
        <w:rPr>
          <w:sz w:val="24"/>
          <w:szCs w:val="24"/>
        </w:rPr>
        <w:t>Подрядчик</w:t>
      </w:r>
      <w:r w:rsidR="00A33A10" w:rsidRPr="00AF1C3B">
        <w:rPr>
          <w:sz w:val="24"/>
          <w:szCs w:val="24"/>
        </w:rPr>
        <w:t>а от ответственности за соблюдение сроков и качество выполнения работ по настоящему Договору;</w:t>
      </w:r>
    </w:p>
    <w:p w14:paraId="48B0DAC7" w14:textId="2A31A615" w:rsidR="00F85C4A" w:rsidRPr="00AF1C3B" w:rsidRDefault="000C7E6D" w:rsidP="00D6520A">
      <w:pPr>
        <w:pStyle w:val="af9"/>
        <w:ind w:firstLine="709"/>
        <w:jc w:val="both"/>
      </w:pPr>
      <w:r w:rsidRPr="00AF1C3B">
        <w:t>-</w:t>
      </w:r>
      <w:r w:rsidR="00A33A10" w:rsidRPr="00AF1C3B">
        <w:t xml:space="preserve"> </w:t>
      </w:r>
      <w:r w:rsidR="00C443EA" w:rsidRPr="00AF1C3B">
        <w:t xml:space="preserve">если работы или часть работ, указанных в акте, выполнены с нарушением условий Договора, некачественно, то </w:t>
      </w:r>
      <w:r w:rsidR="00DC3377">
        <w:t>Заказч</w:t>
      </w:r>
      <w:r w:rsidR="009C0EAF">
        <w:t>ик</w:t>
      </w:r>
      <w:r w:rsidR="00C443EA" w:rsidRPr="00AF1C3B">
        <w:t xml:space="preserve"> </w:t>
      </w:r>
      <w:r w:rsidR="00CB3930" w:rsidRPr="00AF1C3B">
        <w:t>вправе отказать в принятии выполненных работ либо принять и оплатить</w:t>
      </w:r>
      <w:r w:rsidR="00C443EA" w:rsidRPr="00AF1C3B">
        <w:t xml:space="preserve"> только качественно выполненные ра</w:t>
      </w:r>
      <w:r w:rsidR="00F85C4A" w:rsidRPr="00AF1C3B">
        <w:t xml:space="preserve">боты по ценам, согласованным в </w:t>
      </w:r>
      <w:r w:rsidR="00A71ED0" w:rsidRPr="00AF1C3B">
        <w:t>Сводном сметном расчете/</w:t>
      </w:r>
      <w:r w:rsidR="00F85C4A" w:rsidRPr="00AF1C3B">
        <w:t>л</w:t>
      </w:r>
      <w:r w:rsidR="00C443EA" w:rsidRPr="00AF1C3B">
        <w:t>окальн</w:t>
      </w:r>
      <w:r w:rsidR="00F85C4A" w:rsidRPr="00AF1C3B">
        <w:t>ом</w:t>
      </w:r>
      <w:r w:rsidR="00C443EA" w:rsidRPr="00AF1C3B">
        <w:t xml:space="preserve"> сметн</w:t>
      </w:r>
      <w:r w:rsidR="00F85C4A" w:rsidRPr="00AF1C3B">
        <w:t>ом</w:t>
      </w:r>
      <w:r w:rsidR="00C443EA" w:rsidRPr="00AF1C3B">
        <w:t xml:space="preserve"> расчет</w:t>
      </w:r>
      <w:r w:rsidR="00F85C4A" w:rsidRPr="00AF1C3B">
        <w:t>е</w:t>
      </w:r>
      <w:r w:rsidR="00C443EA" w:rsidRPr="00AF1C3B">
        <w:t xml:space="preserve"> (Приложения № </w:t>
      </w:r>
      <w:r w:rsidR="00F85C4A" w:rsidRPr="00AF1C3B">
        <w:t xml:space="preserve">2 </w:t>
      </w:r>
      <w:r w:rsidR="00C443EA" w:rsidRPr="00AF1C3B">
        <w:t>Договору),</w:t>
      </w:r>
      <w:r w:rsidR="00D6520A" w:rsidRPr="00AF1C3B">
        <w:t xml:space="preserve"> </w:t>
      </w:r>
      <w:r w:rsidR="00CB3930" w:rsidRPr="00AF1C3B">
        <w:t>в этом случае</w:t>
      </w:r>
      <w:r w:rsidR="00C443EA" w:rsidRPr="00AF1C3B">
        <w:t xml:space="preserve"> работы с недостатками подлежат принятию в течение 5 (пяти) рабочих дней после устранения недостатков в установленном в настоящем пункте порядке (если </w:t>
      </w:r>
      <w:r w:rsidR="001978B5">
        <w:t>Заказчик</w:t>
      </w:r>
      <w:r w:rsidR="00C443EA" w:rsidRPr="00AF1C3B">
        <w:t xml:space="preserve"> воспользовался правом требования безвозмездного устранения недостатков от </w:t>
      </w:r>
      <w:r w:rsidR="009C0EAF">
        <w:t>Подрядчик</w:t>
      </w:r>
      <w:r w:rsidR="00C443EA" w:rsidRPr="00AF1C3B">
        <w:t xml:space="preserve">а). </w:t>
      </w:r>
    </w:p>
    <w:p w14:paraId="43C5DFEE" w14:textId="722A4309" w:rsidR="003C44C4" w:rsidRPr="00AF1C3B" w:rsidRDefault="00956026" w:rsidP="00956026">
      <w:pPr>
        <w:pStyle w:val="31"/>
        <w:widowControl/>
        <w:tabs>
          <w:tab w:val="left" w:pos="709"/>
        </w:tabs>
        <w:autoSpaceDE/>
        <w:autoSpaceDN/>
        <w:adjustRightInd/>
        <w:rPr>
          <w:sz w:val="24"/>
          <w:szCs w:val="24"/>
          <w:lang w:val="ru-RU"/>
        </w:rPr>
      </w:pPr>
      <w:r w:rsidRPr="00AF1C3B">
        <w:rPr>
          <w:sz w:val="24"/>
          <w:szCs w:val="24"/>
          <w:lang w:val="ru-RU"/>
        </w:rPr>
        <w:t>9.</w:t>
      </w:r>
      <w:r w:rsidR="00B2106A" w:rsidRPr="00AF1C3B">
        <w:rPr>
          <w:sz w:val="24"/>
          <w:szCs w:val="24"/>
          <w:lang w:val="ru-RU"/>
        </w:rPr>
        <w:t>9</w:t>
      </w:r>
      <w:r w:rsidRPr="00AF1C3B">
        <w:rPr>
          <w:sz w:val="24"/>
          <w:szCs w:val="24"/>
          <w:lang w:val="ru-RU"/>
        </w:rPr>
        <w:t>.</w:t>
      </w:r>
      <w:r w:rsidR="00A33A10" w:rsidRPr="00AF1C3B">
        <w:rPr>
          <w:sz w:val="24"/>
          <w:szCs w:val="24"/>
        </w:rPr>
        <w:t xml:space="preserve"> </w:t>
      </w:r>
      <w:r w:rsidR="00775657" w:rsidRPr="00AF1C3B">
        <w:rPr>
          <w:sz w:val="24"/>
          <w:szCs w:val="24"/>
          <w:lang w:val="ru-RU"/>
        </w:rPr>
        <w:t>П</w:t>
      </w:r>
      <w:r w:rsidR="00A33A10" w:rsidRPr="00AF1C3B">
        <w:rPr>
          <w:sz w:val="24"/>
          <w:szCs w:val="24"/>
        </w:rPr>
        <w:t>осле выполнения работ</w:t>
      </w:r>
      <w:r w:rsidR="004B6472" w:rsidRPr="00AF1C3B">
        <w:rPr>
          <w:sz w:val="24"/>
          <w:szCs w:val="24"/>
          <w:lang w:val="ru-RU"/>
        </w:rPr>
        <w:t xml:space="preserve"> в полном объем</w:t>
      </w:r>
      <w:r w:rsidR="0056261D" w:rsidRPr="00AF1C3B">
        <w:rPr>
          <w:sz w:val="24"/>
          <w:szCs w:val="24"/>
          <w:lang w:val="ru-RU"/>
        </w:rPr>
        <w:t>е</w:t>
      </w:r>
      <w:r w:rsidR="00A33A10" w:rsidRPr="00AF1C3B">
        <w:rPr>
          <w:sz w:val="24"/>
          <w:szCs w:val="24"/>
        </w:rPr>
        <w:t>, устранения недостатков</w:t>
      </w:r>
      <w:r w:rsidR="00E72C92">
        <w:rPr>
          <w:sz w:val="24"/>
          <w:szCs w:val="24"/>
          <w:lang w:val="ru-RU"/>
        </w:rPr>
        <w:t>, указанных</w:t>
      </w:r>
      <w:r w:rsidR="00C551E1">
        <w:rPr>
          <w:sz w:val="24"/>
          <w:szCs w:val="24"/>
          <w:lang w:val="ru-RU"/>
        </w:rPr>
        <w:t xml:space="preserve"> в</w:t>
      </w:r>
      <w:r w:rsidR="00A33A10" w:rsidRPr="00AF1C3B">
        <w:rPr>
          <w:sz w:val="24"/>
          <w:szCs w:val="24"/>
        </w:rPr>
        <w:t xml:space="preserve"> акт</w:t>
      </w:r>
      <w:r w:rsidR="00C551E1">
        <w:rPr>
          <w:sz w:val="24"/>
          <w:szCs w:val="24"/>
          <w:lang w:val="ru-RU"/>
        </w:rPr>
        <w:t>ах</w:t>
      </w:r>
      <w:r w:rsidR="00A33A10" w:rsidRPr="00AF1C3B">
        <w:rPr>
          <w:sz w:val="24"/>
          <w:szCs w:val="24"/>
        </w:rPr>
        <w:t xml:space="preserve"> о приемке выполненных работ</w:t>
      </w:r>
      <w:r w:rsidR="00775657" w:rsidRPr="00AF1C3B">
        <w:rPr>
          <w:sz w:val="24"/>
          <w:szCs w:val="24"/>
          <w:lang w:val="ru-RU"/>
        </w:rPr>
        <w:t>,</w:t>
      </w:r>
      <w:r w:rsidR="00A33A10" w:rsidRPr="00AF1C3B">
        <w:rPr>
          <w:sz w:val="24"/>
          <w:szCs w:val="24"/>
        </w:rPr>
        <w:t xml:space="preserve"> </w:t>
      </w:r>
      <w:r w:rsidR="009C0EAF">
        <w:rPr>
          <w:sz w:val="24"/>
          <w:szCs w:val="24"/>
        </w:rPr>
        <w:t>Подрядчик</w:t>
      </w:r>
      <w:r w:rsidR="00A33A10" w:rsidRPr="00AF1C3B">
        <w:rPr>
          <w:sz w:val="24"/>
          <w:szCs w:val="24"/>
        </w:rPr>
        <w:t xml:space="preserve"> извещает </w:t>
      </w:r>
      <w:r w:rsidR="001978B5" w:rsidRPr="001978B5">
        <w:rPr>
          <w:sz w:val="24"/>
          <w:szCs w:val="24"/>
        </w:rPr>
        <w:t>Заказчик</w:t>
      </w:r>
      <w:r w:rsidR="00A33A10" w:rsidRPr="00AF1C3B">
        <w:rPr>
          <w:sz w:val="24"/>
          <w:szCs w:val="24"/>
        </w:rPr>
        <w:t xml:space="preserve">а о готовности к сдаче </w:t>
      </w:r>
      <w:r w:rsidR="00095445" w:rsidRPr="001978B5">
        <w:rPr>
          <w:sz w:val="24"/>
          <w:szCs w:val="24"/>
        </w:rPr>
        <w:t xml:space="preserve">Работ </w:t>
      </w:r>
      <w:r w:rsidR="00A33A10" w:rsidRPr="00AF1C3B">
        <w:rPr>
          <w:sz w:val="24"/>
          <w:szCs w:val="24"/>
        </w:rPr>
        <w:t>в срок не менее, чем за 3 (три) рабочих дня до предполагаемой даты</w:t>
      </w:r>
      <w:r w:rsidR="003C44C4" w:rsidRPr="00AF1C3B">
        <w:rPr>
          <w:sz w:val="24"/>
          <w:szCs w:val="24"/>
          <w:lang w:val="ru-RU"/>
        </w:rPr>
        <w:t xml:space="preserve">. </w:t>
      </w:r>
    </w:p>
    <w:p w14:paraId="192C8CEC" w14:textId="4D2293AD" w:rsidR="00956026" w:rsidRPr="00AF1C3B" w:rsidRDefault="00775657" w:rsidP="00956026">
      <w:pPr>
        <w:pStyle w:val="31"/>
        <w:widowControl/>
        <w:tabs>
          <w:tab w:val="left" w:pos="709"/>
        </w:tabs>
        <w:autoSpaceDE/>
        <w:autoSpaceDN/>
        <w:adjustRightInd/>
        <w:rPr>
          <w:sz w:val="24"/>
          <w:szCs w:val="24"/>
          <w:lang w:val="ru-RU"/>
        </w:rPr>
      </w:pPr>
      <w:r w:rsidRPr="00AF1C3B">
        <w:rPr>
          <w:sz w:val="24"/>
          <w:szCs w:val="24"/>
          <w:lang w:val="ru-RU"/>
        </w:rPr>
        <w:t>9.1</w:t>
      </w:r>
      <w:r w:rsidR="00B2106A" w:rsidRPr="00AF1C3B">
        <w:rPr>
          <w:sz w:val="24"/>
          <w:szCs w:val="24"/>
          <w:lang w:val="ru-RU"/>
        </w:rPr>
        <w:t>0</w:t>
      </w:r>
      <w:r w:rsidRPr="00AF1C3B">
        <w:rPr>
          <w:sz w:val="24"/>
          <w:szCs w:val="24"/>
          <w:lang w:val="ru-RU"/>
        </w:rPr>
        <w:t>.</w:t>
      </w:r>
      <w:r w:rsidR="00A33A10" w:rsidRPr="00AF1C3B">
        <w:rPr>
          <w:sz w:val="24"/>
          <w:szCs w:val="24"/>
        </w:rPr>
        <w:t xml:space="preserve"> </w:t>
      </w:r>
      <w:r w:rsidR="009C0EAF">
        <w:rPr>
          <w:sz w:val="24"/>
          <w:szCs w:val="24"/>
        </w:rPr>
        <w:t>Подрядчик</w:t>
      </w:r>
      <w:r w:rsidR="00A33A10" w:rsidRPr="00AF1C3B">
        <w:rPr>
          <w:sz w:val="24"/>
          <w:szCs w:val="24"/>
        </w:rPr>
        <w:t xml:space="preserve"> организует сдачу и приемку работ, </w:t>
      </w:r>
      <w:r w:rsidR="00F85C4A" w:rsidRPr="00AF1C3B">
        <w:rPr>
          <w:sz w:val="24"/>
          <w:szCs w:val="24"/>
        </w:rPr>
        <w:t>обеспечива</w:t>
      </w:r>
      <w:r w:rsidR="00F85C4A" w:rsidRPr="00AF1C3B">
        <w:rPr>
          <w:sz w:val="24"/>
          <w:szCs w:val="24"/>
          <w:lang w:val="ru-RU"/>
        </w:rPr>
        <w:t>ет</w:t>
      </w:r>
      <w:r w:rsidR="00A33A10" w:rsidRPr="00AF1C3B">
        <w:rPr>
          <w:sz w:val="24"/>
          <w:szCs w:val="24"/>
        </w:rPr>
        <w:t xml:space="preserve"> присутствие при приемке </w:t>
      </w:r>
      <w:r w:rsidRPr="00AF1C3B">
        <w:rPr>
          <w:sz w:val="24"/>
          <w:szCs w:val="24"/>
          <w:lang w:val="ru-RU"/>
        </w:rPr>
        <w:t xml:space="preserve">своих </w:t>
      </w:r>
      <w:r w:rsidR="00A33A10" w:rsidRPr="00AF1C3B">
        <w:rPr>
          <w:sz w:val="24"/>
          <w:szCs w:val="24"/>
        </w:rPr>
        <w:t>представителей, необходимых специалистов, соответствующих должностных лиц</w:t>
      </w:r>
      <w:r w:rsidR="00A70526" w:rsidRPr="00AF1C3B">
        <w:rPr>
          <w:sz w:val="24"/>
          <w:szCs w:val="24"/>
          <w:lang w:val="ru-RU"/>
        </w:rPr>
        <w:t>.</w:t>
      </w:r>
    </w:p>
    <w:p w14:paraId="5D26FCF2" w14:textId="58E3AE36" w:rsidR="00956026" w:rsidRPr="00AF1C3B" w:rsidRDefault="00775657" w:rsidP="00956026">
      <w:pPr>
        <w:pStyle w:val="31"/>
        <w:widowControl/>
        <w:tabs>
          <w:tab w:val="left" w:pos="709"/>
        </w:tabs>
        <w:autoSpaceDE/>
        <w:autoSpaceDN/>
        <w:adjustRightInd/>
        <w:rPr>
          <w:sz w:val="24"/>
          <w:szCs w:val="24"/>
          <w:lang w:val="ru-RU"/>
        </w:rPr>
      </w:pPr>
      <w:r w:rsidRPr="00AF1C3B">
        <w:rPr>
          <w:sz w:val="24"/>
          <w:szCs w:val="24"/>
          <w:lang w:val="ru-RU"/>
        </w:rPr>
        <w:t>9.1</w:t>
      </w:r>
      <w:r w:rsidR="00B2106A" w:rsidRPr="00AF1C3B">
        <w:rPr>
          <w:sz w:val="24"/>
          <w:szCs w:val="24"/>
          <w:lang w:val="ru-RU"/>
        </w:rPr>
        <w:t>1</w:t>
      </w:r>
      <w:r w:rsidRPr="00AF1C3B">
        <w:rPr>
          <w:sz w:val="24"/>
          <w:szCs w:val="24"/>
          <w:lang w:val="ru-RU"/>
        </w:rPr>
        <w:t>.</w:t>
      </w:r>
      <w:r w:rsidR="00A33A10" w:rsidRPr="00AF1C3B">
        <w:rPr>
          <w:sz w:val="24"/>
          <w:szCs w:val="24"/>
        </w:rPr>
        <w:t xml:space="preserve"> </w:t>
      </w:r>
      <w:r w:rsidR="00DC3377">
        <w:rPr>
          <w:sz w:val="24"/>
          <w:szCs w:val="24"/>
        </w:rPr>
        <w:t>Заказ</w:t>
      </w:r>
      <w:r w:rsidR="009C0EAF">
        <w:rPr>
          <w:sz w:val="24"/>
          <w:szCs w:val="24"/>
        </w:rPr>
        <w:t>чик</w:t>
      </w:r>
      <w:r w:rsidR="00A33A10" w:rsidRPr="00AF1C3B">
        <w:rPr>
          <w:sz w:val="24"/>
          <w:szCs w:val="24"/>
        </w:rPr>
        <w:t xml:space="preserve"> вправе отказаться от приемки результата работ в случае обнаружения недостатков, которые исключают возможность его эксплуатации и не могут быть устранены </w:t>
      </w:r>
      <w:r w:rsidR="009C0EAF">
        <w:rPr>
          <w:sz w:val="24"/>
          <w:szCs w:val="24"/>
        </w:rPr>
        <w:t>Подрядчик</w:t>
      </w:r>
      <w:r w:rsidR="00A33A10" w:rsidRPr="00AF1C3B">
        <w:rPr>
          <w:sz w:val="24"/>
          <w:szCs w:val="24"/>
        </w:rPr>
        <w:t xml:space="preserve">ом или третьим лицом, а также при нарушении </w:t>
      </w:r>
      <w:r w:rsidR="009C0EAF">
        <w:rPr>
          <w:sz w:val="24"/>
          <w:szCs w:val="24"/>
        </w:rPr>
        <w:t>Подрядчик</w:t>
      </w:r>
      <w:r w:rsidR="00A33A10" w:rsidRPr="00AF1C3B">
        <w:rPr>
          <w:sz w:val="24"/>
          <w:szCs w:val="24"/>
        </w:rPr>
        <w:t xml:space="preserve">ом установленного порядка сдачи-приемки выполненных </w:t>
      </w:r>
      <w:r w:rsidR="00095445" w:rsidRPr="00AF1C3B">
        <w:rPr>
          <w:sz w:val="24"/>
          <w:szCs w:val="24"/>
          <w:lang w:val="ru-RU"/>
        </w:rPr>
        <w:t>Р</w:t>
      </w:r>
      <w:r w:rsidR="00A33A10" w:rsidRPr="00AF1C3B">
        <w:rPr>
          <w:sz w:val="24"/>
          <w:szCs w:val="24"/>
        </w:rPr>
        <w:t>абот.</w:t>
      </w:r>
    </w:p>
    <w:p w14:paraId="3BC2A722" w14:textId="76BB8DD4" w:rsidR="00956026" w:rsidRPr="00AF1C3B" w:rsidRDefault="00956026" w:rsidP="00956026">
      <w:pPr>
        <w:pStyle w:val="31"/>
        <w:widowControl/>
        <w:tabs>
          <w:tab w:val="left" w:pos="709"/>
        </w:tabs>
        <w:autoSpaceDE/>
        <w:autoSpaceDN/>
        <w:adjustRightInd/>
        <w:rPr>
          <w:sz w:val="24"/>
          <w:szCs w:val="24"/>
          <w:lang w:val="ru-RU"/>
        </w:rPr>
      </w:pPr>
      <w:r w:rsidRPr="00AF1C3B">
        <w:rPr>
          <w:sz w:val="24"/>
          <w:szCs w:val="24"/>
          <w:lang w:val="ru-RU"/>
        </w:rPr>
        <w:t>9.</w:t>
      </w:r>
      <w:r w:rsidR="003E51B2" w:rsidRPr="00AF1C3B">
        <w:rPr>
          <w:sz w:val="24"/>
          <w:szCs w:val="24"/>
          <w:lang w:val="ru-RU"/>
        </w:rPr>
        <w:t>1</w:t>
      </w:r>
      <w:r w:rsidR="00B2106A" w:rsidRPr="00AF1C3B">
        <w:rPr>
          <w:sz w:val="24"/>
          <w:szCs w:val="24"/>
          <w:lang w:val="ru-RU"/>
        </w:rPr>
        <w:t>2</w:t>
      </w:r>
      <w:r w:rsidRPr="00AF1C3B">
        <w:rPr>
          <w:sz w:val="24"/>
          <w:szCs w:val="24"/>
          <w:lang w:val="ru-RU"/>
        </w:rPr>
        <w:t>.</w:t>
      </w:r>
      <w:r w:rsidR="00A33A10" w:rsidRPr="00AF1C3B">
        <w:rPr>
          <w:sz w:val="24"/>
          <w:szCs w:val="24"/>
        </w:rPr>
        <w:t xml:space="preserve"> При передаче работ </w:t>
      </w:r>
      <w:r w:rsidR="009C0EAF">
        <w:rPr>
          <w:sz w:val="24"/>
          <w:szCs w:val="24"/>
        </w:rPr>
        <w:t>Подрядчик</w:t>
      </w:r>
      <w:r w:rsidR="00A33A10" w:rsidRPr="00AF1C3B">
        <w:rPr>
          <w:sz w:val="24"/>
          <w:szCs w:val="24"/>
        </w:rPr>
        <w:t xml:space="preserve"> обязан письменно сообщить </w:t>
      </w:r>
      <w:r w:rsidR="00DC3377">
        <w:rPr>
          <w:sz w:val="24"/>
          <w:szCs w:val="24"/>
        </w:rPr>
        <w:t>Заказ</w:t>
      </w:r>
      <w:r w:rsidR="009C0EAF">
        <w:rPr>
          <w:sz w:val="24"/>
          <w:szCs w:val="24"/>
        </w:rPr>
        <w:t>чик</w:t>
      </w:r>
      <w:r w:rsidR="00A33A10" w:rsidRPr="00AF1C3B">
        <w:rPr>
          <w:sz w:val="24"/>
          <w:szCs w:val="24"/>
        </w:rPr>
        <w:t>у о требованиях, которые необходимо соблюдать для эффективного и безопасного использования результатов работы, а также о возможных последствиях при несоблюдении этих требований.</w:t>
      </w:r>
    </w:p>
    <w:p w14:paraId="35928750" w14:textId="20F3184E" w:rsidR="00B77E03" w:rsidRPr="00AF1C3B" w:rsidRDefault="00956026" w:rsidP="00B77E03">
      <w:pPr>
        <w:ind w:firstLine="709"/>
        <w:contextualSpacing/>
        <w:jc w:val="both"/>
      </w:pPr>
      <w:r w:rsidRPr="00AF1C3B">
        <w:t>9.</w:t>
      </w:r>
      <w:r w:rsidR="003E51B2" w:rsidRPr="00AF1C3B">
        <w:t>1</w:t>
      </w:r>
      <w:r w:rsidR="00B2106A" w:rsidRPr="00AF1C3B">
        <w:t>3</w:t>
      </w:r>
      <w:r w:rsidRPr="00AF1C3B">
        <w:t>.</w:t>
      </w:r>
      <w:r w:rsidR="00A33A10" w:rsidRPr="00AF1C3B">
        <w:t xml:space="preserve"> </w:t>
      </w:r>
      <w:r w:rsidR="00B77E03" w:rsidRPr="00AF1C3B">
        <w:rPr>
          <w:rFonts w:eastAsia="Calibri"/>
        </w:rPr>
        <w:t xml:space="preserve">В случаях, когда работа выполнена </w:t>
      </w:r>
      <w:r w:rsidR="009C0EAF">
        <w:rPr>
          <w:rFonts w:eastAsia="Calibri"/>
        </w:rPr>
        <w:t>Подрядчик</w:t>
      </w:r>
      <w:r w:rsidR="00B77E03" w:rsidRPr="00AF1C3B">
        <w:rPr>
          <w:rFonts w:eastAsia="Calibri"/>
        </w:rPr>
        <w:t>ом с отступлениями от Договора, ухудшившими результат работы, или с иными недостатками</w:t>
      </w:r>
      <w:r w:rsidR="00CB3930" w:rsidRPr="00AF1C3B">
        <w:rPr>
          <w:rFonts w:eastAsia="Calibri"/>
        </w:rPr>
        <w:t>,</w:t>
      </w:r>
      <w:r w:rsidR="00B77E03" w:rsidRPr="00AF1C3B">
        <w:rPr>
          <w:rFonts w:eastAsia="Calibri"/>
        </w:rPr>
        <w:t xml:space="preserve"> </w:t>
      </w:r>
      <w:r w:rsidR="00DC3377">
        <w:rPr>
          <w:rFonts w:eastAsia="Calibri"/>
        </w:rPr>
        <w:t>Зака</w:t>
      </w:r>
      <w:r w:rsidR="00F158C8">
        <w:rPr>
          <w:rFonts w:eastAsia="Calibri"/>
        </w:rPr>
        <w:t>з</w:t>
      </w:r>
      <w:r w:rsidR="009C0EAF">
        <w:rPr>
          <w:rFonts w:eastAsia="Calibri"/>
        </w:rPr>
        <w:t>чик</w:t>
      </w:r>
      <w:r w:rsidR="00B77E03" w:rsidRPr="00AF1C3B">
        <w:rPr>
          <w:rFonts w:eastAsia="Calibri"/>
        </w:rPr>
        <w:t xml:space="preserve"> вправе требовать от </w:t>
      </w:r>
      <w:r w:rsidR="009C0EAF">
        <w:rPr>
          <w:rFonts w:eastAsia="Calibri"/>
        </w:rPr>
        <w:t>Подрядчик</w:t>
      </w:r>
      <w:r w:rsidR="00B77E03" w:rsidRPr="00AF1C3B">
        <w:rPr>
          <w:rFonts w:eastAsia="Calibri"/>
        </w:rPr>
        <w:t>а:</w:t>
      </w:r>
    </w:p>
    <w:p w14:paraId="515DD83C" w14:textId="14BA26B3" w:rsidR="00B77E03" w:rsidRPr="00AF1C3B" w:rsidRDefault="003E51B2" w:rsidP="00B77E03">
      <w:pPr>
        <w:pStyle w:val="ConsNormal"/>
        <w:widowControl/>
        <w:tabs>
          <w:tab w:val="left" w:pos="9720"/>
        </w:tabs>
        <w:ind w:right="22" w:firstLine="709"/>
        <w:jc w:val="both"/>
        <w:rPr>
          <w:rFonts w:ascii="Times New Roman" w:eastAsia="Calibri" w:hAnsi="Times New Roman" w:cs="Times New Roman"/>
          <w:sz w:val="24"/>
          <w:szCs w:val="24"/>
        </w:rPr>
      </w:pPr>
      <w:r w:rsidRPr="00AF1C3B">
        <w:rPr>
          <w:rFonts w:ascii="Times New Roman" w:eastAsia="Calibri" w:hAnsi="Times New Roman" w:cs="Times New Roman"/>
          <w:sz w:val="24"/>
          <w:szCs w:val="24"/>
        </w:rPr>
        <w:t>-</w:t>
      </w:r>
      <w:r w:rsidR="00B77E03" w:rsidRPr="00AF1C3B">
        <w:rPr>
          <w:rFonts w:ascii="Times New Roman" w:eastAsia="Calibri" w:hAnsi="Times New Roman" w:cs="Times New Roman"/>
          <w:sz w:val="24"/>
          <w:szCs w:val="24"/>
        </w:rPr>
        <w:t xml:space="preserve"> безвозмездного устранения недостатков </w:t>
      </w:r>
      <w:r w:rsidR="00B77E03" w:rsidRPr="00AF1C3B">
        <w:rPr>
          <w:rFonts w:ascii="Times New Roman" w:hAnsi="Times New Roman" w:cs="Times New Roman"/>
          <w:sz w:val="24"/>
          <w:szCs w:val="24"/>
        </w:rPr>
        <w:t xml:space="preserve">в течение разумного срока, установленного </w:t>
      </w:r>
      <w:r w:rsidR="00DC3377">
        <w:rPr>
          <w:rFonts w:ascii="Times New Roman" w:hAnsi="Times New Roman" w:cs="Times New Roman"/>
          <w:sz w:val="24"/>
          <w:szCs w:val="24"/>
        </w:rPr>
        <w:t>Заказ</w:t>
      </w:r>
      <w:r w:rsidR="009C0EAF">
        <w:rPr>
          <w:rFonts w:ascii="Times New Roman" w:hAnsi="Times New Roman" w:cs="Times New Roman"/>
          <w:sz w:val="24"/>
          <w:szCs w:val="24"/>
        </w:rPr>
        <w:t>чик</w:t>
      </w:r>
      <w:r w:rsidR="00B77E03" w:rsidRPr="00AF1C3B">
        <w:rPr>
          <w:rFonts w:ascii="Times New Roman" w:hAnsi="Times New Roman" w:cs="Times New Roman"/>
          <w:sz w:val="24"/>
          <w:szCs w:val="24"/>
        </w:rPr>
        <w:t>ом</w:t>
      </w:r>
      <w:r w:rsidR="00C8605A" w:rsidRPr="00AF1C3B">
        <w:rPr>
          <w:rFonts w:ascii="Times New Roman" w:hAnsi="Times New Roman" w:cs="Times New Roman"/>
          <w:sz w:val="24"/>
          <w:szCs w:val="24"/>
        </w:rPr>
        <w:t xml:space="preserve">, а при не указании такого срока </w:t>
      </w:r>
      <w:r w:rsidR="00DC3377">
        <w:rPr>
          <w:rFonts w:ascii="Times New Roman" w:hAnsi="Times New Roman" w:cs="Times New Roman"/>
          <w:sz w:val="24"/>
          <w:szCs w:val="24"/>
        </w:rPr>
        <w:t>Заказ</w:t>
      </w:r>
      <w:r w:rsidR="009C0EAF">
        <w:rPr>
          <w:rFonts w:ascii="Times New Roman" w:hAnsi="Times New Roman" w:cs="Times New Roman"/>
          <w:sz w:val="24"/>
          <w:szCs w:val="24"/>
        </w:rPr>
        <w:t>чик</w:t>
      </w:r>
      <w:r w:rsidR="00C8605A" w:rsidRPr="00AF1C3B">
        <w:rPr>
          <w:rFonts w:ascii="Times New Roman" w:hAnsi="Times New Roman" w:cs="Times New Roman"/>
          <w:sz w:val="24"/>
          <w:szCs w:val="24"/>
        </w:rPr>
        <w:t>ом - в разумный срок, в зависимости от вида Работ, который в этом случае не должен превышать 10 (десять) календарных дней</w:t>
      </w:r>
      <w:r w:rsidR="00B77E03" w:rsidRPr="00AF1C3B">
        <w:rPr>
          <w:rFonts w:ascii="Times New Roman" w:eastAsia="Calibri" w:hAnsi="Times New Roman" w:cs="Times New Roman"/>
          <w:sz w:val="24"/>
          <w:szCs w:val="24"/>
        </w:rPr>
        <w:t>;</w:t>
      </w:r>
    </w:p>
    <w:p w14:paraId="183D5D47" w14:textId="68696852" w:rsidR="00B77E03" w:rsidRPr="00AF1C3B" w:rsidRDefault="003E51B2" w:rsidP="00B77E03">
      <w:pPr>
        <w:pStyle w:val="ConsNormal"/>
        <w:widowControl/>
        <w:tabs>
          <w:tab w:val="left" w:pos="9720"/>
        </w:tabs>
        <w:ind w:right="22" w:firstLine="709"/>
        <w:jc w:val="both"/>
        <w:rPr>
          <w:rFonts w:ascii="Times New Roman" w:eastAsia="Calibri" w:hAnsi="Times New Roman" w:cs="Times New Roman"/>
          <w:sz w:val="24"/>
          <w:szCs w:val="24"/>
        </w:rPr>
      </w:pPr>
      <w:r w:rsidRPr="00AF1C3B">
        <w:rPr>
          <w:rFonts w:ascii="Times New Roman" w:eastAsia="Calibri" w:hAnsi="Times New Roman" w:cs="Times New Roman"/>
          <w:sz w:val="24"/>
          <w:szCs w:val="24"/>
        </w:rPr>
        <w:t>-</w:t>
      </w:r>
      <w:r w:rsidR="00B77E03" w:rsidRPr="00AF1C3B">
        <w:rPr>
          <w:rFonts w:ascii="Times New Roman" w:eastAsia="Calibri" w:hAnsi="Times New Roman" w:cs="Times New Roman"/>
          <w:sz w:val="24"/>
          <w:szCs w:val="24"/>
        </w:rPr>
        <w:t xml:space="preserve"> соразмерного уменьшения установленной за работу цены (в том числе путем невыплаты предусмотренной Договором цены (стоимости работ) в соответствующей части, а в случае, если работы уже оплачены, требовать возврата </w:t>
      </w:r>
      <w:r w:rsidR="009C0EAF">
        <w:rPr>
          <w:rFonts w:ascii="Times New Roman" w:eastAsia="Calibri" w:hAnsi="Times New Roman" w:cs="Times New Roman"/>
          <w:sz w:val="24"/>
          <w:szCs w:val="24"/>
        </w:rPr>
        <w:t>Подрядчик</w:t>
      </w:r>
      <w:r w:rsidR="00B77E03" w:rsidRPr="00AF1C3B">
        <w:rPr>
          <w:rFonts w:ascii="Times New Roman" w:eastAsia="Calibri" w:hAnsi="Times New Roman" w:cs="Times New Roman"/>
          <w:sz w:val="24"/>
          <w:szCs w:val="24"/>
        </w:rPr>
        <w:t>ом денежных средств);</w:t>
      </w:r>
    </w:p>
    <w:p w14:paraId="05301A5A" w14:textId="2ED40D33" w:rsidR="00B77E03" w:rsidRPr="00AF1C3B" w:rsidRDefault="003E51B2" w:rsidP="00B77E03">
      <w:pPr>
        <w:pStyle w:val="ConsNormal"/>
        <w:widowControl/>
        <w:tabs>
          <w:tab w:val="left" w:pos="9720"/>
        </w:tabs>
        <w:ind w:right="22" w:firstLine="709"/>
        <w:jc w:val="both"/>
        <w:rPr>
          <w:rFonts w:ascii="Times New Roman" w:eastAsia="Calibri" w:hAnsi="Times New Roman" w:cs="Times New Roman"/>
          <w:sz w:val="24"/>
          <w:szCs w:val="24"/>
        </w:rPr>
      </w:pPr>
      <w:r w:rsidRPr="00AF1C3B">
        <w:rPr>
          <w:rFonts w:ascii="Times New Roman" w:eastAsia="Calibri" w:hAnsi="Times New Roman" w:cs="Times New Roman"/>
          <w:sz w:val="24"/>
          <w:szCs w:val="24"/>
        </w:rPr>
        <w:t>-</w:t>
      </w:r>
      <w:r w:rsidR="00B77E03" w:rsidRPr="00AF1C3B">
        <w:rPr>
          <w:rFonts w:ascii="Times New Roman" w:eastAsia="Calibri" w:hAnsi="Times New Roman" w:cs="Times New Roman"/>
          <w:sz w:val="24"/>
          <w:szCs w:val="24"/>
        </w:rPr>
        <w:t xml:space="preserve"> возмещения своих расходов, понесенных при устранении недостатков (в том числе путем невыплаты предусмотренной договором цены (стоимости работ) в соответствующем размере, а в случае, если работы уже оплачены, – требовать возвра</w:t>
      </w:r>
      <w:r w:rsidR="00CB3930" w:rsidRPr="00AF1C3B">
        <w:rPr>
          <w:rFonts w:ascii="Times New Roman" w:eastAsia="Calibri" w:hAnsi="Times New Roman" w:cs="Times New Roman"/>
          <w:sz w:val="24"/>
          <w:szCs w:val="24"/>
        </w:rPr>
        <w:t xml:space="preserve">та </w:t>
      </w:r>
      <w:r w:rsidR="009C0EAF">
        <w:rPr>
          <w:rFonts w:ascii="Times New Roman" w:eastAsia="Calibri" w:hAnsi="Times New Roman" w:cs="Times New Roman"/>
          <w:sz w:val="24"/>
          <w:szCs w:val="24"/>
        </w:rPr>
        <w:t>Подрядчик</w:t>
      </w:r>
      <w:r w:rsidR="00CB3930" w:rsidRPr="00AF1C3B">
        <w:rPr>
          <w:rFonts w:ascii="Times New Roman" w:eastAsia="Calibri" w:hAnsi="Times New Roman" w:cs="Times New Roman"/>
          <w:sz w:val="24"/>
          <w:szCs w:val="24"/>
        </w:rPr>
        <w:t>ом денежных средств</w:t>
      </w:r>
      <w:r w:rsidR="00B77E03" w:rsidRPr="00AF1C3B">
        <w:rPr>
          <w:rFonts w:ascii="Times New Roman" w:eastAsia="Calibri" w:hAnsi="Times New Roman" w:cs="Times New Roman"/>
          <w:sz w:val="24"/>
          <w:szCs w:val="24"/>
        </w:rPr>
        <w:t>.</w:t>
      </w:r>
    </w:p>
    <w:p w14:paraId="216FB2F5" w14:textId="208A084E" w:rsidR="00956026" w:rsidRPr="00AF1C3B" w:rsidRDefault="003E51B2" w:rsidP="00956026">
      <w:pPr>
        <w:pStyle w:val="31"/>
        <w:widowControl/>
        <w:tabs>
          <w:tab w:val="left" w:pos="709"/>
        </w:tabs>
        <w:autoSpaceDE/>
        <w:autoSpaceDN/>
        <w:adjustRightInd/>
        <w:rPr>
          <w:sz w:val="24"/>
          <w:szCs w:val="24"/>
          <w:lang w:val="ru-RU"/>
        </w:rPr>
      </w:pPr>
      <w:r w:rsidRPr="00AF1C3B">
        <w:rPr>
          <w:sz w:val="24"/>
          <w:szCs w:val="24"/>
          <w:lang w:val="ru-RU"/>
        </w:rPr>
        <w:t>9.1</w:t>
      </w:r>
      <w:r w:rsidR="00B2106A" w:rsidRPr="00AF1C3B">
        <w:rPr>
          <w:sz w:val="24"/>
          <w:szCs w:val="24"/>
          <w:lang w:val="ru-RU"/>
        </w:rPr>
        <w:t>4</w:t>
      </w:r>
      <w:r w:rsidR="00B77E03" w:rsidRPr="00AF1C3B">
        <w:rPr>
          <w:sz w:val="24"/>
          <w:szCs w:val="24"/>
          <w:lang w:val="ru-RU"/>
        </w:rPr>
        <w:t xml:space="preserve">. </w:t>
      </w:r>
      <w:r w:rsidR="00DC3377">
        <w:rPr>
          <w:sz w:val="24"/>
          <w:szCs w:val="24"/>
        </w:rPr>
        <w:t>Заказ</w:t>
      </w:r>
      <w:r w:rsidR="009C0EAF">
        <w:rPr>
          <w:sz w:val="24"/>
          <w:szCs w:val="24"/>
        </w:rPr>
        <w:t>чик</w:t>
      </w:r>
      <w:r w:rsidR="00A33A10" w:rsidRPr="00AF1C3B">
        <w:rPr>
          <w:sz w:val="24"/>
          <w:szCs w:val="24"/>
        </w:rPr>
        <w:t>, принявший работу без проверки или без надлежащей проверки, не лишается права ссылаться на недостатки работы, которые могли быть установлены при приемке.</w:t>
      </w:r>
      <w:r w:rsidR="00B73F33" w:rsidRPr="00AF1C3B">
        <w:rPr>
          <w:sz w:val="24"/>
          <w:szCs w:val="24"/>
        </w:rPr>
        <w:t xml:space="preserve"> </w:t>
      </w:r>
      <w:r w:rsidR="00DC3377">
        <w:rPr>
          <w:sz w:val="24"/>
          <w:szCs w:val="24"/>
        </w:rPr>
        <w:t>Заказ</w:t>
      </w:r>
      <w:r w:rsidR="009C0EAF">
        <w:rPr>
          <w:sz w:val="24"/>
          <w:szCs w:val="24"/>
        </w:rPr>
        <w:t>чик</w:t>
      </w:r>
      <w:r w:rsidR="00B73F33" w:rsidRPr="00AF1C3B">
        <w:rPr>
          <w:sz w:val="24"/>
          <w:szCs w:val="24"/>
        </w:rPr>
        <w:t xml:space="preserve"> вправе предъявлять требования, связанные с обнаружением недостатков Работ, которые не могли быть установлены при обычном способе их приемки или стали явными/возникли после приемки Работ</w:t>
      </w:r>
      <w:r w:rsidR="00CB3930" w:rsidRPr="00AF1C3B">
        <w:rPr>
          <w:sz w:val="24"/>
          <w:szCs w:val="24"/>
          <w:lang w:val="ru-RU"/>
        </w:rPr>
        <w:t>.</w:t>
      </w:r>
    </w:p>
    <w:p w14:paraId="553126B0" w14:textId="017C715A" w:rsidR="00FD6D5C" w:rsidRPr="00AF1C3B" w:rsidRDefault="00956026" w:rsidP="00FD6D5C">
      <w:pPr>
        <w:pStyle w:val="31"/>
        <w:widowControl/>
        <w:tabs>
          <w:tab w:val="left" w:pos="709"/>
        </w:tabs>
        <w:autoSpaceDE/>
        <w:autoSpaceDN/>
        <w:adjustRightInd/>
        <w:rPr>
          <w:sz w:val="24"/>
          <w:szCs w:val="24"/>
          <w:lang w:val="ru-RU"/>
        </w:rPr>
      </w:pPr>
      <w:r w:rsidRPr="00AF1C3B">
        <w:rPr>
          <w:sz w:val="24"/>
          <w:szCs w:val="24"/>
          <w:lang w:val="ru-RU"/>
        </w:rPr>
        <w:lastRenderedPageBreak/>
        <w:t>9.</w:t>
      </w:r>
      <w:r w:rsidR="00B77E03" w:rsidRPr="00AF1C3B">
        <w:rPr>
          <w:sz w:val="24"/>
          <w:szCs w:val="24"/>
          <w:lang w:val="ru-RU"/>
        </w:rPr>
        <w:t>1</w:t>
      </w:r>
      <w:r w:rsidR="00B2106A" w:rsidRPr="00AF1C3B">
        <w:rPr>
          <w:sz w:val="24"/>
          <w:szCs w:val="24"/>
          <w:lang w:val="ru-RU"/>
        </w:rPr>
        <w:t>5</w:t>
      </w:r>
      <w:r w:rsidRPr="00AF1C3B">
        <w:rPr>
          <w:sz w:val="24"/>
          <w:szCs w:val="24"/>
          <w:lang w:val="ru-RU"/>
        </w:rPr>
        <w:t>.</w:t>
      </w:r>
      <w:r w:rsidR="00A33A10" w:rsidRPr="00AF1C3B">
        <w:rPr>
          <w:sz w:val="24"/>
          <w:szCs w:val="24"/>
        </w:rPr>
        <w:t xml:space="preserve"> Устранение </w:t>
      </w:r>
      <w:r w:rsidR="009C0EAF">
        <w:rPr>
          <w:sz w:val="24"/>
          <w:szCs w:val="24"/>
        </w:rPr>
        <w:t>Подрядчик</w:t>
      </w:r>
      <w:r w:rsidR="00A33A10" w:rsidRPr="00AF1C3B">
        <w:rPr>
          <w:sz w:val="24"/>
          <w:szCs w:val="24"/>
        </w:rPr>
        <w:t xml:space="preserve">ом в установленные Договором или </w:t>
      </w:r>
      <w:r w:rsidR="00DC3377">
        <w:rPr>
          <w:sz w:val="24"/>
          <w:szCs w:val="24"/>
        </w:rPr>
        <w:t>Заказч</w:t>
      </w:r>
      <w:r w:rsidR="009C0EAF">
        <w:rPr>
          <w:sz w:val="24"/>
          <w:szCs w:val="24"/>
        </w:rPr>
        <w:t>ик</w:t>
      </w:r>
      <w:r w:rsidR="00A33A10" w:rsidRPr="00AF1C3B">
        <w:rPr>
          <w:sz w:val="24"/>
          <w:szCs w:val="24"/>
        </w:rPr>
        <w:t xml:space="preserve">ом сроки выявленных </w:t>
      </w:r>
      <w:r w:rsidR="00DC3377">
        <w:rPr>
          <w:sz w:val="24"/>
          <w:szCs w:val="24"/>
        </w:rPr>
        <w:t>Заказ</w:t>
      </w:r>
      <w:r w:rsidR="009C0EAF">
        <w:rPr>
          <w:sz w:val="24"/>
          <w:szCs w:val="24"/>
        </w:rPr>
        <w:t>чик</w:t>
      </w:r>
      <w:r w:rsidR="00A33A10" w:rsidRPr="00AF1C3B">
        <w:rPr>
          <w:sz w:val="24"/>
          <w:szCs w:val="24"/>
        </w:rPr>
        <w:t>ом недостатков не освобождает его от уплаты штрафных санкций, предусмотренных Договором.</w:t>
      </w:r>
    </w:p>
    <w:p w14:paraId="59A604EE" w14:textId="4DDA860A" w:rsidR="00C00777" w:rsidRPr="00AF1C3B" w:rsidRDefault="00C00777" w:rsidP="00C00777">
      <w:pPr>
        <w:pStyle w:val="31"/>
        <w:rPr>
          <w:sz w:val="24"/>
          <w:szCs w:val="24"/>
        </w:rPr>
      </w:pPr>
      <w:r w:rsidRPr="00AF1C3B">
        <w:rPr>
          <w:sz w:val="24"/>
          <w:szCs w:val="24"/>
          <w:lang w:val="ru-RU"/>
        </w:rPr>
        <w:t>9</w:t>
      </w:r>
      <w:r w:rsidRPr="00AF1C3B">
        <w:rPr>
          <w:sz w:val="24"/>
          <w:szCs w:val="24"/>
        </w:rPr>
        <w:t>.1</w:t>
      </w:r>
      <w:r w:rsidRPr="00AF1C3B">
        <w:rPr>
          <w:sz w:val="24"/>
          <w:szCs w:val="24"/>
          <w:lang w:val="ru-RU"/>
        </w:rPr>
        <w:t>6</w:t>
      </w:r>
      <w:r w:rsidRPr="00AF1C3B">
        <w:rPr>
          <w:sz w:val="24"/>
          <w:szCs w:val="24"/>
        </w:rPr>
        <w:t xml:space="preserve">. Если в процессе производства </w:t>
      </w:r>
      <w:r w:rsidR="003416FB">
        <w:rPr>
          <w:sz w:val="24"/>
          <w:szCs w:val="24"/>
          <w:lang w:val="ru-RU"/>
        </w:rPr>
        <w:t>Р</w:t>
      </w:r>
      <w:r w:rsidRPr="00AF1C3B">
        <w:rPr>
          <w:sz w:val="24"/>
          <w:szCs w:val="24"/>
        </w:rPr>
        <w:t xml:space="preserve">абот возникла необходимость проведения дополнительных работ или исключение </w:t>
      </w:r>
      <w:r w:rsidR="003F303B">
        <w:rPr>
          <w:sz w:val="24"/>
          <w:szCs w:val="24"/>
          <w:lang w:val="ru-RU"/>
        </w:rPr>
        <w:t xml:space="preserve">объемов </w:t>
      </w:r>
      <w:r w:rsidRPr="00AF1C3B">
        <w:rPr>
          <w:sz w:val="24"/>
          <w:szCs w:val="24"/>
        </w:rPr>
        <w:t xml:space="preserve">работ, что влечет за собой изменение договорной цены,  </w:t>
      </w:r>
      <w:r w:rsidR="009C0EAF">
        <w:rPr>
          <w:sz w:val="24"/>
          <w:szCs w:val="24"/>
        </w:rPr>
        <w:t>Подрядчик</w:t>
      </w:r>
      <w:r w:rsidRPr="00AF1C3B">
        <w:rPr>
          <w:sz w:val="24"/>
          <w:szCs w:val="24"/>
        </w:rPr>
        <w:t xml:space="preserve"> обязан предупредить и согласовать выполнение дополнительных работ с </w:t>
      </w:r>
      <w:r w:rsidR="00FF2C51">
        <w:rPr>
          <w:sz w:val="24"/>
          <w:szCs w:val="24"/>
        </w:rPr>
        <w:t>Заказ</w:t>
      </w:r>
      <w:r w:rsidR="00FF2C51">
        <w:rPr>
          <w:sz w:val="24"/>
          <w:szCs w:val="24"/>
          <w:lang w:val="ru-RU"/>
        </w:rPr>
        <w:t>чик</w:t>
      </w:r>
      <w:r w:rsidR="00FF2C51" w:rsidRPr="00AF1C3B">
        <w:rPr>
          <w:sz w:val="24"/>
          <w:szCs w:val="24"/>
        </w:rPr>
        <w:t>ом</w:t>
      </w:r>
      <w:r w:rsidRPr="00AF1C3B">
        <w:rPr>
          <w:sz w:val="24"/>
          <w:szCs w:val="24"/>
        </w:rPr>
        <w:t xml:space="preserve"> и до начала выполнения этих работ составить акт на производство дополнительных работ или на исключение </w:t>
      </w:r>
      <w:r w:rsidR="003F303B">
        <w:rPr>
          <w:sz w:val="24"/>
          <w:szCs w:val="24"/>
          <w:lang w:val="ru-RU"/>
        </w:rPr>
        <w:t>объема</w:t>
      </w:r>
      <w:r w:rsidRPr="00AF1C3B">
        <w:rPr>
          <w:sz w:val="24"/>
          <w:szCs w:val="24"/>
        </w:rPr>
        <w:t xml:space="preserve"> работ, который утверждается </w:t>
      </w:r>
      <w:r w:rsidR="00F158C8">
        <w:rPr>
          <w:sz w:val="24"/>
          <w:szCs w:val="24"/>
        </w:rPr>
        <w:t>Заказ</w:t>
      </w:r>
      <w:r w:rsidR="00F158C8">
        <w:rPr>
          <w:sz w:val="24"/>
          <w:szCs w:val="24"/>
          <w:lang w:val="ru-RU"/>
        </w:rPr>
        <w:t>чик</w:t>
      </w:r>
      <w:r w:rsidRPr="00AF1C3B">
        <w:rPr>
          <w:sz w:val="24"/>
          <w:szCs w:val="24"/>
        </w:rPr>
        <w:t>ом в течение 10 дней с момента получения</w:t>
      </w:r>
      <w:r w:rsidR="00DA6F93">
        <w:rPr>
          <w:sz w:val="24"/>
          <w:szCs w:val="24"/>
          <w:lang w:val="ru-RU"/>
        </w:rPr>
        <w:t xml:space="preserve"> при отсутствии возражений</w:t>
      </w:r>
      <w:r w:rsidRPr="00AF1C3B">
        <w:rPr>
          <w:sz w:val="24"/>
          <w:szCs w:val="24"/>
        </w:rPr>
        <w:t>.</w:t>
      </w:r>
    </w:p>
    <w:p w14:paraId="5117F3E1" w14:textId="77777777" w:rsidR="00C00777" w:rsidRPr="00AF1C3B" w:rsidRDefault="00C00777" w:rsidP="00C00777">
      <w:pPr>
        <w:pStyle w:val="31"/>
        <w:rPr>
          <w:sz w:val="24"/>
          <w:szCs w:val="24"/>
        </w:rPr>
      </w:pPr>
      <w:r w:rsidRPr="00AF1C3B">
        <w:rPr>
          <w:sz w:val="24"/>
          <w:szCs w:val="24"/>
          <w:lang w:val="ru-RU"/>
        </w:rPr>
        <w:t>9</w:t>
      </w:r>
      <w:r w:rsidRPr="00AF1C3B">
        <w:rPr>
          <w:sz w:val="24"/>
          <w:szCs w:val="24"/>
        </w:rPr>
        <w:t>.</w:t>
      </w:r>
      <w:r w:rsidRPr="00AF1C3B">
        <w:rPr>
          <w:sz w:val="24"/>
          <w:szCs w:val="24"/>
          <w:lang w:val="ru-RU"/>
        </w:rPr>
        <w:t>17</w:t>
      </w:r>
      <w:r w:rsidRPr="00AF1C3B">
        <w:rPr>
          <w:sz w:val="24"/>
          <w:szCs w:val="24"/>
        </w:rPr>
        <w:t xml:space="preserve">. Акт на производство дополнительных работ (или исключение </w:t>
      </w:r>
      <w:r w:rsidR="00DA6F93">
        <w:rPr>
          <w:sz w:val="24"/>
          <w:szCs w:val="24"/>
          <w:lang w:val="ru-RU"/>
        </w:rPr>
        <w:t>объемов</w:t>
      </w:r>
      <w:r w:rsidRPr="00AF1C3B">
        <w:rPr>
          <w:sz w:val="24"/>
          <w:szCs w:val="24"/>
        </w:rPr>
        <w:t xml:space="preserve"> работ) должен содержать следующие подписи и печати (штампы):</w:t>
      </w:r>
    </w:p>
    <w:p w14:paraId="1EF3DB47" w14:textId="51D0CF46" w:rsidR="00C00777" w:rsidRPr="00AF1C3B" w:rsidRDefault="00C00777" w:rsidP="00C00777">
      <w:pPr>
        <w:pStyle w:val="31"/>
        <w:rPr>
          <w:sz w:val="24"/>
          <w:szCs w:val="24"/>
        </w:rPr>
      </w:pPr>
      <w:r w:rsidRPr="00AF1C3B">
        <w:rPr>
          <w:sz w:val="24"/>
          <w:szCs w:val="24"/>
          <w:lang w:val="ru-RU"/>
        </w:rPr>
        <w:t>9.17.</w:t>
      </w:r>
      <w:r w:rsidRPr="00AF1C3B">
        <w:rPr>
          <w:sz w:val="24"/>
          <w:szCs w:val="24"/>
        </w:rPr>
        <w:t>1. подпись и печать</w:t>
      </w:r>
      <w:r w:rsidRPr="00AF1C3B">
        <w:rPr>
          <w:sz w:val="24"/>
          <w:szCs w:val="24"/>
          <w:lang w:val="ru-RU"/>
        </w:rPr>
        <w:t xml:space="preserve"> </w:t>
      </w:r>
      <w:r w:rsidR="009C0EAF">
        <w:rPr>
          <w:sz w:val="24"/>
          <w:szCs w:val="24"/>
        </w:rPr>
        <w:t>Подрядчик</w:t>
      </w:r>
      <w:r w:rsidRPr="00AF1C3B">
        <w:rPr>
          <w:sz w:val="24"/>
          <w:szCs w:val="24"/>
        </w:rPr>
        <w:t>а;</w:t>
      </w:r>
    </w:p>
    <w:p w14:paraId="0C2FF2C9" w14:textId="0B07C601" w:rsidR="00C00777" w:rsidRPr="00AF1C3B" w:rsidRDefault="00C00777" w:rsidP="00C00777">
      <w:pPr>
        <w:pStyle w:val="31"/>
        <w:rPr>
          <w:sz w:val="24"/>
          <w:szCs w:val="24"/>
        </w:rPr>
      </w:pPr>
      <w:r w:rsidRPr="00AF1C3B">
        <w:rPr>
          <w:sz w:val="24"/>
          <w:szCs w:val="24"/>
          <w:lang w:val="ru-RU"/>
        </w:rPr>
        <w:t>9.17.2.</w:t>
      </w:r>
      <w:r w:rsidRPr="00AF1C3B">
        <w:rPr>
          <w:sz w:val="24"/>
          <w:szCs w:val="24"/>
        </w:rPr>
        <w:t xml:space="preserve"> подпись и печать </w:t>
      </w:r>
      <w:r w:rsidRPr="00AF1C3B">
        <w:rPr>
          <w:sz w:val="24"/>
          <w:szCs w:val="24"/>
          <w:lang w:val="ru-RU"/>
        </w:rPr>
        <w:t xml:space="preserve"> </w:t>
      </w:r>
      <w:r w:rsidRPr="00AF1C3B">
        <w:rPr>
          <w:sz w:val="24"/>
          <w:szCs w:val="24"/>
        </w:rPr>
        <w:t xml:space="preserve">ответственного лица </w:t>
      </w:r>
      <w:r w:rsidR="00DC3377">
        <w:rPr>
          <w:sz w:val="24"/>
          <w:szCs w:val="24"/>
        </w:rPr>
        <w:t>Заказ</w:t>
      </w:r>
      <w:r w:rsidR="009C0EAF">
        <w:rPr>
          <w:sz w:val="24"/>
          <w:szCs w:val="24"/>
        </w:rPr>
        <w:t>чик</w:t>
      </w:r>
      <w:r w:rsidRPr="00AF1C3B">
        <w:rPr>
          <w:sz w:val="24"/>
          <w:szCs w:val="24"/>
        </w:rPr>
        <w:t>а;</w:t>
      </w:r>
    </w:p>
    <w:p w14:paraId="2681C125" w14:textId="77777777" w:rsidR="00C00777" w:rsidRPr="00AF1C3B" w:rsidRDefault="00C00777" w:rsidP="00C00777">
      <w:pPr>
        <w:pStyle w:val="31"/>
        <w:rPr>
          <w:sz w:val="24"/>
          <w:szCs w:val="24"/>
        </w:rPr>
      </w:pPr>
      <w:r w:rsidRPr="00AF1C3B">
        <w:rPr>
          <w:sz w:val="24"/>
          <w:szCs w:val="24"/>
          <w:lang w:val="ru-RU"/>
        </w:rPr>
        <w:t>9.17</w:t>
      </w:r>
      <w:r w:rsidRPr="00AF1C3B">
        <w:rPr>
          <w:sz w:val="24"/>
          <w:szCs w:val="24"/>
        </w:rPr>
        <w:t>.3. подпись и штамп</w:t>
      </w:r>
      <w:r w:rsidRPr="00AF1C3B">
        <w:rPr>
          <w:sz w:val="24"/>
          <w:szCs w:val="24"/>
          <w:lang w:val="ru-RU"/>
        </w:rPr>
        <w:t xml:space="preserve"> </w:t>
      </w:r>
      <w:r w:rsidRPr="00AF1C3B">
        <w:rPr>
          <w:sz w:val="24"/>
          <w:szCs w:val="24"/>
        </w:rPr>
        <w:t>представителя строительного контроля;</w:t>
      </w:r>
    </w:p>
    <w:p w14:paraId="5ADB5DCA" w14:textId="77777777" w:rsidR="00C00777" w:rsidRPr="00AF1C3B" w:rsidRDefault="00C00777" w:rsidP="00C00777">
      <w:pPr>
        <w:pStyle w:val="31"/>
        <w:rPr>
          <w:sz w:val="24"/>
          <w:szCs w:val="24"/>
        </w:rPr>
      </w:pPr>
      <w:r w:rsidRPr="00AF1C3B">
        <w:rPr>
          <w:sz w:val="24"/>
          <w:szCs w:val="24"/>
        </w:rPr>
        <w:t xml:space="preserve">В Акте на исключаемые работы – наименование работ, единица измерения, цена за единицу измерения должны соответствовать </w:t>
      </w:r>
      <w:r w:rsidR="00CB3930" w:rsidRPr="00AF1C3B">
        <w:rPr>
          <w:i/>
          <w:sz w:val="24"/>
          <w:szCs w:val="24"/>
        </w:rPr>
        <w:t xml:space="preserve">Сводному сметному расчету / Локальной смете </w:t>
      </w:r>
      <w:r w:rsidRPr="00AF1C3B">
        <w:rPr>
          <w:sz w:val="24"/>
          <w:szCs w:val="24"/>
        </w:rPr>
        <w:t>(Приложение № 2 к Договору).</w:t>
      </w:r>
    </w:p>
    <w:p w14:paraId="2CA9F4D0" w14:textId="77777777" w:rsidR="00C00777" w:rsidRPr="00AF1C3B" w:rsidRDefault="00C00777" w:rsidP="00C00777">
      <w:pPr>
        <w:pStyle w:val="31"/>
        <w:rPr>
          <w:sz w:val="24"/>
          <w:szCs w:val="24"/>
        </w:rPr>
      </w:pPr>
      <w:r w:rsidRPr="00AF1C3B">
        <w:rPr>
          <w:sz w:val="24"/>
          <w:szCs w:val="24"/>
          <w:lang w:val="ru-RU"/>
        </w:rPr>
        <w:t>9.18.</w:t>
      </w:r>
      <w:r w:rsidRPr="00AF1C3B">
        <w:rPr>
          <w:sz w:val="24"/>
          <w:szCs w:val="24"/>
        </w:rPr>
        <w:t xml:space="preserve"> Учет дополнительных работ производится  согласно пункта 7.1.24. настоящего Договора.</w:t>
      </w:r>
    </w:p>
    <w:p w14:paraId="0F218EA8" w14:textId="3C6C8E53" w:rsidR="00C00777" w:rsidRPr="000615A3" w:rsidRDefault="00C00777" w:rsidP="00C00777">
      <w:pPr>
        <w:pStyle w:val="31"/>
        <w:rPr>
          <w:sz w:val="24"/>
          <w:szCs w:val="24"/>
        </w:rPr>
      </w:pPr>
      <w:r w:rsidRPr="000615A3">
        <w:rPr>
          <w:sz w:val="24"/>
          <w:szCs w:val="24"/>
          <w:lang w:val="ru-RU"/>
        </w:rPr>
        <w:t>9.19.</w:t>
      </w:r>
      <w:r w:rsidRPr="000615A3">
        <w:rPr>
          <w:sz w:val="24"/>
          <w:szCs w:val="24"/>
        </w:rPr>
        <w:t xml:space="preserve"> Приемка дополнительных работ производится в соответствии с оформленным дополнительным соглашен</w:t>
      </w:r>
      <w:r w:rsidR="00CB3930" w:rsidRPr="000615A3">
        <w:rPr>
          <w:sz w:val="24"/>
          <w:szCs w:val="24"/>
        </w:rPr>
        <w:t>ием</w:t>
      </w:r>
      <w:r w:rsidR="002E4B7A" w:rsidRPr="000615A3">
        <w:rPr>
          <w:sz w:val="24"/>
          <w:szCs w:val="24"/>
          <w:lang w:val="ru-RU"/>
        </w:rPr>
        <w:t xml:space="preserve"> </w:t>
      </w:r>
      <w:r w:rsidR="00CB3930" w:rsidRPr="000615A3">
        <w:rPr>
          <w:sz w:val="24"/>
          <w:szCs w:val="24"/>
        </w:rPr>
        <w:t xml:space="preserve">на основании разработанной и </w:t>
      </w:r>
      <w:r w:rsidR="00CB3930" w:rsidRPr="000615A3">
        <w:rPr>
          <w:sz w:val="24"/>
          <w:szCs w:val="24"/>
          <w:lang w:val="ru-RU"/>
        </w:rPr>
        <w:t xml:space="preserve">согласованной </w:t>
      </w:r>
      <w:r w:rsidR="00DC3377" w:rsidRPr="000615A3">
        <w:rPr>
          <w:sz w:val="24"/>
          <w:szCs w:val="24"/>
          <w:lang w:val="ru-RU"/>
        </w:rPr>
        <w:t>Заказ</w:t>
      </w:r>
      <w:r w:rsidR="009C0EAF" w:rsidRPr="000615A3">
        <w:rPr>
          <w:sz w:val="24"/>
          <w:szCs w:val="24"/>
          <w:lang w:val="ru-RU"/>
        </w:rPr>
        <w:t>чик</w:t>
      </w:r>
      <w:r w:rsidR="00CB3930" w:rsidRPr="000615A3">
        <w:rPr>
          <w:sz w:val="24"/>
          <w:szCs w:val="24"/>
          <w:lang w:val="ru-RU"/>
        </w:rPr>
        <w:t>ом</w:t>
      </w:r>
      <w:r w:rsidRPr="000615A3">
        <w:rPr>
          <w:sz w:val="24"/>
          <w:szCs w:val="24"/>
        </w:rPr>
        <w:t xml:space="preserve"> сметной документации.</w:t>
      </w:r>
    </w:p>
    <w:p w14:paraId="156A7443" w14:textId="0C2D90C6" w:rsidR="00C00777" w:rsidRPr="00AF1C3B" w:rsidRDefault="00C00777" w:rsidP="00C00777">
      <w:pPr>
        <w:pStyle w:val="31"/>
        <w:rPr>
          <w:sz w:val="24"/>
          <w:szCs w:val="24"/>
        </w:rPr>
      </w:pPr>
      <w:r w:rsidRPr="00AF1C3B">
        <w:rPr>
          <w:sz w:val="24"/>
          <w:szCs w:val="24"/>
          <w:lang w:val="ru-RU"/>
        </w:rPr>
        <w:t>9</w:t>
      </w:r>
      <w:r w:rsidRPr="00AF1C3B">
        <w:rPr>
          <w:sz w:val="24"/>
          <w:szCs w:val="24"/>
        </w:rPr>
        <w:t>.</w:t>
      </w:r>
      <w:r w:rsidRPr="00AF1C3B">
        <w:rPr>
          <w:sz w:val="24"/>
          <w:szCs w:val="24"/>
          <w:lang w:val="ru-RU"/>
        </w:rPr>
        <w:t>20.</w:t>
      </w:r>
      <w:r w:rsidRPr="00AF1C3B">
        <w:rPr>
          <w:sz w:val="24"/>
          <w:szCs w:val="24"/>
        </w:rPr>
        <w:t xml:space="preserve"> </w:t>
      </w:r>
      <w:r w:rsidR="009C0EAF">
        <w:rPr>
          <w:sz w:val="24"/>
          <w:szCs w:val="24"/>
        </w:rPr>
        <w:t>Подрядчик</w:t>
      </w:r>
      <w:r w:rsidRPr="00AF1C3B">
        <w:rPr>
          <w:sz w:val="24"/>
          <w:szCs w:val="24"/>
        </w:rPr>
        <w:t xml:space="preserve">, не согласовавший с </w:t>
      </w:r>
      <w:r w:rsidR="00DC3377">
        <w:rPr>
          <w:sz w:val="24"/>
          <w:szCs w:val="24"/>
        </w:rPr>
        <w:t>Заказч</w:t>
      </w:r>
      <w:r w:rsidR="009C0EAF">
        <w:rPr>
          <w:sz w:val="24"/>
          <w:szCs w:val="24"/>
        </w:rPr>
        <w:t>ик</w:t>
      </w:r>
      <w:r w:rsidRPr="00AF1C3B">
        <w:rPr>
          <w:sz w:val="24"/>
          <w:szCs w:val="24"/>
        </w:rPr>
        <w:t xml:space="preserve">ом необходимость выполнения дополнительных работ, не учтенных в проектной документации, не вправе требовать от </w:t>
      </w:r>
      <w:r w:rsidR="00DC3377">
        <w:rPr>
          <w:sz w:val="24"/>
          <w:szCs w:val="24"/>
        </w:rPr>
        <w:t>Заказ</w:t>
      </w:r>
      <w:r w:rsidR="009C0EAF">
        <w:rPr>
          <w:sz w:val="24"/>
          <w:szCs w:val="24"/>
        </w:rPr>
        <w:t>чик</w:t>
      </w:r>
      <w:r w:rsidRPr="00AF1C3B">
        <w:rPr>
          <w:sz w:val="24"/>
          <w:szCs w:val="24"/>
        </w:rPr>
        <w:t>а оплаты выполненных им дополнительных работ и возмещения вызванных этим убытков.</w:t>
      </w:r>
    </w:p>
    <w:p w14:paraId="2FFAEEC8" w14:textId="4A6C7744" w:rsidR="00C00777" w:rsidRPr="001B02BF" w:rsidRDefault="00C00777" w:rsidP="00C00777">
      <w:pPr>
        <w:pStyle w:val="31"/>
        <w:rPr>
          <w:sz w:val="24"/>
          <w:szCs w:val="24"/>
          <w:lang w:val="ru-RU"/>
        </w:rPr>
      </w:pPr>
      <w:r w:rsidRPr="00AF1C3B">
        <w:rPr>
          <w:sz w:val="24"/>
          <w:szCs w:val="24"/>
          <w:lang w:val="ru-RU"/>
        </w:rPr>
        <w:t>9</w:t>
      </w:r>
      <w:r w:rsidRPr="00AF1C3B">
        <w:rPr>
          <w:sz w:val="24"/>
          <w:szCs w:val="24"/>
        </w:rPr>
        <w:t>.</w:t>
      </w:r>
      <w:r w:rsidRPr="00AF1C3B">
        <w:rPr>
          <w:sz w:val="24"/>
          <w:szCs w:val="24"/>
          <w:lang w:val="ru-RU"/>
        </w:rPr>
        <w:t>21</w:t>
      </w:r>
      <w:r w:rsidRPr="00AF1C3B">
        <w:rPr>
          <w:sz w:val="24"/>
          <w:szCs w:val="24"/>
        </w:rPr>
        <w:t>.</w:t>
      </w:r>
      <w:r w:rsidRPr="00AF1C3B">
        <w:rPr>
          <w:sz w:val="24"/>
          <w:szCs w:val="24"/>
        </w:rPr>
        <w:tab/>
        <w:t xml:space="preserve">Если возникает необходимость выполнения дополнительных работ, не включенных в </w:t>
      </w:r>
      <w:r w:rsidR="00D4009D">
        <w:rPr>
          <w:sz w:val="24"/>
          <w:szCs w:val="24"/>
          <w:lang w:val="ru-RU"/>
        </w:rPr>
        <w:t>проектно-сметную документацию</w:t>
      </w:r>
      <w:r w:rsidRPr="00AF1C3B">
        <w:rPr>
          <w:sz w:val="24"/>
          <w:szCs w:val="24"/>
        </w:rPr>
        <w:t xml:space="preserve"> или исключения из </w:t>
      </w:r>
      <w:r w:rsidR="00B6092B">
        <w:rPr>
          <w:sz w:val="24"/>
          <w:szCs w:val="24"/>
          <w:lang w:val="ru-RU"/>
        </w:rPr>
        <w:t>нее</w:t>
      </w:r>
      <w:r w:rsidRPr="00AF1C3B">
        <w:rPr>
          <w:sz w:val="24"/>
          <w:szCs w:val="24"/>
        </w:rPr>
        <w:t xml:space="preserve"> работ, вследствие изменения проектных решений, </w:t>
      </w:r>
      <w:r w:rsidR="00DC3377">
        <w:rPr>
          <w:sz w:val="24"/>
          <w:szCs w:val="24"/>
        </w:rPr>
        <w:t>Заказ</w:t>
      </w:r>
      <w:r w:rsidR="009C0EAF">
        <w:rPr>
          <w:sz w:val="24"/>
          <w:szCs w:val="24"/>
        </w:rPr>
        <w:t>чик</w:t>
      </w:r>
      <w:r w:rsidRPr="00AF1C3B">
        <w:rPr>
          <w:sz w:val="24"/>
          <w:szCs w:val="24"/>
        </w:rPr>
        <w:t xml:space="preserve"> в течение 3 дней с момента утверждения  Акта на производство дополнительных работ, предусмотренного пунктами </w:t>
      </w:r>
      <w:r w:rsidRPr="00AF1C3B">
        <w:rPr>
          <w:sz w:val="24"/>
          <w:szCs w:val="24"/>
          <w:lang w:val="ru-RU"/>
        </w:rPr>
        <w:t>9.16</w:t>
      </w:r>
      <w:r w:rsidRPr="00AF1C3B">
        <w:rPr>
          <w:sz w:val="24"/>
          <w:szCs w:val="24"/>
        </w:rPr>
        <w:t xml:space="preserve">, </w:t>
      </w:r>
      <w:r w:rsidRPr="00AF1C3B">
        <w:rPr>
          <w:sz w:val="24"/>
          <w:szCs w:val="24"/>
          <w:lang w:val="ru-RU"/>
        </w:rPr>
        <w:t>9</w:t>
      </w:r>
      <w:r w:rsidRPr="00AF1C3B">
        <w:rPr>
          <w:sz w:val="24"/>
          <w:szCs w:val="24"/>
        </w:rPr>
        <w:t>.</w:t>
      </w:r>
      <w:r w:rsidRPr="00AF1C3B">
        <w:rPr>
          <w:sz w:val="24"/>
          <w:szCs w:val="24"/>
          <w:lang w:val="ru-RU"/>
        </w:rPr>
        <w:t>17</w:t>
      </w:r>
      <w:r w:rsidRPr="00AF1C3B">
        <w:rPr>
          <w:sz w:val="24"/>
          <w:szCs w:val="24"/>
        </w:rPr>
        <w:t xml:space="preserve">  Договора, направляет </w:t>
      </w:r>
      <w:r w:rsidR="009C0EAF">
        <w:rPr>
          <w:sz w:val="24"/>
          <w:szCs w:val="24"/>
        </w:rPr>
        <w:t>Подрядчик</w:t>
      </w:r>
      <w:r w:rsidRPr="00AF1C3B">
        <w:rPr>
          <w:sz w:val="24"/>
          <w:szCs w:val="24"/>
        </w:rPr>
        <w:t xml:space="preserve">у Акт на производство дополнительных работ (исключения ряда работ) для </w:t>
      </w:r>
      <w:r w:rsidR="00F944F2">
        <w:rPr>
          <w:sz w:val="24"/>
          <w:szCs w:val="24"/>
          <w:lang w:val="ru-RU"/>
        </w:rPr>
        <w:t>корректировки проектно-сметной документации</w:t>
      </w:r>
      <w:r w:rsidRPr="00AF1C3B">
        <w:rPr>
          <w:sz w:val="24"/>
          <w:szCs w:val="24"/>
        </w:rPr>
        <w:t xml:space="preserve"> и локальной сметы стоимости изменения объемов выполняемых работ (включаемые дополнительные/ исключаемые работы), составленной в соответствии с требованиями к составлению сметной документации</w:t>
      </w:r>
      <w:r w:rsidR="001B02BF">
        <w:rPr>
          <w:sz w:val="24"/>
          <w:szCs w:val="24"/>
          <w:lang w:val="ru-RU"/>
        </w:rPr>
        <w:t>.</w:t>
      </w:r>
    </w:p>
    <w:p w14:paraId="48A72A39" w14:textId="07024C74" w:rsidR="00C00777" w:rsidRPr="00AF1C3B" w:rsidRDefault="00C00777" w:rsidP="00C00777">
      <w:pPr>
        <w:pStyle w:val="31"/>
        <w:rPr>
          <w:sz w:val="24"/>
          <w:szCs w:val="24"/>
        </w:rPr>
      </w:pPr>
      <w:r w:rsidRPr="00AF1C3B">
        <w:rPr>
          <w:sz w:val="24"/>
          <w:szCs w:val="24"/>
          <w:lang w:val="ru-RU"/>
        </w:rPr>
        <w:t xml:space="preserve">9.22. </w:t>
      </w:r>
      <w:r w:rsidR="009C0EAF">
        <w:rPr>
          <w:sz w:val="24"/>
          <w:szCs w:val="24"/>
        </w:rPr>
        <w:t>Подрядчик</w:t>
      </w:r>
      <w:r w:rsidR="00DE12E3">
        <w:rPr>
          <w:sz w:val="24"/>
          <w:szCs w:val="24"/>
          <w:lang w:val="ru-RU"/>
        </w:rPr>
        <w:t xml:space="preserve"> </w:t>
      </w:r>
      <w:r w:rsidRPr="00AF1C3B">
        <w:rPr>
          <w:sz w:val="24"/>
          <w:szCs w:val="24"/>
        </w:rPr>
        <w:t xml:space="preserve">в течение 10 календарных дней со дня получения Акта на производство дополнительных работ (исключения </w:t>
      </w:r>
      <w:r w:rsidR="00DE12E3">
        <w:rPr>
          <w:sz w:val="24"/>
          <w:szCs w:val="24"/>
          <w:lang w:val="ru-RU"/>
        </w:rPr>
        <w:t>объемов</w:t>
      </w:r>
      <w:r w:rsidRPr="00AF1C3B">
        <w:rPr>
          <w:sz w:val="24"/>
          <w:szCs w:val="24"/>
        </w:rPr>
        <w:t xml:space="preserve"> работ) предоставляет </w:t>
      </w:r>
      <w:r w:rsidR="00DC3377">
        <w:rPr>
          <w:sz w:val="24"/>
          <w:szCs w:val="24"/>
        </w:rPr>
        <w:t>Заказч</w:t>
      </w:r>
      <w:r w:rsidR="009C0EAF">
        <w:rPr>
          <w:sz w:val="24"/>
          <w:szCs w:val="24"/>
        </w:rPr>
        <w:t>ик</w:t>
      </w:r>
      <w:r w:rsidRPr="00AF1C3B">
        <w:rPr>
          <w:sz w:val="24"/>
          <w:szCs w:val="24"/>
        </w:rPr>
        <w:t>у откорректированн</w:t>
      </w:r>
      <w:r w:rsidR="00DE12E3">
        <w:rPr>
          <w:sz w:val="24"/>
          <w:szCs w:val="24"/>
          <w:lang w:val="ru-RU"/>
        </w:rPr>
        <w:t>ую</w:t>
      </w:r>
      <w:r w:rsidRPr="00AF1C3B">
        <w:rPr>
          <w:sz w:val="24"/>
          <w:szCs w:val="24"/>
        </w:rPr>
        <w:t xml:space="preserve"> локальную смету стоимости изменения объемов выполняемых работ (включаемые дополнительные/ исключаемые работы), который является основанием для формирования дополнительного соглашения на увеличение либо уменьшение стоимости настоящего Договора.</w:t>
      </w:r>
    </w:p>
    <w:p w14:paraId="500BB60E" w14:textId="77777777" w:rsidR="00B567C9" w:rsidRPr="00AF1C3B" w:rsidRDefault="00B567C9" w:rsidP="00C443EA">
      <w:pPr>
        <w:pStyle w:val="31"/>
        <w:widowControl/>
        <w:tabs>
          <w:tab w:val="left" w:pos="709"/>
        </w:tabs>
        <w:autoSpaceDE/>
        <w:autoSpaceDN/>
        <w:adjustRightInd/>
        <w:rPr>
          <w:sz w:val="24"/>
          <w:szCs w:val="24"/>
        </w:rPr>
      </w:pPr>
    </w:p>
    <w:p w14:paraId="6C541FC2" w14:textId="77777777" w:rsidR="000A3400" w:rsidRPr="00AF1C3B" w:rsidRDefault="000A3400" w:rsidP="007A39A2">
      <w:pPr>
        <w:pStyle w:val="31"/>
        <w:tabs>
          <w:tab w:val="left" w:pos="9720"/>
        </w:tabs>
        <w:ind w:right="22"/>
        <w:jc w:val="center"/>
        <w:rPr>
          <w:b/>
          <w:bCs/>
          <w:sz w:val="24"/>
          <w:szCs w:val="24"/>
        </w:rPr>
      </w:pPr>
      <w:r w:rsidRPr="00AF1C3B">
        <w:rPr>
          <w:b/>
          <w:bCs/>
          <w:sz w:val="24"/>
          <w:szCs w:val="24"/>
        </w:rPr>
        <w:t>1</w:t>
      </w:r>
      <w:r w:rsidR="005D6419" w:rsidRPr="00AF1C3B">
        <w:rPr>
          <w:b/>
          <w:bCs/>
          <w:sz w:val="24"/>
          <w:szCs w:val="24"/>
          <w:lang w:val="ru-RU"/>
        </w:rPr>
        <w:t>0</w:t>
      </w:r>
      <w:r w:rsidRPr="00AF1C3B">
        <w:rPr>
          <w:b/>
          <w:bCs/>
          <w:sz w:val="24"/>
          <w:szCs w:val="24"/>
        </w:rPr>
        <w:t>. ГАРАНТИИ КАЧЕСТВА РАБОТ</w:t>
      </w:r>
    </w:p>
    <w:p w14:paraId="72534C29" w14:textId="04C0EB8E" w:rsidR="009C40C0" w:rsidRPr="00AF1C3B" w:rsidRDefault="009C40C0" w:rsidP="009C40C0">
      <w:pPr>
        <w:pStyle w:val="34"/>
        <w:shd w:val="clear" w:color="auto" w:fill="auto"/>
        <w:tabs>
          <w:tab w:val="left" w:pos="1260"/>
        </w:tabs>
        <w:spacing w:before="0" w:after="0" w:line="274" w:lineRule="exact"/>
        <w:ind w:left="760" w:firstLine="0"/>
        <w:rPr>
          <w:sz w:val="24"/>
          <w:szCs w:val="24"/>
        </w:rPr>
      </w:pPr>
      <w:r w:rsidRPr="00AF1C3B">
        <w:rPr>
          <w:sz w:val="24"/>
          <w:szCs w:val="24"/>
        </w:rPr>
        <w:t>1</w:t>
      </w:r>
      <w:r w:rsidR="005D6419" w:rsidRPr="00AF1C3B">
        <w:rPr>
          <w:sz w:val="24"/>
          <w:szCs w:val="24"/>
          <w:lang w:val="ru-RU"/>
        </w:rPr>
        <w:t>0</w:t>
      </w:r>
      <w:r w:rsidRPr="00AF1C3B">
        <w:rPr>
          <w:sz w:val="24"/>
          <w:szCs w:val="24"/>
        </w:rPr>
        <w:t>.1.</w:t>
      </w:r>
      <w:r w:rsidR="000A3400" w:rsidRPr="00AF1C3B">
        <w:rPr>
          <w:sz w:val="24"/>
          <w:szCs w:val="24"/>
        </w:rPr>
        <w:t xml:space="preserve"> </w:t>
      </w:r>
      <w:r w:rsidR="009C0EAF">
        <w:rPr>
          <w:sz w:val="24"/>
          <w:szCs w:val="24"/>
        </w:rPr>
        <w:t>Подрядчик</w:t>
      </w:r>
      <w:r w:rsidRPr="00AF1C3B">
        <w:rPr>
          <w:sz w:val="24"/>
          <w:szCs w:val="24"/>
        </w:rPr>
        <w:t xml:space="preserve"> гарантирует:</w:t>
      </w:r>
    </w:p>
    <w:p w14:paraId="009DB650" w14:textId="77777777" w:rsidR="009C40C0" w:rsidRPr="00AF1C3B" w:rsidRDefault="009C40C0" w:rsidP="009C40C0">
      <w:pPr>
        <w:pStyle w:val="34"/>
        <w:shd w:val="clear" w:color="auto" w:fill="auto"/>
        <w:tabs>
          <w:tab w:val="left" w:pos="1260"/>
        </w:tabs>
        <w:spacing w:before="0" w:after="0" w:line="274" w:lineRule="exact"/>
        <w:ind w:firstLine="709"/>
        <w:rPr>
          <w:sz w:val="24"/>
          <w:szCs w:val="24"/>
        </w:rPr>
      </w:pPr>
      <w:r w:rsidRPr="00AF1C3B">
        <w:rPr>
          <w:sz w:val="24"/>
          <w:szCs w:val="24"/>
        </w:rPr>
        <w:t>- надлежащее качество используемых материалов, конструкций, оборудования и систем, соответствие их государственным (национальным)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14:paraId="3D67C074" w14:textId="77777777" w:rsidR="009C40C0" w:rsidRPr="00AF1C3B" w:rsidRDefault="009C40C0" w:rsidP="009C40C0">
      <w:pPr>
        <w:pStyle w:val="31"/>
        <w:tabs>
          <w:tab w:val="left" w:pos="9720"/>
        </w:tabs>
        <w:ind w:right="22"/>
        <w:rPr>
          <w:sz w:val="24"/>
          <w:szCs w:val="24"/>
          <w:lang w:val="ru-RU"/>
        </w:rPr>
      </w:pPr>
      <w:r w:rsidRPr="00AF1C3B">
        <w:rPr>
          <w:sz w:val="24"/>
          <w:szCs w:val="24"/>
          <w:lang w:val="ru-RU"/>
        </w:rPr>
        <w:t>-</w:t>
      </w:r>
      <w:r w:rsidRPr="00AF1C3B">
        <w:rPr>
          <w:sz w:val="24"/>
          <w:szCs w:val="24"/>
        </w:rPr>
        <w:t xml:space="preserve"> качество выполнения всех работ в соответствии с условиями Договора;</w:t>
      </w:r>
    </w:p>
    <w:p w14:paraId="504EEE1E" w14:textId="77777777" w:rsidR="009C40C0" w:rsidRPr="00AF1C3B" w:rsidRDefault="009C40C0" w:rsidP="009C40C0">
      <w:pPr>
        <w:pStyle w:val="34"/>
        <w:shd w:val="clear" w:color="auto" w:fill="auto"/>
        <w:spacing w:before="0" w:after="0" w:line="230" w:lineRule="exact"/>
        <w:ind w:firstLine="709"/>
        <w:rPr>
          <w:sz w:val="24"/>
          <w:szCs w:val="24"/>
        </w:rPr>
      </w:pPr>
      <w:r w:rsidRPr="00AF1C3B">
        <w:rPr>
          <w:sz w:val="24"/>
          <w:szCs w:val="24"/>
        </w:rPr>
        <w:t>- своевременное устранение недостатков в результате выполненных работ;</w:t>
      </w:r>
    </w:p>
    <w:p w14:paraId="7F11E13E" w14:textId="77777777" w:rsidR="009C40C0" w:rsidRPr="00AF1C3B" w:rsidRDefault="009C40C0" w:rsidP="009C40C0">
      <w:pPr>
        <w:pStyle w:val="31"/>
        <w:tabs>
          <w:tab w:val="left" w:pos="9720"/>
        </w:tabs>
        <w:ind w:right="22"/>
        <w:rPr>
          <w:sz w:val="24"/>
          <w:szCs w:val="24"/>
          <w:lang w:val="ru-RU"/>
        </w:rPr>
      </w:pPr>
      <w:r w:rsidRPr="00AF1C3B">
        <w:rPr>
          <w:sz w:val="24"/>
          <w:szCs w:val="24"/>
          <w:lang w:val="ru-RU"/>
        </w:rPr>
        <w:t>-</w:t>
      </w:r>
      <w:r w:rsidRPr="00AF1C3B">
        <w:rPr>
          <w:sz w:val="24"/>
          <w:szCs w:val="24"/>
        </w:rPr>
        <w:t xml:space="preserve"> выполнение работ, являющихся предметом настоящего Договора, в </w:t>
      </w:r>
      <w:r w:rsidR="003C44C4" w:rsidRPr="00AF1C3B">
        <w:rPr>
          <w:sz w:val="24"/>
          <w:szCs w:val="24"/>
        </w:rPr>
        <w:t xml:space="preserve">соответствии с </w:t>
      </w:r>
      <w:r w:rsidR="00EE1A85">
        <w:rPr>
          <w:sz w:val="24"/>
          <w:szCs w:val="24"/>
          <w:lang w:val="ru-RU"/>
        </w:rPr>
        <w:t>проектно-сметной</w:t>
      </w:r>
      <w:r w:rsidR="003C44C4" w:rsidRPr="00AF1C3B">
        <w:rPr>
          <w:sz w:val="24"/>
          <w:szCs w:val="24"/>
          <w:lang w:val="ru-RU"/>
        </w:rPr>
        <w:t xml:space="preserve"> документацией</w:t>
      </w:r>
      <w:r w:rsidRPr="00AF1C3B">
        <w:rPr>
          <w:sz w:val="24"/>
          <w:szCs w:val="24"/>
        </w:rPr>
        <w:t>,</w:t>
      </w:r>
      <w:r w:rsidR="00EE1A85">
        <w:rPr>
          <w:sz w:val="24"/>
          <w:szCs w:val="24"/>
          <w:lang w:val="ru-RU"/>
        </w:rPr>
        <w:t xml:space="preserve"> дизайн-проектом, Нормами и Правилами</w:t>
      </w:r>
      <w:r w:rsidRPr="00AF1C3B">
        <w:rPr>
          <w:sz w:val="24"/>
          <w:szCs w:val="24"/>
        </w:rPr>
        <w:t xml:space="preserve"> </w:t>
      </w:r>
      <w:r w:rsidRPr="00AF1C3B">
        <w:rPr>
          <w:sz w:val="24"/>
          <w:szCs w:val="24"/>
        </w:rPr>
        <w:lastRenderedPageBreak/>
        <w:t>строительными нормами и правилами (СНиП), техническими регламентами, иными нормативными правовыми актами РФ и условиями Договора.</w:t>
      </w:r>
    </w:p>
    <w:p w14:paraId="6BFAFA63" w14:textId="77777777" w:rsidR="00676E27" w:rsidRPr="000615A3" w:rsidRDefault="009C40C0" w:rsidP="007A39A2">
      <w:pPr>
        <w:pStyle w:val="31"/>
        <w:tabs>
          <w:tab w:val="left" w:pos="9720"/>
        </w:tabs>
        <w:ind w:right="22"/>
        <w:rPr>
          <w:sz w:val="24"/>
          <w:szCs w:val="24"/>
          <w:lang w:val="ru-RU"/>
        </w:rPr>
      </w:pPr>
      <w:r w:rsidRPr="000615A3">
        <w:rPr>
          <w:sz w:val="24"/>
          <w:szCs w:val="24"/>
          <w:lang w:val="ru-RU"/>
        </w:rPr>
        <w:t>1</w:t>
      </w:r>
      <w:r w:rsidR="005D6419" w:rsidRPr="000615A3">
        <w:rPr>
          <w:sz w:val="24"/>
          <w:szCs w:val="24"/>
          <w:lang w:val="ru-RU"/>
        </w:rPr>
        <w:t>0</w:t>
      </w:r>
      <w:r w:rsidRPr="000615A3">
        <w:rPr>
          <w:sz w:val="24"/>
          <w:szCs w:val="24"/>
          <w:lang w:val="ru-RU"/>
        </w:rPr>
        <w:t xml:space="preserve">.2. </w:t>
      </w:r>
      <w:r w:rsidR="00676E27" w:rsidRPr="000615A3">
        <w:rPr>
          <w:b/>
          <w:sz w:val="24"/>
          <w:szCs w:val="24"/>
          <w:lang w:val="ru-RU"/>
        </w:rPr>
        <w:t>Гарантийный период</w:t>
      </w:r>
      <w:r w:rsidR="00C15AD6" w:rsidRPr="000615A3">
        <w:rPr>
          <w:b/>
          <w:sz w:val="24"/>
          <w:szCs w:val="24"/>
          <w:lang w:val="ru-RU"/>
        </w:rPr>
        <w:t xml:space="preserve"> (срок)</w:t>
      </w:r>
    </w:p>
    <w:p w14:paraId="16649357" w14:textId="7E3BAFBD" w:rsidR="000A3400" w:rsidRPr="000615A3" w:rsidRDefault="00EF5D72" w:rsidP="007A39A2">
      <w:pPr>
        <w:pStyle w:val="31"/>
        <w:tabs>
          <w:tab w:val="left" w:pos="9720"/>
        </w:tabs>
        <w:ind w:right="22"/>
        <w:rPr>
          <w:sz w:val="24"/>
          <w:szCs w:val="24"/>
          <w:lang w:val="ru-RU"/>
        </w:rPr>
      </w:pPr>
      <w:r w:rsidRPr="000615A3">
        <w:rPr>
          <w:sz w:val="24"/>
          <w:szCs w:val="24"/>
          <w:lang w:val="ru-RU"/>
        </w:rPr>
        <w:t xml:space="preserve">10.2.1. </w:t>
      </w:r>
      <w:r w:rsidR="000A3400" w:rsidRPr="000615A3">
        <w:rPr>
          <w:sz w:val="24"/>
          <w:szCs w:val="24"/>
        </w:rPr>
        <w:t xml:space="preserve">Гарантийный </w:t>
      </w:r>
      <w:r w:rsidR="00C15AD6" w:rsidRPr="000615A3">
        <w:rPr>
          <w:sz w:val="24"/>
          <w:szCs w:val="24"/>
          <w:lang w:val="ru-RU"/>
        </w:rPr>
        <w:t>период (</w:t>
      </w:r>
      <w:r w:rsidR="000A3400" w:rsidRPr="000615A3">
        <w:rPr>
          <w:sz w:val="24"/>
          <w:szCs w:val="24"/>
        </w:rPr>
        <w:t>срок</w:t>
      </w:r>
      <w:r w:rsidR="00C15AD6" w:rsidRPr="000615A3">
        <w:rPr>
          <w:sz w:val="24"/>
          <w:szCs w:val="24"/>
          <w:lang w:val="ru-RU"/>
        </w:rPr>
        <w:t>)</w:t>
      </w:r>
      <w:r w:rsidR="00C15AD6" w:rsidRPr="000615A3">
        <w:rPr>
          <w:sz w:val="24"/>
          <w:szCs w:val="24"/>
        </w:rPr>
        <w:t xml:space="preserve"> на строительные и монтажные работы </w:t>
      </w:r>
      <w:r w:rsidR="00641B5B" w:rsidRPr="000615A3">
        <w:rPr>
          <w:sz w:val="24"/>
          <w:szCs w:val="24"/>
        </w:rPr>
        <w:t xml:space="preserve">по настоящему Договору устанавливается </w:t>
      </w:r>
      <w:r w:rsidR="00641B5B" w:rsidRPr="000615A3">
        <w:rPr>
          <w:sz w:val="24"/>
          <w:szCs w:val="24"/>
          <w:lang w:val="ru-RU"/>
        </w:rPr>
        <w:t>продолжительностью</w:t>
      </w:r>
      <w:r w:rsidR="000A3400" w:rsidRPr="000615A3">
        <w:rPr>
          <w:sz w:val="24"/>
          <w:szCs w:val="24"/>
        </w:rPr>
        <w:t xml:space="preserve"> </w:t>
      </w:r>
      <w:r w:rsidR="00C15AD6" w:rsidRPr="000615A3">
        <w:rPr>
          <w:b/>
          <w:sz w:val="24"/>
          <w:szCs w:val="24"/>
          <w:lang w:val="ru-RU"/>
        </w:rPr>
        <w:t xml:space="preserve">5 </w:t>
      </w:r>
      <w:r w:rsidR="000A3400" w:rsidRPr="000615A3">
        <w:rPr>
          <w:b/>
          <w:sz w:val="24"/>
          <w:szCs w:val="24"/>
        </w:rPr>
        <w:t>(</w:t>
      </w:r>
      <w:r w:rsidR="00C15AD6" w:rsidRPr="000615A3">
        <w:rPr>
          <w:b/>
          <w:sz w:val="24"/>
          <w:szCs w:val="24"/>
          <w:lang w:val="ru-RU"/>
        </w:rPr>
        <w:t>пять</w:t>
      </w:r>
      <w:r w:rsidR="000A3400" w:rsidRPr="000615A3">
        <w:rPr>
          <w:b/>
          <w:sz w:val="24"/>
          <w:szCs w:val="24"/>
        </w:rPr>
        <w:t>)</w:t>
      </w:r>
      <w:r w:rsidR="000A3400" w:rsidRPr="000615A3">
        <w:rPr>
          <w:sz w:val="24"/>
          <w:szCs w:val="24"/>
        </w:rPr>
        <w:t xml:space="preserve"> </w:t>
      </w:r>
      <w:r w:rsidR="00C15AD6" w:rsidRPr="000615A3">
        <w:rPr>
          <w:sz w:val="24"/>
          <w:szCs w:val="24"/>
          <w:lang w:val="ru-RU"/>
        </w:rPr>
        <w:t>лет</w:t>
      </w:r>
      <w:r w:rsidR="00CD4836" w:rsidRPr="000615A3">
        <w:rPr>
          <w:sz w:val="24"/>
          <w:szCs w:val="24"/>
        </w:rPr>
        <w:t xml:space="preserve"> с даты  выдачи разрешения  на  ввод  Объекта  в эксплуатацию</w:t>
      </w:r>
      <w:r w:rsidR="000A3400" w:rsidRPr="000615A3">
        <w:rPr>
          <w:sz w:val="24"/>
          <w:szCs w:val="24"/>
        </w:rPr>
        <w:t>.</w:t>
      </w:r>
    </w:p>
    <w:p w14:paraId="49A537E7" w14:textId="77777777" w:rsidR="00676E27" w:rsidRPr="000615A3" w:rsidRDefault="0056261D" w:rsidP="0056261D">
      <w:pPr>
        <w:rPr>
          <w:b/>
        </w:rPr>
      </w:pPr>
      <w:r w:rsidRPr="000615A3">
        <w:rPr>
          <w:b/>
        </w:rPr>
        <w:tab/>
      </w:r>
    </w:p>
    <w:p w14:paraId="625E6DF6" w14:textId="77777777" w:rsidR="0056261D" w:rsidRPr="00AF1C3B" w:rsidRDefault="0056261D" w:rsidP="00676E27">
      <w:pPr>
        <w:ind w:firstLine="709"/>
        <w:rPr>
          <w:b/>
        </w:rPr>
      </w:pPr>
      <w:r w:rsidRPr="00AF1C3B">
        <w:rPr>
          <w:b/>
        </w:rPr>
        <w:t>1</w:t>
      </w:r>
      <w:r w:rsidR="005D6419" w:rsidRPr="00AF1C3B">
        <w:rPr>
          <w:b/>
        </w:rPr>
        <w:t>0</w:t>
      </w:r>
      <w:r w:rsidRPr="00AF1C3B">
        <w:rPr>
          <w:b/>
        </w:rPr>
        <w:t>.3. Выполнение гарантийных обязательств</w:t>
      </w:r>
    </w:p>
    <w:p w14:paraId="5BAD566D" w14:textId="5AD650BC" w:rsidR="0056261D" w:rsidRPr="00AF1C3B" w:rsidRDefault="0056261D" w:rsidP="006437C7">
      <w:pPr>
        <w:ind w:firstLine="709"/>
        <w:jc w:val="both"/>
      </w:pPr>
      <w:r w:rsidRPr="00AF1C3B">
        <w:t>1</w:t>
      </w:r>
      <w:r w:rsidR="005D6419" w:rsidRPr="00AF1C3B">
        <w:t>0</w:t>
      </w:r>
      <w:r w:rsidRPr="00AF1C3B">
        <w:t xml:space="preserve">.3.1 Если в течение Гарантийного периода выявится, что отдельные  Работы  или отдельные  части Объекта,  при условии их нормальной эксплуатации </w:t>
      </w:r>
      <w:r w:rsidR="00DC3377">
        <w:t>Заказчи</w:t>
      </w:r>
      <w:r w:rsidR="009C0EAF">
        <w:t>к</w:t>
      </w:r>
      <w:r w:rsidRPr="00AF1C3B">
        <w:t xml:space="preserve">ом,  будут иметь дефект, неисправности, недоделки, недостатки, которые являются следствием ненадлежащего выполнения </w:t>
      </w:r>
      <w:r w:rsidR="009C0EAF">
        <w:t>Подрядчик</w:t>
      </w:r>
      <w:r w:rsidRPr="00AF1C3B">
        <w:t xml:space="preserve">ом принятых на себя обязательств, то Стороны, в течение 5 (Пяти) дней с момента обнаружения таких недостатков, дефектов составят Рекламационный акт, в котором  в обязательном порядке зафиксируют  дату обнаружения дефекта и  дату его устранения. </w:t>
      </w:r>
    </w:p>
    <w:p w14:paraId="23D96832" w14:textId="2EAF6834" w:rsidR="0056261D" w:rsidRPr="00AF1C3B" w:rsidRDefault="0056261D" w:rsidP="006437C7">
      <w:pPr>
        <w:ind w:firstLine="709"/>
        <w:jc w:val="both"/>
      </w:pPr>
      <w:r w:rsidRPr="00AF1C3B">
        <w:t>1</w:t>
      </w:r>
      <w:r w:rsidR="005D6419" w:rsidRPr="00AF1C3B">
        <w:t>0</w:t>
      </w:r>
      <w:r w:rsidRPr="00AF1C3B">
        <w:t xml:space="preserve">.3.2. В случае немотивированного отказа </w:t>
      </w:r>
      <w:r w:rsidR="009C0EAF">
        <w:t>Подрядчик</w:t>
      </w:r>
      <w:r w:rsidRPr="00AF1C3B">
        <w:t xml:space="preserve">а подписать Рекламационный акт, он подписывается </w:t>
      </w:r>
      <w:r w:rsidR="00DC3377">
        <w:t>Заказ</w:t>
      </w:r>
      <w:r w:rsidR="009C0EAF">
        <w:t>чик</w:t>
      </w:r>
      <w:r w:rsidRPr="00AF1C3B">
        <w:t xml:space="preserve">ом в одностороннем порядке, при этом </w:t>
      </w:r>
      <w:r w:rsidR="00DC3377">
        <w:t>Заказч</w:t>
      </w:r>
      <w:r w:rsidR="009C0EAF">
        <w:t>ик</w:t>
      </w:r>
      <w:r w:rsidRPr="00AF1C3B">
        <w:t xml:space="preserve"> вправе привлечь </w:t>
      </w:r>
      <w:r w:rsidR="00AA29A3">
        <w:t xml:space="preserve">за счет </w:t>
      </w:r>
      <w:r w:rsidR="009C0EAF">
        <w:t>Подрядчик</w:t>
      </w:r>
      <w:r w:rsidR="00AA29A3">
        <w:t xml:space="preserve">а </w:t>
      </w:r>
      <w:r w:rsidRPr="00AF1C3B">
        <w:t>для проведения независимой экспертизы организацию, обладающую соответствующими разрешениями, которая составит соответствующий акт, фиксирующий дефекты и недоделки.</w:t>
      </w:r>
    </w:p>
    <w:p w14:paraId="667EFC69" w14:textId="7AE32ED6" w:rsidR="0056261D" w:rsidRPr="00AF1C3B" w:rsidRDefault="0056261D" w:rsidP="006437C7">
      <w:pPr>
        <w:ind w:firstLine="709"/>
        <w:jc w:val="both"/>
      </w:pPr>
      <w:r w:rsidRPr="00AF1C3B">
        <w:t>1</w:t>
      </w:r>
      <w:r w:rsidR="005D6419" w:rsidRPr="00AF1C3B">
        <w:t>0</w:t>
      </w:r>
      <w:r w:rsidRPr="00AF1C3B">
        <w:t>.3.3. В течение 3 (трех) дней после устранения дефекта или неисправности, Стороны составят Акт о приемке выполненных работ по устранению дефектов или неисправности в котором</w:t>
      </w:r>
      <w:r w:rsidR="006006A7">
        <w:t xml:space="preserve"> </w:t>
      </w:r>
      <w:r w:rsidRPr="00AF1C3B">
        <w:t xml:space="preserve">в обязательном порядке зафиксируют фактическую дату устранения дефекта. Гарантия на неисправную часть Объекта продлевается на срок, равный периоду, прошедшему между датой обнаружения и фактической датой устранения дефекта. </w:t>
      </w:r>
      <w:r w:rsidR="009C0EAF">
        <w:t>Подрядчик</w:t>
      </w:r>
      <w:r w:rsidRPr="00AF1C3B">
        <w:t xml:space="preserve"> обязан устранить любой дефект своими силами и за свой счет.  </w:t>
      </w:r>
    </w:p>
    <w:p w14:paraId="30A63577" w14:textId="3B887CFD" w:rsidR="0056261D" w:rsidRPr="00AF1C3B" w:rsidRDefault="0056261D" w:rsidP="006437C7">
      <w:pPr>
        <w:ind w:firstLine="709"/>
        <w:jc w:val="both"/>
      </w:pPr>
      <w:r w:rsidRPr="00AF1C3B">
        <w:t>1</w:t>
      </w:r>
      <w:r w:rsidR="005D6419" w:rsidRPr="00AF1C3B">
        <w:t>0</w:t>
      </w:r>
      <w:r w:rsidRPr="00AF1C3B">
        <w:t xml:space="preserve">.3.4. Для участия в составлении акта, фиксирующего дефекты, согласования порядка и сроков их устранения </w:t>
      </w:r>
      <w:r w:rsidR="009C0EAF">
        <w:t>Подрядчик</w:t>
      </w:r>
      <w:r w:rsidRPr="00AF1C3B">
        <w:t xml:space="preserve"> обязан командировать своего представителя не позднее 5 (пяти) дней со дня получения письменного извещения </w:t>
      </w:r>
      <w:r w:rsidR="00DC3377">
        <w:t>Заказч</w:t>
      </w:r>
      <w:r w:rsidR="009C0EAF">
        <w:t>ик</w:t>
      </w:r>
      <w:r w:rsidRPr="00AF1C3B">
        <w:t xml:space="preserve">а. </w:t>
      </w:r>
    </w:p>
    <w:p w14:paraId="735DF097" w14:textId="7EDFB91D" w:rsidR="00676E27" w:rsidRPr="00AF1C3B" w:rsidRDefault="0056261D" w:rsidP="00534601">
      <w:pPr>
        <w:ind w:firstLine="709"/>
        <w:jc w:val="both"/>
      </w:pPr>
      <w:r w:rsidRPr="00AF1C3B">
        <w:t>1</w:t>
      </w:r>
      <w:r w:rsidR="005D6419" w:rsidRPr="00AF1C3B">
        <w:t>0</w:t>
      </w:r>
      <w:r w:rsidRPr="00AF1C3B">
        <w:t xml:space="preserve">.3.5. </w:t>
      </w:r>
      <w:r w:rsidR="00676E27" w:rsidRPr="00AF1C3B">
        <w:rPr>
          <w:i/>
        </w:rPr>
        <w:t xml:space="preserve"> </w:t>
      </w:r>
      <w:r w:rsidR="00676E27" w:rsidRPr="00AF1C3B">
        <w:t xml:space="preserve">В случае, если </w:t>
      </w:r>
      <w:r w:rsidR="009C0EAF">
        <w:t>Подрядчик</w:t>
      </w:r>
      <w:r w:rsidR="00676E27" w:rsidRPr="00AF1C3B">
        <w:t xml:space="preserve"> в течение срока, указанного в Рекламационном акте, не устранит дефекты, неисправности, недоделки и недостатки, указанные в Рекламационном акте, то </w:t>
      </w:r>
      <w:r w:rsidR="00DC3377">
        <w:t>Заказч</w:t>
      </w:r>
      <w:r w:rsidR="009C0EAF">
        <w:t>ик</w:t>
      </w:r>
      <w:r w:rsidR="00676E27" w:rsidRPr="00AF1C3B">
        <w:t xml:space="preserve"> вправе, без ущерба для своих прав, устранить такие дефекты и недостатки своими силами или с помощью третьих лиц, с последующим требованием о возмещении со стороны </w:t>
      </w:r>
      <w:r w:rsidR="009C0EAF">
        <w:t>Подрядчик</w:t>
      </w:r>
      <w:r w:rsidR="00676E27" w:rsidRPr="00AF1C3B">
        <w:t xml:space="preserve">а расходов </w:t>
      </w:r>
      <w:r w:rsidR="00DC3377">
        <w:t>Заказ</w:t>
      </w:r>
      <w:r w:rsidR="009C0EAF">
        <w:t>чик</w:t>
      </w:r>
      <w:r w:rsidR="00676E27" w:rsidRPr="00AF1C3B">
        <w:t>а по организации устранения дефектов в размере затрат на устранение дефектов, недостатков,  либо удержать стоимость устранения недостатков из</w:t>
      </w:r>
      <w:r w:rsidR="00C33C95">
        <w:t xml:space="preserve"> сумм, подлежащих оплате </w:t>
      </w:r>
      <w:r w:rsidR="009C0EAF">
        <w:t>Подрядчик</w:t>
      </w:r>
      <w:r w:rsidR="00C33C95">
        <w:t>у по Договору</w:t>
      </w:r>
      <w:r w:rsidR="00676E27" w:rsidRPr="00AF1C3B">
        <w:t>.</w:t>
      </w:r>
    </w:p>
    <w:p w14:paraId="75E3D34D" w14:textId="0C5D6D6B" w:rsidR="0056261D" w:rsidRPr="00AF1C3B" w:rsidRDefault="0056261D" w:rsidP="006437C7">
      <w:pPr>
        <w:ind w:firstLine="709"/>
        <w:jc w:val="both"/>
      </w:pPr>
      <w:r w:rsidRPr="00AF1C3B">
        <w:t>1</w:t>
      </w:r>
      <w:r w:rsidR="005D6419" w:rsidRPr="00AF1C3B">
        <w:t>0</w:t>
      </w:r>
      <w:r w:rsidRPr="00AF1C3B">
        <w:t xml:space="preserve">.3.6. За нарушение сроков устранения дефектов в выполненных работах в течение Гарантийного периода </w:t>
      </w:r>
      <w:r w:rsidR="00DC3377">
        <w:t>Заказ</w:t>
      </w:r>
      <w:r w:rsidR="009C0EAF">
        <w:t>чик</w:t>
      </w:r>
      <w:r w:rsidRPr="00AF1C3B">
        <w:t xml:space="preserve"> вправе взыскать с </w:t>
      </w:r>
      <w:r w:rsidR="009C0EAF">
        <w:t>Подрядчик</w:t>
      </w:r>
      <w:r w:rsidRPr="00AF1C3B">
        <w:t>а штрафную неустойку в размере 0,1% от стоимости устранения дефектов за каждый день просрочки.</w:t>
      </w:r>
    </w:p>
    <w:p w14:paraId="402E3A51" w14:textId="0F3D4D30" w:rsidR="0056261D" w:rsidRPr="000615A3" w:rsidRDefault="0056261D" w:rsidP="006437C7">
      <w:pPr>
        <w:ind w:firstLine="709"/>
        <w:jc w:val="both"/>
      </w:pPr>
      <w:r w:rsidRPr="000615A3">
        <w:t>1</w:t>
      </w:r>
      <w:r w:rsidR="005D6419" w:rsidRPr="000615A3">
        <w:t>0</w:t>
      </w:r>
      <w:r w:rsidRPr="000615A3">
        <w:t xml:space="preserve">.3.7. В Гарантийный период </w:t>
      </w:r>
      <w:r w:rsidR="009C0EAF" w:rsidRPr="000615A3">
        <w:t>Подрядчик</w:t>
      </w:r>
      <w:r w:rsidRPr="000615A3">
        <w:t xml:space="preserve"> обязуется также за свой счет производить замену или ремонт отдельных частей Объекта, вышедших из строя из-за дефекта неправильного монтажа. В случае замены дефектных частей Гарантийный период на вновь установленные части, детали Объекта назначается вновь.</w:t>
      </w:r>
    </w:p>
    <w:p w14:paraId="48800D51" w14:textId="5307729C" w:rsidR="0056261D" w:rsidRPr="00AF1C3B" w:rsidRDefault="0056261D" w:rsidP="006437C7">
      <w:pPr>
        <w:ind w:firstLine="709"/>
        <w:jc w:val="both"/>
      </w:pPr>
      <w:r w:rsidRPr="00AF1C3B">
        <w:t>1</w:t>
      </w:r>
      <w:r w:rsidR="005D6419" w:rsidRPr="00AF1C3B">
        <w:t>0</w:t>
      </w:r>
      <w:r w:rsidRPr="00AF1C3B">
        <w:t xml:space="preserve">.3.8. В случае аварии </w:t>
      </w:r>
      <w:r w:rsidR="009C0EAF">
        <w:t>Подрядчик</w:t>
      </w:r>
      <w:r w:rsidRPr="00AF1C3B">
        <w:t xml:space="preserve"> в Гарантийный период по вызову </w:t>
      </w:r>
      <w:r w:rsidR="00DC3377">
        <w:t>Заказч</w:t>
      </w:r>
      <w:r w:rsidR="009C0EAF">
        <w:t>ик</w:t>
      </w:r>
      <w:r w:rsidRPr="00AF1C3B">
        <w:t xml:space="preserve">а обеспечит прибытие своего Уполномоченного представителя в течение </w:t>
      </w:r>
      <w:r w:rsidR="001F1523" w:rsidRPr="00AF1C3B">
        <w:t>одних суток</w:t>
      </w:r>
      <w:r w:rsidRPr="00AF1C3B">
        <w:t xml:space="preserve">, а в экстренных случаях – </w:t>
      </w:r>
      <w:r w:rsidR="004B5FC9" w:rsidRPr="00AF1C3B">
        <w:t>не позднее 2 часов</w:t>
      </w:r>
      <w:r w:rsidRPr="00AF1C3B">
        <w:t>.</w:t>
      </w:r>
    </w:p>
    <w:p w14:paraId="738BB8BC" w14:textId="4531BFFA" w:rsidR="0056261D" w:rsidRPr="00AF1C3B" w:rsidRDefault="0056261D" w:rsidP="006437C7">
      <w:pPr>
        <w:ind w:firstLine="709"/>
        <w:jc w:val="both"/>
      </w:pPr>
      <w:r w:rsidRPr="00AF1C3B">
        <w:t>1</w:t>
      </w:r>
      <w:r w:rsidR="005D6419" w:rsidRPr="00AF1C3B">
        <w:t>0</w:t>
      </w:r>
      <w:r w:rsidRPr="00AF1C3B">
        <w:t xml:space="preserve">.3.9. Если в течение Гарантийного периода будут обнаружены материалы, которые не соответствовали сертификатам, то все Работы по их устранению и замене будут осуществляться </w:t>
      </w:r>
      <w:r w:rsidR="009C0EAF">
        <w:t>Подрядчик</w:t>
      </w:r>
      <w:r w:rsidRPr="00AF1C3B">
        <w:t>ом за свой счет.</w:t>
      </w:r>
    </w:p>
    <w:p w14:paraId="523AFC1B" w14:textId="5FDD700D" w:rsidR="000A3400" w:rsidRPr="00AF1C3B" w:rsidRDefault="009C40C0" w:rsidP="007A39A2">
      <w:pPr>
        <w:pStyle w:val="31"/>
        <w:tabs>
          <w:tab w:val="left" w:pos="9720"/>
        </w:tabs>
        <w:ind w:right="22"/>
        <w:rPr>
          <w:sz w:val="24"/>
          <w:szCs w:val="24"/>
        </w:rPr>
      </w:pPr>
      <w:r w:rsidRPr="00AF1C3B">
        <w:rPr>
          <w:sz w:val="24"/>
          <w:szCs w:val="24"/>
        </w:rPr>
        <w:t>1</w:t>
      </w:r>
      <w:r w:rsidR="005D6419" w:rsidRPr="00AF1C3B">
        <w:rPr>
          <w:sz w:val="24"/>
          <w:szCs w:val="24"/>
          <w:lang w:val="ru-RU"/>
        </w:rPr>
        <w:t>0</w:t>
      </w:r>
      <w:r w:rsidRPr="00AF1C3B">
        <w:rPr>
          <w:sz w:val="24"/>
          <w:szCs w:val="24"/>
        </w:rPr>
        <w:t>.</w:t>
      </w:r>
      <w:r w:rsidRPr="00AF1C3B">
        <w:rPr>
          <w:sz w:val="24"/>
          <w:szCs w:val="24"/>
          <w:lang w:val="ru-RU"/>
        </w:rPr>
        <w:t>4</w:t>
      </w:r>
      <w:r w:rsidR="000A3400" w:rsidRPr="00AF1C3B">
        <w:rPr>
          <w:sz w:val="24"/>
          <w:szCs w:val="24"/>
        </w:rPr>
        <w:t xml:space="preserve">. При отказе </w:t>
      </w:r>
      <w:r w:rsidR="009C0EAF">
        <w:rPr>
          <w:sz w:val="24"/>
          <w:szCs w:val="24"/>
        </w:rPr>
        <w:t>Подрядчик</w:t>
      </w:r>
      <w:r w:rsidR="000A3400" w:rsidRPr="00AF1C3B">
        <w:rPr>
          <w:sz w:val="24"/>
          <w:szCs w:val="24"/>
        </w:rPr>
        <w:t xml:space="preserve">а от составления или подписания акта обнаруженных дефектов и недоделок для их подтверждения </w:t>
      </w:r>
      <w:r w:rsidR="00DC3377">
        <w:rPr>
          <w:sz w:val="24"/>
          <w:szCs w:val="24"/>
        </w:rPr>
        <w:t>Заказ</w:t>
      </w:r>
      <w:r w:rsidR="009C0EAF">
        <w:rPr>
          <w:sz w:val="24"/>
          <w:szCs w:val="24"/>
        </w:rPr>
        <w:t>чик</w:t>
      </w:r>
      <w:r w:rsidR="000A3400" w:rsidRPr="00AF1C3B">
        <w:rPr>
          <w:sz w:val="24"/>
          <w:szCs w:val="24"/>
        </w:rPr>
        <w:t xml:space="preserve"> вправе получить заключение специалистов </w:t>
      </w:r>
      <w:r w:rsidR="006954CE" w:rsidRPr="00AF1C3B">
        <w:rPr>
          <w:sz w:val="24"/>
          <w:szCs w:val="24"/>
          <w:lang w:val="ru-RU"/>
        </w:rPr>
        <w:t>по</w:t>
      </w:r>
      <w:r w:rsidR="000A3400" w:rsidRPr="00AF1C3B">
        <w:rPr>
          <w:sz w:val="24"/>
          <w:szCs w:val="24"/>
        </w:rPr>
        <w:t xml:space="preserve"> дан</w:t>
      </w:r>
      <w:r w:rsidR="00CB3930" w:rsidRPr="00AF1C3B">
        <w:rPr>
          <w:sz w:val="24"/>
          <w:szCs w:val="24"/>
        </w:rPr>
        <w:t xml:space="preserve">ному вопросу за счет </w:t>
      </w:r>
      <w:r w:rsidR="009C0EAF">
        <w:rPr>
          <w:sz w:val="24"/>
          <w:szCs w:val="24"/>
        </w:rPr>
        <w:t>Подрядчик</w:t>
      </w:r>
      <w:r w:rsidR="00CB3930" w:rsidRPr="00AF1C3B">
        <w:rPr>
          <w:sz w:val="24"/>
          <w:szCs w:val="24"/>
        </w:rPr>
        <w:t>а</w:t>
      </w:r>
      <w:r w:rsidR="000A3400" w:rsidRPr="00AF1C3B">
        <w:rPr>
          <w:sz w:val="24"/>
          <w:szCs w:val="24"/>
        </w:rPr>
        <w:t>.</w:t>
      </w:r>
    </w:p>
    <w:p w14:paraId="3BE682BB" w14:textId="54526BF7" w:rsidR="000A3400" w:rsidRPr="00AF1C3B" w:rsidRDefault="000A3400" w:rsidP="007F3F94">
      <w:pPr>
        <w:pStyle w:val="31"/>
        <w:tabs>
          <w:tab w:val="left" w:pos="9720"/>
        </w:tabs>
        <w:ind w:right="22"/>
        <w:rPr>
          <w:sz w:val="24"/>
          <w:szCs w:val="24"/>
          <w:lang w:val="ru-RU"/>
        </w:rPr>
      </w:pPr>
      <w:r w:rsidRPr="00AF1C3B">
        <w:rPr>
          <w:sz w:val="24"/>
          <w:szCs w:val="24"/>
        </w:rPr>
        <w:lastRenderedPageBreak/>
        <w:t>1</w:t>
      </w:r>
      <w:r w:rsidR="005D6419" w:rsidRPr="00AF1C3B">
        <w:rPr>
          <w:sz w:val="24"/>
          <w:szCs w:val="24"/>
          <w:lang w:val="ru-RU"/>
        </w:rPr>
        <w:t>0</w:t>
      </w:r>
      <w:r w:rsidRPr="00AF1C3B">
        <w:rPr>
          <w:sz w:val="24"/>
          <w:szCs w:val="24"/>
        </w:rPr>
        <w:t>.</w:t>
      </w:r>
      <w:r w:rsidR="009C40C0" w:rsidRPr="00AF1C3B">
        <w:rPr>
          <w:sz w:val="24"/>
          <w:szCs w:val="24"/>
          <w:lang w:val="ru-RU"/>
        </w:rPr>
        <w:t>5</w:t>
      </w:r>
      <w:r w:rsidRPr="00AF1C3B">
        <w:rPr>
          <w:sz w:val="24"/>
          <w:szCs w:val="24"/>
        </w:rPr>
        <w:t xml:space="preserve">. Если в период гарантийного срока обнаруживаются дефекты, препятствующие использованию результата работ по настоящему </w:t>
      </w:r>
      <w:r w:rsidR="006954CE" w:rsidRPr="00AF1C3B">
        <w:rPr>
          <w:sz w:val="24"/>
          <w:szCs w:val="24"/>
          <w:lang w:val="ru-RU"/>
        </w:rPr>
        <w:t>д</w:t>
      </w:r>
      <w:r w:rsidRPr="00AF1C3B">
        <w:rPr>
          <w:sz w:val="24"/>
          <w:szCs w:val="24"/>
        </w:rPr>
        <w:t xml:space="preserve">оговору, </w:t>
      </w:r>
      <w:r w:rsidR="009C0EAF">
        <w:rPr>
          <w:sz w:val="24"/>
          <w:szCs w:val="24"/>
        </w:rPr>
        <w:t>Подрядчик</w:t>
      </w:r>
      <w:r w:rsidRPr="00AF1C3B">
        <w:rPr>
          <w:sz w:val="24"/>
          <w:szCs w:val="24"/>
        </w:rPr>
        <w:t xml:space="preserve"> обязан их устранить за свой счет в согласованные Сторонами сроки.</w:t>
      </w:r>
    </w:p>
    <w:p w14:paraId="1532217E" w14:textId="7904D897" w:rsidR="00FE0598" w:rsidRPr="00AF1C3B" w:rsidRDefault="00FE0598" w:rsidP="00FE0598">
      <w:pPr>
        <w:spacing w:line="228" w:lineRule="auto"/>
        <w:ind w:firstLine="709"/>
        <w:jc w:val="both"/>
        <w:rPr>
          <w:b/>
        </w:rPr>
      </w:pPr>
      <w:r w:rsidRPr="00AF1C3B">
        <w:rPr>
          <w:b/>
        </w:rPr>
        <w:t xml:space="preserve">10.6. Заверения </w:t>
      </w:r>
      <w:r w:rsidR="009C0EAF">
        <w:rPr>
          <w:b/>
        </w:rPr>
        <w:t>Подрядчик</w:t>
      </w:r>
      <w:r w:rsidRPr="00AF1C3B">
        <w:rPr>
          <w:b/>
        </w:rPr>
        <w:t>а.</w:t>
      </w:r>
    </w:p>
    <w:p w14:paraId="3F3BA548" w14:textId="230F0110" w:rsidR="00FE0598" w:rsidRPr="00AF1C3B" w:rsidRDefault="00FE0598" w:rsidP="00FE0598">
      <w:pPr>
        <w:spacing w:line="228" w:lineRule="auto"/>
        <w:ind w:firstLine="709"/>
        <w:jc w:val="both"/>
      </w:pPr>
      <w:r w:rsidRPr="00AF1C3B">
        <w:t xml:space="preserve">10.6.1. Настоящим </w:t>
      </w:r>
      <w:r w:rsidR="009C0EAF">
        <w:t>Подрядчик</w:t>
      </w:r>
      <w:r w:rsidRPr="00AF1C3B">
        <w:t xml:space="preserve"> заявляет </w:t>
      </w:r>
      <w:r w:rsidR="00DC3377">
        <w:t>Заказч</w:t>
      </w:r>
      <w:r w:rsidR="009C0EAF">
        <w:t>ик</w:t>
      </w:r>
      <w:r w:rsidRPr="00AF1C3B">
        <w:t>у, подтверждает и заверяет:</w:t>
      </w:r>
    </w:p>
    <w:p w14:paraId="6E409212" w14:textId="533A7FEC" w:rsidR="00FE0598" w:rsidRPr="00AF1C3B" w:rsidRDefault="00FE0598" w:rsidP="00A22B52">
      <w:pPr>
        <w:numPr>
          <w:ilvl w:val="0"/>
          <w:numId w:val="4"/>
        </w:numPr>
        <w:spacing w:line="228" w:lineRule="auto"/>
        <w:ind w:left="0" w:firstLine="0"/>
        <w:jc w:val="both"/>
      </w:pPr>
      <w:r w:rsidRPr="00AF1C3B">
        <w:t xml:space="preserve">Заключение Договора не нарушает положения Устава </w:t>
      </w:r>
      <w:r w:rsidR="009C0EAF">
        <w:t>Подрядчик</w:t>
      </w:r>
      <w:r w:rsidRPr="00AF1C3B">
        <w:t xml:space="preserve">а, Договор подписывается лицом, надлежащим образом уполномоченным на заключение такого договора, получены все необходимые в соответствии с уставом </w:t>
      </w:r>
      <w:r w:rsidR="009C0EAF">
        <w:t>Подрядчик</w:t>
      </w:r>
      <w:r w:rsidRPr="00AF1C3B">
        <w:t xml:space="preserve">а и локальными нормативными актами </w:t>
      </w:r>
      <w:r w:rsidR="009C0EAF">
        <w:t>Подрядчик</w:t>
      </w:r>
      <w:r w:rsidRPr="00AF1C3B">
        <w:t xml:space="preserve">а согласия и согласования органов управления </w:t>
      </w:r>
      <w:r w:rsidR="009C0EAF">
        <w:t>Подрядчик</w:t>
      </w:r>
      <w:r w:rsidR="000470C6" w:rsidRPr="00AF1C3B">
        <w:t>а</w:t>
      </w:r>
      <w:r w:rsidRPr="00AF1C3B">
        <w:t>.</w:t>
      </w:r>
    </w:p>
    <w:p w14:paraId="3E30B15A" w14:textId="6E284392" w:rsidR="00FE0598" w:rsidRPr="00AF1C3B" w:rsidRDefault="009C0EAF" w:rsidP="00A22B52">
      <w:pPr>
        <w:numPr>
          <w:ilvl w:val="0"/>
          <w:numId w:val="4"/>
        </w:numPr>
        <w:spacing w:line="228" w:lineRule="auto"/>
        <w:ind w:left="0" w:firstLine="0"/>
        <w:jc w:val="both"/>
      </w:pPr>
      <w:r>
        <w:t>Подрядчик</w:t>
      </w:r>
      <w:r w:rsidR="00FE0598" w:rsidRPr="00AF1C3B">
        <w:t xml:space="preserve"> полностью</w:t>
      </w:r>
      <w:r w:rsidR="003571EE" w:rsidRPr="00AF1C3B">
        <w:t xml:space="preserve"> </w:t>
      </w:r>
      <w:r w:rsidR="00FE0598" w:rsidRPr="00AF1C3B">
        <w:t xml:space="preserve">оценил и понимает объем подлежащих выполнению в соответствии с Договором Работ и обязуется выполнить Работы в полном объеме в соответствии с </w:t>
      </w:r>
      <w:r w:rsidR="001F1523" w:rsidRPr="00AF1C3B">
        <w:t>Техническим заданием (Приложение №1 к Договору), Сводным сметным расчетом / Локальной сметой (Приложение №2 к Договору), проектно-сметной документацией и дизайн-проектом</w:t>
      </w:r>
      <w:r w:rsidR="00FE0598" w:rsidRPr="00AF1C3B">
        <w:t xml:space="preserve"> за цену Договора</w:t>
      </w:r>
      <w:r w:rsidR="001F1523" w:rsidRPr="00AF1C3B">
        <w:t>,</w:t>
      </w:r>
      <w:r w:rsidR="00FE0598" w:rsidRPr="00AF1C3B">
        <w:t xml:space="preserve"> даже если при заключении Договора </w:t>
      </w:r>
      <w:r>
        <w:t>Подрядчик</w:t>
      </w:r>
      <w:r w:rsidR="00FE0598" w:rsidRPr="00AF1C3B">
        <w:t xml:space="preserve"> не смог надлежащим образом оценить весь объем подлежащих выполнению Работ.</w:t>
      </w:r>
    </w:p>
    <w:p w14:paraId="6D10AA6D" w14:textId="2C88AB42" w:rsidR="00FE0598" w:rsidRPr="00AF1C3B" w:rsidRDefault="00FE0598" w:rsidP="00A22B52">
      <w:pPr>
        <w:numPr>
          <w:ilvl w:val="0"/>
          <w:numId w:val="4"/>
        </w:numPr>
        <w:ind w:left="0" w:firstLine="0"/>
        <w:jc w:val="both"/>
      </w:pPr>
      <w:r w:rsidRPr="00AF1C3B">
        <w:t xml:space="preserve">10.6.2. </w:t>
      </w:r>
      <w:r w:rsidR="009C0EAF">
        <w:t>Подрядчик</w:t>
      </w:r>
      <w:r w:rsidR="00CB3930" w:rsidRPr="00AF1C3B">
        <w:t xml:space="preserve"> </w:t>
      </w:r>
      <w:r w:rsidRPr="00AF1C3B">
        <w:t xml:space="preserve">гарантирует, что на момент заключения Договора он не применяет специальный режим налогообложения. В случае перехода </w:t>
      </w:r>
      <w:r w:rsidR="009C0EAF">
        <w:t>Подрядчик</w:t>
      </w:r>
      <w:r w:rsidRPr="00AF1C3B">
        <w:t xml:space="preserve">а на специальный режим налогообложения до даты начала Работ (о чем </w:t>
      </w:r>
      <w:r w:rsidR="009C0EAF">
        <w:t>Подрядчик</w:t>
      </w:r>
      <w:r w:rsidRPr="00AF1C3B">
        <w:t xml:space="preserve"> обязан немедленно уведомить </w:t>
      </w:r>
      <w:r w:rsidR="00DC3377">
        <w:t>Заказ</w:t>
      </w:r>
      <w:r w:rsidR="009C0EAF">
        <w:t>чик</w:t>
      </w:r>
      <w:r w:rsidRPr="00AF1C3B">
        <w:t xml:space="preserve">а), </w:t>
      </w:r>
      <w:r w:rsidR="00DC3377">
        <w:t>Заказ</w:t>
      </w:r>
      <w:r w:rsidR="009C0EAF">
        <w:t>чик</w:t>
      </w:r>
      <w:r w:rsidRPr="00AF1C3B">
        <w:t xml:space="preserve"> имеет право </w:t>
      </w:r>
      <w:r w:rsidR="008240D9" w:rsidRPr="00AF1C3B">
        <w:t xml:space="preserve">взыскать с </w:t>
      </w:r>
      <w:r w:rsidR="009C0EAF">
        <w:t>Подрядчик</w:t>
      </w:r>
      <w:r w:rsidR="008240D9" w:rsidRPr="00AF1C3B">
        <w:t xml:space="preserve">а штраф в размере 100 000 (сто тысяч) рублей и </w:t>
      </w:r>
      <w:r w:rsidR="00CB3930" w:rsidRPr="00AF1C3B">
        <w:t xml:space="preserve">отказаться от исполнения </w:t>
      </w:r>
      <w:r w:rsidRPr="00AF1C3B">
        <w:t xml:space="preserve"> Договор</w:t>
      </w:r>
      <w:r w:rsidR="008240D9" w:rsidRPr="00AF1C3B">
        <w:t>а</w:t>
      </w:r>
      <w:r w:rsidRPr="00AF1C3B">
        <w:t xml:space="preserve">. В случае несвоевременного уведомления либо не уведомления </w:t>
      </w:r>
      <w:r w:rsidR="009C0EAF">
        <w:t>Подрядчик</w:t>
      </w:r>
      <w:r w:rsidRPr="00AF1C3B">
        <w:t xml:space="preserve">ом </w:t>
      </w:r>
      <w:r w:rsidR="00DC3377">
        <w:t>Заказч</w:t>
      </w:r>
      <w:r w:rsidR="009C0EAF">
        <w:t>ик</w:t>
      </w:r>
      <w:r w:rsidRPr="00AF1C3B">
        <w:t xml:space="preserve">а о переходе на специальный режим налогообложения до даты начала Работ (при наступлении такого обстоятельства), </w:t>
      </w:r>
      <w:r w:rsidR="00DC3377">
        <w:t>Заказ</w:t>
      </w:r>
      <w:r w:rsidR="009C0EAF">
        <w:t>чик</w:t>
      </w:r>
      <w:r w:rsidRPr="00AF1C3B">
        <w:t xml:space="preserve"> вправе взыскать с </w:t>
      </w:r>
      <w:r w:rsidR="009C0EAF">
        <w:t>Подрядчик</w:t>
      </w:r>
      <w:r w:rsidRPr="00AF1C3B">
        <w:t xml:space="preserve">а штраф в размере  20% от </w:t>
      </w:r>
      <w:r w:rsidR="008240D9" w:rsidRPr="00AF1C3B">
        <w:t>Цены Договора</w:t>
      </w:r>
      <w:r w:rsidRPr="00AF1C3B">
        <w:t xml:space="preserve"> без НДС. </w:t>
      </w:r>
    </w:p>
    <w:p w14:paraId="3367048B" w14:textId="77777777" w:rsidR="005665D0" w:rsidRPr="00AF1C3B" w:rsidRDefault="005665D0" w:rsidP="006437C7">
      <w:pPr>
        <w:ind w:firstLine="709"/>
        <w:rPr>
          <w:b/>
        </w:rPr>
      </w:pPr>
      <w:r w:rsidRPr="00AF1C3B">
        <w:rPr>
          <w:b/>
        </w:rPr>
        <w:t>1</w:t>
      </w:r>
      <w:r w:rsidR="005D6419" w:rsidRPr="00AF1C3B">
        <w:rPr>
          <w:b/>
        </w:rPr>
        <w:t>0</w:t>
      </w:r>
      <w:r w:rsidRPr="00AF1C3B">
        <w:rPr>
          <w:b/>
        </w:rPr>
        <w:t>.</w:t>
      </w:r>
      <w:r w:rsidR="00FE0598" w:rsidRPr="00AF1C3B">
        <w:rPr>
          <w:b/>
        </w:rPr>
        <w:t>7</w:t>
      </w:r>
      <w:r w:rsidRPr="00AF1C3B">
        <w:rPr>
          <w:b/>
        </w:rPr>
        <w:t>. Акт об исполнении Сторонами обязательств по Договору.</w:t>
      </w:r>
    </w:p>
    <w:p w14:paraId="12262689" w14:textId="3C759BE6" w:rsidR="005665D0" w:rsidRPr="00AF1C3B" w:rsidRDefault="005665D0" w:rsidP="006437C7">
      <w:pPr>
        <w:ind w:firstLine="709"/>
        <w:jc w:val="both"/>
      </w:pPr>
      <w:r w:rsidRPr="00AF1C3B">
        <w:t>1</w:t>
      </w:r>
      <w:r w:rsidR="005D6419" w:rsidRPr="00AF1C3B">
        <w:t>0</w:t>
      </w:r>
      <w:r w:rsidRPr="00AF1C3B">
        <w:t>.</w:t>
      </w:r>
      <w:r w:rsidR="00BA4EF1" w:rsidRPr="00AF1C3B">
        <w:t>7</w:t>
      </w:r>
      <w:r w:rsidRPr="00AF1C3B">
        <w:t xml:space="preserve">.1. В течение 5 (Пяти) рабочих дней с даты завершения </w:t>
      </w:r>
      <w:r w:rsidR="009C0EAF">
        <w:t>Подрядчик</w:t>
      </w:r>
      <w:r w:rsidRPr="00AF1C3B">
        <w:t>ом своих обязательств по Договору</w:t>
      </w:r>
      <w:r w:rsidR="00562848" w:rsidRPr="00AF1C3B">
        <w:t xml:space="preserve"> с учетом гарантийного периода</w:t>
      </w:r>
      <w:r w:rsidRPr="00AF1C3B">
        <w:t xml:space="preserve">, </w:t>
      </w:r>
      <w:r w:rsidR="009C0EAF">
        <w:t>Подрядчик</w:t>
      </w:r>
      <w:r w:rsidRPr="00AF1C3B">
        <w:t xml:space="preserve"> направляет </w:t>
      </w:r>
      <w:r w:rsidR="00DC3377">
        <w:t>Заказ</w:t>
      </w:r>
      <w:r w:rsidR="009C0EAF">
        <w:t>чик</w:t>
      </w:r>
      <w:r w:rsidRPr="00AF1C3B">
        <w:t xml:space="preserve">у Акт об исполнении обязательств по Договору, оформленный по форме, указанной в Приложении № </w:t>
      </w:r>
      <w:r w:rsidR="00D470E2" w:rsidRPr="00AF1C3B">
        <w:t>4</w:t>
      </w:r>
      <w:r w:rsidR="00FC5F7B" w:rsidRPr="00AF1C3B">
        <w:t xml:space="preserve"> </w:t>
      </w:r>
      <w:r w:rsidRPr="00AF1C3B">
        <w:t xml:space="preserve">к Договору. </w:t>
      </w:r>
      <w:r w:rsidR="009C0EAF">
        <w:t>Подрядчик</w:t>
      </w:r>
      <w:r w:rsidRPr="00AF1C3B">
        <w:t xml:space="preserve"> направляет такой Акт только после выполнения всех своих гарантийных обязательств, включая устранение всех дефектов, которые должны быть устранены по обязательствам </w:t>
      </w:r>
      <w:r w:rsidR="009C0EAF">
        <w:t>Подрядчик</w:t>
      </w:r>
      <w:r w:rsidRPr="00AF1C3B">
        <w:t>а в Гарантийный период.</w:t>
      </w:r>
    </w:p>
    <w:p w14:paraId="5CA107AC" w14:textId="06EA93F6" w:rsidR="005665D0" w:rsidRPr="00AF1C3B" w:rsidRDefault="005665D0" w:rsidP="006437C7">
      <w:pPr>
        <w:ind w:firstLine="709"/>
        <w:jc w:val="both"/>
      </w:pPr>
      <w:r w:rsidRPr="00AF1C3B">
        <w:t>1</w:t>
      </w:r>
      <w:r w:rsidR="005D6419" w:rsidRPr="00AF1C3B">
        <w:t>0</w:t>
      </w:r>
      <w:r w:rsidRPr="00AF1C3B">
        <w:t>.</w:t>
      </w:r>
      <w:r w:rsidR="00BA4EF1" w:rsidRPr="00AF1C3B">
        <w:t>7.</w:t>
      </w:r>
      <w:r w:rsidRPr="00AF1C3B">
        <w:t xml:space="preserve">2. В течение 5 (Пяти) рабочих дней с даты получения от </w:t>
      </w:r>
      <w:r w:rsidR="009C0EAF">
        <w:t>Подрядчик</w:t>
      </w:r>
      <w:r w:rsidRPr="00AF1C3B">
        <w:t xml:space="preserve">а Акта об исполнении Сторонами обязательств по Договору, </w:t>
      </w:r>
      <w:r w:rsidR="00DC3377">
        <w:t>Заказ</w:t>
      </w:r>
      <w:r w:rsidR="009C0EAF">
        <w:t>чик</w:t>
      </w:r>
      <w:r w:rsidRPr="00AF1C3B">
        <w:t xml:space="preserve"> обязан подписать его и при наличии какой-либо задолженности перед </w:t>
      </w:r>
      <w:r w:rsidR="009C0EAF">
        <w:t>Подрядчик</w:t>
      </w:r>
      <w:r w:rsidRPr="00AF1C3B">
        <w:t>ом завершить с ним взаиморасчеты</w:t>
      </w:r>
      <w:r w:rsidR="008240D9" w:rsidRPr="00AF1C3B">
        <w:t>,</w:t>
      </w:r>
      <w:r w:rsidRPr="00AF1C3B">
        <w:t xml:space="preserve"> либо в указанный срок предоставить </w:t>
      </w:r>
      <w:r w:rsidR="009C0EAF">
        <w:t>Подрядчик</w:t>
      </w:r>
      <w:r w:rsidRPr="00AF1C3B">
        <w:t>у в письменном виде мотивированный отказ от подписания указанного Акта.</w:t>
      </w:r>
    </w:p>
    <w:p w14:paraId="28B02A47" w14:textId="1B72A111" w:rsidR="005665D0" w:rsidRPr="00AF1C3B" w:rsidRDefault="005665D0" w:rsidP="006437C7">
      <w:pPr>
        <w:ind w:firstLine="709"/>
        <w:jc w:val="both"/>
      </w:pPr>
      <w:r w:rsidRPr="00AF1C3B">
        <w:t>1</w:t>
      </w:r>
      <w:r w:rsidR="005D6419" w:rsidRPr="00AF1C3B">
        <w:t>0</w:t>
      </w:r>
      <w:r w:rsidRPr="00AF1C3B">
        <w:t>.</w:t>
      </w:r>
      <w:r w:rsidR="00BA4EF1" w:rsidRPr="00AF1C3B">
        <w:t>7</w:t>
      </w:r>
      <w:r w:rsidRPr="00AF1C3B">
        <w:t xml:space="preserve">.3. В случае неподписания </w:t>
      </w:r>
      <w:r w:rsidR="00DC3377">
        <w:t>Заказч</w:t>
      </w:r>
      <w:r w:rsidR="009C0EAF">
        <w:t>ик</w:t>
      </w:r>
      <w:r w:rsidRPr="00AF1C3B">
        <w:t>ом Акта об исполнении  Стор</w:t>
      </w:r>
      <w:r w:rsidR="008240D9" w:rsidRPr="00AF1C3B">
        <w:t xml:space="preserve">онами обязательств по Договору </w:t>
      </w:r>
      <w:r w:rsidRPr="00AF1C3B">
        <w:t>в срок, предусмотренный в п.10.</w:t>
      </w:r>
      <w:r w:rsidR="00FE0598" w:rsidRPr="00AF1C3B">
        <w:t>7</w:t>
      </w:r>
      <w:r w:rsidR="008240D9" w:rsidRPr="00AF1C3B">
        <w:t xml:space="preserve">.2. </w:t>
      </w:r>
      <w:r w:rsidR="00AB68BB">
        <w:t xml:space="preserve">Договора </w:t>
      </w:r>
      <w:r w:rsidR="008240D9" w:rsidRPr="00AF1C3B">
        <w:t>и не</w:t>
      </w:r>
      <w:r w:rsidRPr="00AF1C3B">
        <w:t xml:space="preserve">представления </w:t>
      </w:r>
      <w:r w:rsidR="00DC3377">
        <w:t>Заказ</w:t>
      </w:r>
      <w:r w:rsidR="009C0EAF">
        <w:t>чик</w:t>
      </w:r>
      <w:r w:rsidRPr="00AF1C3B">
        <w:t xml:space="preserve">ом в указанный срок в письменном виде мотивированного возражения, </w:t>
      </w:r>
      <w:r w:rsidR="009C0EAF">
        <w:t>Подрядчик</w:t>
      </w:r>
      <w:r w:rsidRPr="00AF1C3B">
        <w:t xml:space="preserve"> вправе в одностороннем порядке подписать указанный Акт только при условии  выполнения </w:t>
      </w:r>
      <w:r w:rsidR="009C0EAF">
        <w:t>Подрядчик</w:t>
      </w:r>
      <w:r w:rsidRPr="00AF1C3B">
        <w:t xml:space="preserve">ом в полном объеме  обязательств по Гарантийному периоду в соответствии с Договором и при отсутствии какой-либо задолженности перед </w:t>
      </w:r>
      <w:r w:rsidR="00DC3377">
        <w:t>Заказч</w:t>
      </w:r>
      <w:r w:rsidR="004E00A1">
        <w:t>и</w:t>
      </w:r>
      <w:r w:rsidR="009C0EAF">
        <w:t>к</w:t>
      </w:r>
      <w:r w:rsidRPr="00AF1C3B">
        <w:t xml:space="preserve">ом  по Договору. При этом </w:t>
      </w:r>
      <w:r w:rsidR="009C0EAF">
        <w:t>Подрядчик</w:t>
      </w:r>
      <w:r w:rsidRPr="00AF1C3B">
        <w:t xml:space="preserve"> обязан сделать в тако</w:t>
      </w:r>
      <w:r w:rsidR="008240D9" w:rsidRPr="00AF1C3B">
        <w:t>м Акте запись об одностороннем его подписании в связи с неподписанием и не</w:t>
      </w:r>
      <w:r w:rsidRPr="00AF1C3B">
        <w:t xml:space="preserve">предоставлением </w:t>
      </w:r>
      <w:r w:rsidR="00DC3377">
        <w:t>Заказч</w:t>
      </w:r>
      <w:r w:rsidR="009C0EAF">
        <w:t>ик</w:t>
      </w:r>
      <w:r w:rsidRPr="00AF1C3B">
        <w:t>ом в срок, установленный п.10.</w:t>
      </w:r>
      <w:r w:rsidR="00FE0598" w:rsidRPr="00AF1C3B">
        <w:t>7</w:t>
      </w:r>
      <w:r w:rsidRPr="00AF1C3B">
        <w:t>.2.</w:t>
      </w:r>
      <w:r w:rsidR="00232CC0">
        <w:t xml:space="preserve"> </w:t>
      </w:r>
      <w:r w:rsidRPr="00AF1C3B">
        <w:t xml:space="preserve">Договора мотивированного возражения от подписания указанного Акта,  и </w:t>
      </w:r>
      <w:r w:rsidR="008240D9" w:rsidRPr="00AF1C3B">
        <w:t xml:space="preserve">вручить </w:t>
      </w:r>
      <w:r w:rsidR="00DC3377">
        <w:t>Заказч</w:t>
      </w:r>
      <w:r w:rsidR="009C0EAF">
        <w:t>ик</w:t>
      </w:r>
      <w:r w:rsidR="008240D9" w:rsidRPr="00AF1C3B">
        <w:t>у под подпись такой</w:t>
      </w:r>
      <w:r w:rsidRPr="00AF1C3B">
        <w:t xml:space="preserve"> Акт в срок не позднее 5 (Пяти) рабочих дней с даты истечения срока, указанного в п.10.</w:t>
      </w:r>
      <w:r w:rsidR="00FE0598" w:rsidRPr="00AF1C3B">
        <w:t>7</w:t>
      </w:r>
      <w:r w:rsidRPr="00AF1C3B">
        <w:t>.2.</w:t>
      </w:r>
      <w:r w:rsidR="00232CC0">
        <w:t xml:space="preserve"> </w:t>
      </w:r>
      <w:r w:rsidRPr="00AF1C3B">
        <w:t>Договора</w:t>
      </w:r>
      <w:r w:rsidR="004D63DF">
        <w:t xml:space="preserve"> -</w:t>
      </w:r>
      <w:r w:rsidRPr="00AF1C3B">
        <w:t xml:space="preserve"> в противном случае такой Акт не является документом, обладающим юридической силой и не подтверждает факт исполнения </w:t>
      </w:r>
      <w:r w:rsidR="009C0EAF">
        <w:t>Подрядчик</w:t>
      </w:r>
      <w:r w:rsidRPr="00AF1C3B">
        <w:t>ом всех своих обязательств по Договору.</w:t>
      </w:r>
    </w:p>
    <w:p w14:paraId="0952A2A3" w14:textId="77777777" w:rsidR="009E3B2E" w:rsidRPr="00AF1C3B" w:rsidRDefault="009E3B2E" w:rsidP="007A39A2">
      <w:pPr>
        <w:pStyle w:val="31"/>
        <w:tabs>
          <w:tab w:val="left" w:pos="9720"/>
        </w:tabs>
        <w:ind w:right="22"/>
        <w:jc w:val="center"/>
        <w:rPr>
          <w:b/>
          <w:bCs/>
          <w:sz w:val="24"/>
          <w:szCs w:val="24"/>
          <w:lang w:val="ru-RU"/>
        </w:rPr>
      </w:pPr>
    </w:p>
    <w:p w14:paraId="42360D93" w14:textId="526F4A20" w:rsidR="00753B33" w:rsidRPr="00795A6E" w:rsidRDefault="000A3400" w:rsidP="007A39A2">
      <w:pPr>
        <w:pStyle w:val="31"/>
        <w:tabs>
          <w:tab w:val="left" w:pos="9720"/>
        </w:tabs>
        <w:ind w:right="22"/>
        <w:jc w:val="center"/>
        <w:rPr>
          <w:b/>
          <w:bCs/>
          <w:sz w:val="24"/>
          <w:szCs w:val="24"/>
          <w:lang w:val="ru-RU"/>
        </w:rPr>
      </w:pPr>
      <w:r w:rsidRPr="00AF1C3B">
        <w:rPr>
          <w:b/>
          <w:bCs/>
          <w:sz w:val="24"/>
          <w:szCs w:val="24"/>
        </w:rPr>
        <w:lastRenderedPageBreak/>
        <w:t>1</w:t>
      </w:r>
      <w:r w:rsidR="005D6419" w:rsidRPr="00AF1C3B">
        <w:rPr>
          <w:b/>
          <w:bCs/>
          <w:sz w:val="24"/>
          <w:szCs w:val="24"/>
          <w:lang w:val="ru-RU"/>
        </w:rPr>
        <w:t>1</w:t>
      </w:r>
      <w:r w:rsidRPr="00AF1C3B">
        <w:rPr>
          <w:b/>
          <w:bCs/>
          <w:sz w:val="24"/>
          <w:szCs w:val="24"/>
        </w:rPr>
        <w:t xml:space="preserve">. КОНТРОЛЬ И НАДЗОР </w:t>
      </w:r>
      <w:r w:rsidR="00DC3377">
        <w:rPr>
          <w:b/>
          <w:bCs/>
          <w:sz w:val="24"/>
          <w:szCs w:val="24"/>
        </w:rPr>
        <w:t>ЗАКАЗЧИК</w:t>
      </w:r>
      <w:r w:rsidR="00795A6E">
        <w:rPr>
          <w:b/>
          <w:bCs/>
          <w:sz w:val="24"/>
          <w:szCs w:val="24"/>
          <w:lang w:val="ru-RU"/>
        </w:rPr>
        <w:t>А</w:t>
      </w:r>
    </w:p>
    <w:p w14:paraId="2EB38962" w14:textId="77777777" w:rsidR="000A3400" w:rsidRPr="00AF1C3B" w:rsidRDefault="000A3400" w:rsidP="007A39A2">
      <w:pPr>
        <w:pStyle w:val="31"/>
        <w:tabs>
          <w:tab w:val="left" w:pos="9720"/>
        </w:tabs>
        <w:ind w:right="22"/>
        <w:jc w:val="center"/>
        <w:rPr>
          <w:b/>
          <w:bCs/>
          <w:sz w:val="24"/>
          <w:szCs w:val="24"/>
        </w:rPr>
      </w:pPr>
      <w:r w:rsidRPr="00AF1C3B">
        <w:rPr>
          <w:b/>
          <w:bCs/>
          <w:sz w:val="24"/>
          <w:szCs w:val="24"/>
        </w:rPr>
        <w:t>ЗА РЕАЛИЗАЦИЕЙ УСЛОВИЙ ДОГОВОРА</w:t>
      </w:r>
    </w:p>
    <w:p w14:paraId="38AA4B4B" w14:textId="083ACECE" w:rsidR="000A3400" w:rsidRPr="00AF1C3B" w:rsidRDefault="000A3400" w:rsidP="007A39A2">
      <w:pPr>
        <w:pStyle w:val="31"/>
        <w:tabs>
          <w:tab w:val="left" w:pos="9720"/>
        </w:tabs>
        <w:ind w:right="22"/>
        <w:rPr>
          <w:sz w:val="24"/>
          <w:szCs w:val="24"/>
        </w:rPr>
      </w:pPr>
      <w:r w:rsidRPr="00AF1C3B">
        <w:rPr>
          <w:sz w:val="24"/>
          <w:szCs w:val="24"/>
        </w:rPr>
        <w:t>1</w:t>
      </w:r>
      <w:r w:rsidR="005D6419" w:rsidRPr="00AF1C3B">
        <w:rPr>
          <w:sz w:val="24"/>
          <w:szCs w:val="24"/>
          <w:lang w:val="ru-RU"/>
        </w:rPr>
        <w:t>1</w:t>
      </w:r>
      <w:r w:rsidRPr="00AF1C3B">
        <w:rPr>
          <w:sz w:val="24"/>
          <w:szCs w:val="24"/>
        </w:rPr>
        <w:t xml:space="preserve">.1. </w:t>
      </w:r>
      <w:r w:rsidR="00DC3377">
        <w:rPr>
          <w:sz w:val="24"/>
          <w:szCs w:val="24"/>
        </w:rPr>
        <w:t>Заказч</w:t>
      </w:r>
      <w:r w:rsidR="009C0EAF">
        <w:rPr>
          <w:sz w:val="24"/>
          <w:szCs w:val="24"/>
        </w:rPr>
        <w:t>ик</w:t>
      </w:r>
      <w:r w:rsidRPr="00AF1C3B">
        <w:rPr>
          <w:sz w:val="24"/>
          <w:szCs w:val="24"/>
        </w:rPr>
        <w:t xml:space="preserve"> вправе лично или с привлечением на основании договоров третьих лиц осуществлять контроль и надзор за ходом и качеством выполняемых работ, качеством применяемых материалов, соответствием работ</w:t>
      </w:r>
      <w:r w:rsidR="00882E8F" w:rsidRPr="00AF1C3B">
        <w:rPr>
          <w:sz w:val="24"/>
          <w:szCs w:val="24"/>
          <w:lang w:val="ru-RU"/>
        </w:rPr>
        <w:t xml:space="preserve"> технической и</w:t>
      </w:r>
      <w:r w:rsidRPr="00AF1C3B">
        <w:rPr>
          <w:sz w:val="24"/>
          <w:szCs w:val="24"/>
        </w:rPr>
        <w:t xml:space="preserve"> сметной документации, выполнением </w:t>
      </w:r>
      <w:r w:rsidR="009C0EAF">
        <w:rPr>
          <w:sz w:val="24"/>
          <w:szCs w:val="24"/>
        </w:rPr>
        <w:t>Подрядчик</w:t>
      </w:r>
      <w:r w:rsidRPr="00AF1C3B">
        <w:rPr>
          <w:sz w:val="24"/>
          <w:szCs w:val="24"/>
        </w:rPr>
        <w:t>ом требований промышленной, пожарной, экологической безопасности, охраны труда</w:t>
      </w:r>
      <w:r w:rsidR="008240D9" w:rsidRPr="00AF1C3B">
        <w:rPr>
          <w:sz w:val="24"/>
          <w:szCs w:val="24"/>
          <w:lang w:val="ru-RU"/>
        </w:rPr>
        <w:t>, а также иных условий Договора</w:t>
      </w:r>
      <w:r w:rsidR="003846DD" w:rsidRPr="00AF1C3B">
        <w:rPr>
          <w:sz w:val="24"/>
          <w:szCs w:val="24"/>
          <w:lang w:val="ru-RU"/>
        </w:rPr>
        <w:t>.</w:t>
      </w:r>
      <w:r w:rsidRPr="00AF1C3B">
        <w:rPr>
          <w:sz w:val="24"/>
          <w:szCs w:val="24"/>
        </w:rPr>
        <w:t xml:space="preserve"> </w:t>
      </w:r>
    </w:p>
    <w:p w14:paraId="78175C27" w14:textId="686C62C5" w:rsidR="000A3400" w:rsidRPr="00AF1C3B" w:rsidRDefault="000A3400" w:rsidP="007A39A2">
      <w:pPr>
        <w:pStyle w:val="31"/>
        <w:tabs>
          <w:tab w:val="left" w:pos="9720"/>
        </w:tabs>
        <w:ind w:right="22"/>
        <w:rPr>
          <w:sz w:val="24"/>
          <w:szCs w:val="24"/>
          <w:lang w:val="ru-RU"/>
        </w:rPr>
      </w:pPr>
      <w:r w:rsidRPr="00AF1C3B">
        <w:rPr>
          <w:sz w:val="24"/>
          <w:szCs w:val="24"/>
        </w:rPr>
        <w:t>1</w:t>
      </w:r>
      <w:r w:rsidR="005D6419" w:rsidRPr="00AF1C3B">
        <w:rPr>
          <w:sz w:val="24"/>
          <w:szCs w:val="24"/>
          <w:lang w:val="ru-RU"/>
        </w:rPr>
        <w:t>1</w:t>
      </w:r>
      <w:r w:rsidRPr="00AF1C3B">
        <w:rPr>
          <w:sz w:val="24"/>
          <w:szCs w:val="24"/>
        </w:rPr>
        <w:t xml:space="preserve">.2. </w:t>
      </w:r>
      <w:r w:rsidR="00DC3377">
        <w:rPr>
          <w:sz w:val="24"/>
          <w:szCs w:val="24"/>
        </w:rPr>
        <w:t>Заказч</w:t>
      </w:r>
      <w:r w:rsidR="009C0EAF">
        <w:rPr>
          <w:sz w:val="24"/>
          <w:szCs w:val="24"/>
        </w:rPr>
        <w:t>ик</w:t>
      </w:r>
      <w:r w:rsidRPr="00AF1C3B">
        <w:rPr>
          <w:sz w:val="24"/>
          <w:szCs w:val="24"/>
        </w:rPr>
        <w:t xml:space="preserve"> (его работники, представители и третье лицо, осуществляющее на основании договора с </w:t>
      </w:r>
      <w:r w:rsidR="00DC3377">
        <w:rPr>
          <w:sz w:val="24"/>
          <w:szCs w:val="24"/>
        </w:rPr>
        <w:t>Заказчи</w:t>
      </w:r>
      <w:r w:rsidR="009C0EAF">
        <w:rPr>
          <w:sz w:val="24"/>
          <w:szCs w:val="24"/>
        </w:rPr>
        <w:t>к</w:t>
      </w:r>
      <w:r w:rsidRPr="00AF1C3B">
        <w:rPr>
          <w:sz w:val="24"/>
          <w:szCs w:val="24"/>
        </w:rPr>
        <w:t xml:space="preserve">ом контроль или надзор, предусмотренный в пункте 11.1 Договора) имеет право беспрепятственного доступа </w:t>
      </w:r>
      <w:r w:rsidR="008240D9" w:rsidRPr="00AF1C3B">
        <w:rPr>
          <w:sz w:val="24"/>
          <w:szCs w:val="24"/>
          <w:lang w:val="ru-RU"/>
        </w:rPr>
        <w:t xml:space="preserve">на территорию объекта и </w:t>
      </w:r>
      <w:r w:rsidRPr="00AF1C3B">
        <w:rPr>
          <w:sz w:val="24"/>
          <w:szCs w:val="24"/>
        </w:rPr>
        <w:t xml:space="preserve">ко всем видам работ в любое время в течение всего периода выполнения работ </w:t>
      </w:r>
      <w:r w:rsidR="009C0EAF">
        <w:rPr>
          <w:sz w:val="24"/>
          <w:szCs w:val="24"/>
        </w:rPr>
        <w:t>Подрядчик</w:t>
      </w:r>
      <w:r w:rsidRPr="00AF1C3B">
        <w:rPr>
          <w:sz w:val="24"/>
          <w:szCs w:val="24"/>
        </w:rPr>
        <w:t xml:space="preserve">ом. </w:t>
      </w:r>
      <w:r w:rsidR="00766796">
        <w:rPr>
          <w:sz w:val="24"/>
          <w:szCs w:val="24"/>
          <w:lang w:val="ru-RU"/>
        </w:rPr>
        <w:t xml:space="preserve">При этом </w:t>
      </w:r>
      <w:r w:rsidR="009C0EAF">
        <w:rPr>
          <w:sz w:val="24"/>
          <w:szCs w:val="24"/>
          <w:lang w:val="ru-RU"/>
        </w:rPr>
        <w:t>Подрядчик</w:t>
      </w:r>
      <w:r w:rsidR="00766796">
        <w:rPr>
          <w:sz w:val="24"/>
          <w:szCs w:val="24"/>
          <w:lang w:val="ru-RU"/>
        </w:rPr>
        <w:t xml:space="preserve"> обязан обеспечить проведение необходимых инструктажей и оформление пропуска.</w:t>
      </w:r>
    </w:p>
    <w:p w14:paraId="33373131" w14:textId="77777777" w:rsidR="00F71311" w:rsidRPr="00AF1C3B" w:rsidRDefault="00F71311" w:rsidP="007A39A2">
      <w:pPr>
        <w:pStyle w:val="31"/>
        <w:tabs>
          <w:tab w:val="left" w:pos="9720"/>
        </w:tabs>
        <w:ind w:right="22"/>
        <w:rPr>
          <w:sz w:val="24"/>
          <w:szCs w:val="24"/>
          <w:lang w:val="ru-RU"/>
        </w:rPr>
      </w:pPr>
    </w:p>
    <w:p w14:paraId="6766E35D" w14:textId="77777777" w:rsidR="000A3400" w:rsidRPr="00AF1C3B" w:rsidRDefault="000A3400" w:rsidP="007A39A2">
      <w:pPr>
        <w:pStyle w:val="31"/>
        <w:tabs>
          <w:tab w:val="left" w:pos="9720"/>
        </w:tabs>
        <w:ind w:right="22"/>
        <w:jc w:val="center"/>
        <w:rPr>
          <w:b/>
          <w:bCs/>
          <w:sz w:val="24"/>
          <w:szCs w:val="24"/>
          <w:lang w:val="ru-RU"/>
        </w:rPr>
      </w:pPr>
      <w:r w:rsidRPr="00AF1C3B">
        <w:rPr>
          <w:b/>
          <w:bCs/>
          <w:sz w:val="24"/>
          <w:szCs w:val="24"/>
        </w:rPr>
        <w:t>1</w:t>
      </w:r>
      <w:r w:rsidR="005D6419" w:rsidRPr="00AF1C3B">
        <w:rPr>
          <w:b/>
          <w:bCs/>
          <w:sz w:val="24"/>
          <w:szCs w:val="24"/>
          <w:lang w:val="ru-RU"/>
        </w:rPr>
        <w:t>2</w:t>
      </w:r>
      <w:r w:rsidRPr="00AF1C3B">
        <w:rPr>
          <w:b/>
          <w:bCs/>
          <w:sz w:val="24"/>
          <w:szCs w:val="24"/>
        </w:rPr>
        <w:t>. ИМУЩЕСТВЕННАЯ ОТВЕТСТВЕННОСТЬ</w:t>
      </w:r>
    </w:p>
    <w:p w14:paraId="712D5A52" w14:textId="03F65015" w:rsidR="00BD7FD7" w:rsidRPr="00AF1C3B" w:rsidRDefault="00BD7FD7" w:rsidP="00BD7FD7">
      <w:pPr>
        <w:ind w:firstLine="709"/>
        <w:jc w:val="both"/>
        <w:rPr>
          <w:iCs/>
          <w:strike/>
        </w:rPr>
      </w:pPr>
      <w:r w:rsidRPr="00AF1C3B">
        <w:t xml:space="preserve">12.1. </w:t>
      </w:r>
      <w:r w:rsidRPr="00AF1C3B">
        <w:rPr>
          <w:iCs/>
        </w:rPr>
        <w:t xml:space="preserve">За нарушение сроков устранения замечаний, указанных в мотивированных отказах </w:t>
      </w:r>
      <w:r w:rsidR="00DC3377">
        <w:rPr>
          <w:iCs/>
        </w:rPr>
        <w:t>Заказ</w:t>
      </w:r>
      <w:r w:rsidR="009C0EAF">
        <w:rPr>
          <w:iCs/>
        </w:rPr>
        <w:t>чик</w:t>
      </w:r>
      <w:r w:rsidRPr="00AF1C3B">
        <w:rPr>
          <w:iCs/>
        </w:rPr>
        <w:t xml:space="preserve">а от принятия выполненных работ и (или) актах, составленных </w:t>
      </w:r>
      <w:r w:rsidR="00DC3377">
        <w:rPr>
          <w:iCs/>
        </w:rPr>
        <w:t>Заказч</w:t>
      </w:r>
      <w:r w:rsidR="009C0EAF">
        <w:rPr>
          <w:iCs/>
        </w:rPr>
        <w:t>ик</w:t>
      </w:r>
      <w:r w:rsidRPr="00AF1C3B">
        <w:rPr>
          <w:iCs/>
        </w:rPr>
        <w:t xml:space="preserve">ом с привлечением представителей организации по проведению строительного контроля, </w:t>
      </w:r>
      <w:r w:rsidR="009C0EAF">
        <w:rPr>
          <w:iCs/>
        </w:rPr>
        <w:t>Подрядчик</w:t>
      </w:r>
      <w:r w:rsidRPr="00AF1C3B">
        <w:rPr>
          <w:iCs/>
        </w:rPr>
        <w:t xml:space="preserve"> уплачивает </w:t>
      </w:r>
      <w:r w:rsidR="00DC3377">
        <w:rPr>
          <w:iCs/>
        </w:rPr>
        <w:t>Заказ</w:t>
      </w:r>
      <w:r w:rsidR="009C0EAF">
        <w:rPr>
          <w:iCs/>
        </w:rPr>
        <w:t>чик</w:t>
      </w:r>
      <w:r w:rsidRPr="00AF1C3B">
        <w:rPr>
          <w:iCs/>
        </w:rPr>
        <w:t>у неустойку в размере 50 000 (пятьдесят тысяч) рублей за каждый день просрочки.</w:t>
      </w:r>
    </w:p>
    <w:p w14:paraId="73EEFF6F" w14:textId="5D7BF4AA" w:rsidR="00BD7FD7" w:rsidRPr="000615A3" w:rsidRDefault="00BD7FD7" w:rsidP="00BD7FD7">
      <w:pPr>
        <w:ind w:firstLine="709"/>
        <w:jc w:val="both"/>
      </w:pPr>
      <w:r w:rsidRPr="000615A3">
        <w:t xml:space="preserve">12.2. В случае нарушения </w:t>
      </w:r>
      <w:r w:rsidR="009C0EAF" w:rsidRPr="000615A3">
        <w:t>Подрядчик</w:t>
      </w:r>
      <w:r w:rsidRPr="000615A3">
        <w:t>ом сроков</w:t>
      </w:r>
      <w:r w:rsidRPr="000615A3">
        <w:rPr>
          <w:lang w:eastAsia="en-US"/>
        </w:rPr>
        <w:t xml:space="preserve"> </w:t>
      </w:r>
      <w:r w:rsidRPr="000615A3">
        <w:t xml:space="preserve">окончания выполнения работ, установленного Договором в п. 4.1., </w:t>
      </w:r>
      <w:r w:rsidR="009C0EAF" w:rsidRPr="000615A3">
        <w:t>Подрядчик</w:t>
      </w:r>
      <w:r w:rsidRPr="000615A3">
        <w:t xml:space="preserve"> уплачивает </w:t>
      </w:r>
      <w:r w:rsidR="00DC3377" w:rsidRPr="000615A3">
        <w:t>Заказч</w:t>
      </w:r>
      <w:r w:rsidR="009C0EAF" w:rsidRPr="000615A3">
        <w:t>ик</w:t>
      </w:r>
      <w:r w:rsidRPr="000615A3">
        <w:t>у штрафную неустойку в размере 0,</w:t>
      </w:r>
      <w:r w:rsidR="001A0096" w:rsidRPr="000615A3">
        <w:t>1</w:t>
      </w:r>
      <w:r w:rsidRPr="000615A3">
        <w:t>% от Цены Договора за каждый календарный день просрочки выполнения обязательств.</w:t>
      </w:r>
    </w:p>
    <w:p w14:paraId="32CA4B13" w14:textId="5BC7470E" w:rsidR="00BD7FD7" w:rsidRPr="000615A3" w:rsidRDefault="00BD7FD7" w:rsidP="00BD7FD7">
      <w:pPr>
        <w:autoSpaceDE w:val="0"/>
        <w:autoSpaceDN w:val="0"/>
        <w:adjustRightInd w:val="0"/>
        <w:ind w:firstLine="709"/>
        <w:jc w:val="both"/>
        <w:rPr>
          <w:bCs/>
        </w:rPr>
      </w:pPr>
      <w:r w:rsidRPr="000615A3">
        <w:rPr>
          <w:bCs/>
        </w:rPr>
        <w:t xml:space="preserve">12.3. При непредставлении в установленный Договором срок актов выполненных работ по формам № КС-2, справок № КС-3, </w:t>
      </w:r>
      <w:r w:rsidR="00C729DD" w:rsidRPr="000615A3">
        <w:rPr>
          <w:bCs/>
        </w:rPr>
        <w:t xml:space="preserve">журнала учета выполненных работ (форма № КС-6а), </w:t>
      </w:r>
      <w:r w:rsidRPr="000615A3">
        <w:rPr>
          <w:bCs/>
        </w:rPr>
        <w:t xml:space="preserve">исполнительной и другой предусмотренной законом и </w:t>
      </w:r>
      <w:r w:rsidR="00AD4B89" w:rsidRPr="000615A3">
        <w:rPr>
          <w:bCs/>
        </w:rPr>
        <w:t xml:space="preserve">п.п. 9.8.1 </w:t>
      </w:r>
      <w:r w:rsidRPr="000615A3">
        <w:rPr>
          <w:bCs/>
        </w:rPr>
        <w:t>Договор</w:t>
      </w:r>
      <w:r w:rsidR="00AD4B89" w:rsidRPr="000615A3">
        <w:rPr>
          <w:bCs/>
        </w:rPr>
        <w:t>а</w:t>
      </w:r>
      <w:r w:rsidRPr="000615A3">
        <w:rPr>
          <w:bCs/>
        </w:rPr>
        <w:t xml:space="preserve"> документации, </w:t>
      </w:r>
      <w:r w:rsidR="00DC3377" w:rsidRPr="000615A3">
        <w:rPr>
          <w:bCs/>
        </w:rPr>
        <w:t>Заказ</w:t>
      </w:r>
      <w:r w:rsidR="009C0EAF" w:rsidRPr="000615A3">
        <w:rPr>
          <w:bCs/>
        </w:rPr>
        <w:t>чик</w:t>
      </w:r>
      <w:r w:rsidR="00DF5A8E" w:rsidRPr="000615A3">
        <w:rPr>
          <w:bCs/>
        </w:rPr>
        <w:t xml:space="preserve"> вправе потребовать от </w:t>
      </w:r>
      <w:r w:rsidR="009C0EAF" w:rsidRPr="000615A3">
        <w:rPr>
          <w:bCs/>
        </w:rPr>
        <w:t>Подрядчик</w:t>
      </w:r>
      <w:r w:rsidR="00DF5A8E" w:rsidRPr="000615A3">
        <w:rPr>
          <w:bCs/>
        </w:rPr>
        <w:t>а</w:t>
      </w:r>
      <w:r w:rsidRPr="000615A3">
        <w:rPr>
          <w:bCs/>
        </w:rPr>
        <w:t xml:space="preserve"> </w:t>
      </w:r>
      <w:r w:rsidR="00DF5A8E" w:rsidRPr="000615A3">
        <w:rPr>
          <w:bCs/>
        </w:rPr>
        <w:t>оплаты</w:t>
      </w:r>
      <w:r w:rsidRPr="000615A3">
        <w:rPr>
          <w:bCs/>
        </w:rPr>
        <w:t xml:space="preserve"> неустойк</w:t>
      </w:r>
      <w:r w:rsidR="00DF5A8E" w:rsidRPr="000615A3">
        <w:rPr>
          <w:bCs/>
        </w:rPr>
        <w:t>и</w:t>
      </w:r>
      <w:r w:rsidRPr="000615A3">
        <w:rPr>
          <w:bCs/>
        </w:rPr>
        <w:t xml:space="preserve"> в размере 0,1% (ноль целых одна десятая процента) от общей стоимости работ по Договору, на дату наступления срока выполнения работ, установленного в п. 4.1. настоящего Договора,  за каждый день просрочки.</w:t>
      </w:r>
    </w:p>
    <w:p w14:paraId="15AED439" w14:textId="223BEF1F" w:rsidR="00FE0598" w:rsidRPr="00AF1C3B" w:rsidRDefault="00BD7FD7" w:rsidP="00BD7FD7">
      <w:pPr>
        <w:widowControl w:val="0"/>
        <w:ind w:firstLine="709"/>
        <w:jc w:val="both"/>
        <w:outlineLvl w:val="1"/>
        <w:rPr>
          <w:bCs/>
          <w:iCs/>
          <w:lang w:eastAsia="ar-SA"/>
        </w:rPr>
      </w:pPr>
      <w:r w:rsidRPr="00AF1C3B">
        <w:rPr>
          <w:bCs/>
          <w:iCs/>
          <w:lang w:eastAsia="ar-SA"/>
        </w:rPr>
        <w:t xml:space="preserve">12.4. В случае нарушения установленных </w:t>
      </w:r>
      <w:r w:rsidR="00DC3377">
        <w:rPr>
          <w:bCs/>
          <w:iCs/>
          <w:lang w:eastAsia="ar-SA"/>
        </w:rPr>
        <w:t>Заказ</w:t>
      </w:r>
      <w:r w:rsidR="009C0EAF">
        <w:rPr>
          <w:bCs/>
          <w:iCs/>
          <w:lang w:eastAsia="ar-SA"/>
        </w:rPr>
        <w:t>чик</w:t>
      </w:r>
      <w:r w:rsidRPr="00AF1C3B">
        <w:rPr>
          <w:bCs/>
          <w:iCs/>
          <w:lang w:eastAsia="ar-SA"/>
        </w:rPr>
        <w:t xml:space="preserve">ом сроков устранения </w:t>
      </w:r>
      <w:r w:rsidR="00562848" w:rsidRPr="00AF1C3B">
        <w:rPr>
          <w:bCs/>
          <w:iCs/>
          <w:lang w:eastAsia="ar-SA"/>
        </w:rPr>
        <w:t xml:space="preserve">недостатков </w:t>
      </w:r>
      <w:r w:rsidRPr="00AF1C3B">
        <w:rPr>
          <w:bCs/>
          <w:iCs/>
          <w:lang w:eastAsia="ar-SA"/>
        </w:rPr>
        <w:t xml:space="preserve">в выполненной </w:t>
      </w:r>
      <w:r w:rsidR="00562848" w:rsidRPr="00AF1C3B">
        <w:rPr>
          <w:bCs/>
          <w:iCs/>
          <w:lang w:eastAsia="ar-SA"/>
        </w:rPr>
        <w:t>Р</w:t>
      </w:r>
      <w:r w:rsidRPr="00AF1C3B">
        <w:rPr>
          <w:bCs/>
          <w:iCs/>
          <w:lang w:eastAsia="ar-SA"/>
        </w:rPr>
        <w:t>аботе</w:t>
      </w:r>
      <w:r w:rsidR="00562848" w:rsidRPr="00AF1C3B">
        <w:rPr>
          <w:bCs/>
          <w:iCs/>
          <w:lang w:eastAsia="ar-SA"/>
        </w:rPr>
        <w:t>,</w:t>
      </w:r>
      <w:r w:rsidRPr="00AF1C3B">
        <w:rPr>
          <w:bCs/>
          <w:iCs/>
          <w:lang w:eastAsia="ar-SA"/>
        </w:rPr>
        <w:t xml:space="preserve"> </w:t>
      </w:r>
      <w:r w:rsidR="009C0EAF">
        <w:rPr>
          <w:bCs/>
          <w:iCs/>
          <w:lang w:eastAsia="ar-SA"/>
        </w:rPr>
        <w:t>Подрядчик</w:t>
      </w:r>
      <w:r w:rsidRPr="00AF1C3B">
        <w:rPr>
          <w:bCs/>
          <w:iCs/>
          <w:lang w:eastAsia="ar-SA"/>
        </w:rPr>
        <w:t xml:space="preserve"> уплачивает </w:t>
      </w:r>
      <w:r w:rsidR="00DC3377">
        <w:rPr>
          <w:bCs/>
          <w:iCs/>
          <w:lang w:eastAsia="ar-SA"/>
        </w:rPr>
        <w:t>Заказч</w:t>
      </w:r>
      <w:r w:rsidR="009C0EAF">
        <w:rPr>
          <w:bCs/>
          <w:iCs/>
          <w:lang w:eastAsia="ar-SA"/>
        </w:rPr>
        <w:t>ик</w:t>
      </w:r>
      <w:r w:rsidRPr="00AF1C3B">
        <w:rPr>
          <w:bCs/>
          <w:iCs/>
          <w:lang w:eastAsia="ar-SA"/>
        </w:rPr>
        <w:t xml:space="preserve">у неустойку в размере 1 % (один процент) от стоимости работы, в которой обнаружены недостатки, за каждый день просрочки. </w:t>
      </w:r>
    </w:p>
    <w:p w14:paraId="6F104AA6" w14:textId="6807F5F3" w:rsidR="00BD7FD7" w:rsidRPr="00AF1C3B" w:rsidRDefault="00ED6021" w:rsidP="00BD7FD7">
      <w:pPr>
        <w:widowControl w:val="0"/>
        <w:ind w:firstLine="709"/>
        <w:jc w:val="both"/>
        <w:outlineLvl w:val="1"/>
        <w:rPr>
          <w:bCs/>
          <w:iCs/>
          <w:lang w:eastAsia="ar-SA"/>
        </w:rPr>
      </w:pPr>
      <w:r w:rsidRPr="00AF1C3B">
        <w:rPr>
          <w:bCs/>
          <w:iCs/>
          <w:lang w:eastAsia="ar-SA"/>
        </w:rPr>
        <w:t>12.5</w:t>
      </w:r>
      <w:r w:rsidR="00BD7FD7" w:rsidRPr="00AF1C3B">
        <w:rPr>
          <w:bCs/>
          <w:iCs/>
          <w:lang w:eastAsia="ar-SA"/>
        </w:rPr>
        <w:t xml:space="preserve">. За неисполнение и/или ненадлежащие исполнение </w:t>
      </w:r>
      <w:r w:rsidR="009C0EAF">
        <w:rPr>
          <w:bCs/>
          <w:iCs/>
          <w:lang w:eastAsia="ar-SA"/>
        </w:rPr>
        <w:t>Подрядчик</w:t>
      </w:r>
      <w:r w:rsidR="00BD7FD7" w:rsidRPr="00AF1C3B">
        <w:rPr>
          <w:bCs/>
          <w:iCs/>
          <w:lang w:eastAsia="ar-SA"/>
        </w:rPr>
        <w:t xml:space="preserve">ом природоохранного законодательства Российской Федерации </w:t>
      </w:r>
      <w:r w:rsidR="009C0EAF">
        <w:rPr>
          <w:bCs/>
          <w:iCs/>
          <w:lang w:eastAsia="ar-SA"/>
        </w:rPr>
        <w:t>Подрядчик</w:t>
      </w:r>
      <w:r w:rsidR="00BD7FD7" w:rsidRPr="00AF1C3B">
        <w:rPr>
          <w:bCs/>
          <w:iCs/>
          <w:lang w:eastAsia="ar-SA"/>
        </w:rPr>
        <w:t xml:space="preserve"> несет имущественную и административную ответственность в соответствии с законодательством Российской Федерации.</w:t>
      </w:r>
    </w:p>
    <w:p w14:paraId="5F0CA821" w14:textId="7830192E" w:rsidR="00BD7FD7" w:rsidRPr="00AF1C3B" w:rsidRDefault="00ED6021" w:rsidP="00BD7FD7">
      <w:pPr>
        <w:ind w:firstLine="709"/>
        <w:jc w:val="both"/>
      </w:pPr>
      <w:r w:rsidRPr="00AF1C3B">
        <w:t>12.6</w:t>
      </w:r>
      <w:r w:rsidR="00BD7FD7" w:rsidRPr="00AF1C3B">
        <w:t xml:space="preserve">. </w:t>
      </w:r>
      <w:r w:rsidR="009C0EAF">
        <w:t>Подрядчик</w:t>
      </w:r>
      <w:r w:rsidR="00BD7FD7" w:rsidRPr="00AF1C3B">
        <w:t xml:space="preserve"> уплачивает </w:t>
      </w:r>
      <w:r w:rsidR="00DC3377">
        <w:t>Заказ</w:t>
      </w:r>
      <w:r w:rsidR="009C0EAF">
        <w:t>чик</w:t>
      </w:r>
      <w:r w:rsidR="00BD7FD7" w:rsidRPr="00AF1C3B">
        <w:t>у штраф в размере 20 000 (двадцать тысяч) рублей за каждый факт выявленного нарушения, подтвержденный соответствующим документом контролирующей организации, в случаях невыполнения предписаний органов государственного экологического контроля, в том числе:</w:t>
      </w:r>
    </w:p>
    <w:p w14:paraId="039AF480" w14:textId="055EE4B3" w:rsidR="00BD7FD7" w:rsidRPr="00AF1C3B" w:rsidRDefault="00BD7FD7" w:rsidP="00BD7FD7">
      <w:pPr>
        <w:widowControl w:val="0"/>
        <w:numPr>
          <w:ilvl w:val="0"/>
          <w:numId w:val="3"/>
        </w:numPr>
        <w:spacing w:line="274" w:lineRule="exact"/>
        <w:ind w:right="40"/>
        <w:jc w:val="both"/>
      </w:pPr>
      <w:r w:rsidRPr="00AF1C3B">
        <w:t xml:space="preserve"> по устранению вреда (ущерба) компонентам окружающей среды, причиненного в результате нарушения </w:t>
      </w:r>
      <w:r w:rsidR="009C0EAF">
        <w:t>Подрядчик</w:t>
      </w:r>
      <w:r w:rsidRPr="00AF1C3B">
        <w:t>ом законодательства РФ в области охраны окружающей среды при строительстве объекта;</w:t>
      </w:r>
    </w:p>
    <w:p w14:paraId="6AA2854D" w14:textId="24786346" w:rsidR="00BD7FD7" w:rsidRPr="00AF1C3B" w:rsidRDefault="00BD7FD7" w:rsidP="00BD7FD7">
      <w:pPr>
        <w:widowControl w:val="0"/>
        <w:numPr>
          <w:ilvl w:val="0"/>
          <w:numId w:val="3"/>
        </w:numPr>
        <w:spacing w:line="274" w:lineRule="exact"/>
        <w:ind w:right="40"/>
        <w:jc w:val="both"/>
      </w:pPr>
      <w:r w:rsidRPr="00AF1C3B">
        <w:t xml:space="preserve"> по осуществлению за счет </w:t>
      </w:r>
      <w:r w:rsidR="009C0EAF">
        <w:t>Подрядчик</w:t>
      </w:r>
      <w:r w:rsidRPr="00AF1C3B">
        <w:t>а восстановления (рекультивации) нарушенных компонентов окружающей среды;</w:t>
      </w:r>
    </w:p>
    <w:p w14:paraId="77E0BAA7" w14:textId="77777777" w:rsidR="00BD7FD7" w:rsidRPr="00AF1C3B" w:rsidRDefault="00BD7FD7" w:rsidP="00BD7FD7">
      <w:pPr>
        <w:widowControl w:val="0"/>
        <w:numPr>
          <w:ilvl w:val="0"/>
          <w:numId w:val="3"/>
        </w:numPr>
        <w:spacing w:line="274" w:lineRule="exact"/>
        <w:ind w:right="40"/>
        <w:jc w:val="both"/>
      </w:pPr>
      <w:r w:rsidRPr="00AF1C3B">
        <w:t xml:space="preserve"> по устранению последствий чрезвычайных ситуаций природного и техногенного характера (развитие и активация экзогенных геологических последствий - оползни, сели и т.д.).</w:t>
      </w:r>
    </w:p>
    <w:p w14:paraId="03659727" w14:textId="0D299665" w:rsidR="00BD7FD7" w:rsidRPr="000615A3" w:rsidRDefault="00ED6021" w:rsidP="00BD7FD7">
      <w:pPr>
        <w:widowControl w:val="0"/>
        <w:spacing w:line="274" w:lineRule="exact"/>
        <w:ind w:right="40" w:firstLine="709"/>
        <w:jc w:val="both"/>
      </w:pPr>
      <w:r w:rsidRPr="000615A3">
        <w:t>12.7</w:t>
      </w:r>
      <w:r w:rsidR="00BD7FD7" w:rsidRPr="000615A3">
        <w:t xml:space="preserve">. При нарушении </w:t>
      </w:r>
      <w:r w:rsidR="009C0EAF" w:rsidRPr="000615A3">
        <w:t>Подрядчик</w:t>
      </w:r>
      <w:r w:rsidR="000615A3" w:rsidRPr="000615A3">
        <w:t xml:space="preserve">ом </w:t>
      </w:r>
      <w:r w:rsidR="00A162F7" w:rsidRPr="000615A3">
        <w:t xml:space="preserve">требований охраны труда, техники безопасности, </w:t>
      </w:r>
      <w:r w:rsidR="002760CD" w:rsidRPr="000615A3">
        <w:t xml:space="preserve">электробезопасности, за курение вне отведенных и оборудованных мест </w:t>
      </w:r>
      <w:r w:rsidR="002760CD" w:rsidRPr="000615A3">
        <w:lastRenderedPageBreak/>
        <w:t xml:space="preserve">для курения, </w:t>
      </w:r>
      <w:r w:rsidR="00BC7EAA" w:rsidRPr="000615A3">
        <w:t xml:space="preserve">за нахождение на строительной площадке </w:t>
      </w:r>
      <w:r w:rsidR="00424D60" w:rsidRPr="000615A3">
        <w:t xml:space="preserve">работников </w:t>
      </w:r>
      <w:r w:rsidR="009C0EAF" w:rsidRPr="000615A3">
        <w:t>Подрядчик</w:t>
      </w:r>
      <w:r w:rsidR="00424D60" w:rsidRPr="000615A3">
        <w:t xml:space="preserve">а в состоянии алкогольного или наркотического опьянения </w:t>
      </w:r>
      <w:r w:rsidR="009C0EAF" w:rsidRPr="000615A3">
        <w:t>Подрядчик</w:t>
      </w:r>
      <w:r w:rsidR="00BD7FD7" w:rsidRPr="000615A3">
        <w:t xml:space="preserve"> уплачивает </w:t>
      </w:r>
      <w:r w:rsidR="00DC3377" w:rsidRPr="000615A3">
        <w:t>Заказчик</w:t>
      </w:r>
      <w:r w:rsidR="009C0EAF" w:rsidRPr="000615A3">
        <w:t>ядчик</w:t>
      </w:r>
      <w:r w:rsidR="00BD7FD7" w:rsidRPr="000615A3">
        <w:t xml:space="preserve">у штраф в размере </w:t>
      </w:r>
      <w:r w:rsidR="00424D60" w:rsidRPr="000615A3">
        <w:t xml:space="preserve">100 </w:t>
      </w:r>
      <w:r w:rsidR="00BD7FD7" w:rsidRPr="000615A3">
        <w:t>000 (</w:t>
      </w:r>
      <w:r w:rsidR="00424D60" w:rsidRPr="000615A3">
        <w:t>сто</w:t>
      </w:r>
      <w:r w:rsidR="00BD7FD7" w:rsidRPr="000615A3">
        <w:t xml:space="preserve"> тысяч) рублей за каждый факт выявленного нарушения, подтвержденный соответс</w:t>
      </w:r>
      <w:r w:rsidR="00440245" w:rsidRPr="000615A3">
        <w:t>твующими</w:t>
      </w:r>
      <w:r w:rsidR="00BD7FD7" w:rsidRPr="000615A3">
        <w:t xml:space="preserve"> </w:t>
      </w:r>
      <w:r w:rsidR="00E07DE7" w:rsidRPr="000615A3">
        <w:t>фото(видео)материалами</w:t>
      </w:r>
      <w:r w:rsidR="001617E6" w:rsidRPr="000615A3">
        <w:t>,</w:t>
      </w:r>
      <w:r w:rsidR="00EA33FE" w:rsidRPr="000615A3">
        <w:t xml:space="preserve"> </w:t>
      </w:r>
      <w:r w:rsidR="002F637F" w:rsidRPr="000615A3">
        <w:t>и(или)</w:t>
      </w:r>
      <w:r w:rsidR="001D2F50" w:rsidRPr="000615A3">
        <w:t xml:space="preserve"> </w:t>
      </w:r>
      <w:r w:rsidR="00BD7FD7" w:rsidRPr="000615A3">
        <w:t xml:space="preserve"> </w:t>
      </w:r>
      <w:r w:rsidR="002F637F" w:rsidRPr="000615A3">
        <w:t xml:space="preserve">документами </w:t>
      </w:r>
      <w:r w:rsidR="00BD7FD7" w:rsidRPr="000615A3">
        <w:t>контролирующей организации</w:t>
      </w:r>
      <w:r w:rsidR="00562848" w:rsidRPr="000615A3">
        <w:t>.</w:t>
      </w:r>
    </w:p>
    <w:p w14:paraId="6B6457A8" w14:textId="03A8F7AC" w:rsidR="00BD7FD7" w:rsidRPr="000615A3" w:rsidRDefault="00BD7FD7" w:rsidP="00BD7FD7">
      <w:pPr>
        <w:widowControl w:val="0"/>
        <w:spacing w:line="274" w:lineRule="exact"/>
        <w:ind w:right="40" w:firstLine="709"/>
        <w:jc w:val="both"/>
      </w:pPr>
      <w:r w:rsidRPr="000615A3">
        <w:t>12.</w:t>
      </w:r>
      <w:r w:rsidR="00ED6021" w:rsidRPr="000615A3">
        <w:t>8</w:t>
      </w:r>
      <w:r w:rsidRPr="000615A3">
        <w:t xml:space="preserve">. За неоднократное (более 2 раз) невыполнение </w:t>
      </w:r>
      <w:r w:rsidR="00CE3BA6" w:rsidRPr="000615A3">
        <w:t xml:space="preserve">требований </w:t>
      </w:r>
      <w:r w:rsidR="00DC3377" w:rsidRPr="000615A3">
        <w:t>Зака</w:t>
      </w:r>
      <w:r w:rsidR="004E00A1" w:rsidRPr="000615A3">
        <w:t>зчика</w:t>
      </w:r>
      <w:r w:rsidRPr="000615A3">
        <w:t xml:space="preserve"> по устранению нарушений природоохранного законодательства РФ, выявленных в результате проведенного мониторинга, </w:t>
      </w:r>
      <w:r w:rsidR="00CE3BA6" w:rsidRPr="000615A3">
        <w:t xml:space="preserve">переданных </w:t>
      </w:r>
      <w:r w:rsidR="004E00A1" w:rsidRPr="000615A3">
        <w:t>Подрядчику</w:t>
      </w:r>
      <w:r w:rsidR="00CE3BA6" w:rsidRPr="000615A3">
        <w:t xml:space="preserve"> в письменном виде, </w:t>
      </w:r>
      <w:r w:rsidR="009C0EAF" w:rsidRPr="000615A3">
        <w:t>Подрядчик</w:t>
      </w:r>
      <w:r w:rsidRPr="000615A3">
        <w:t xml:space="preserve"> выплачивает </w:t>
      </w:r>
      <w:r w:rsidR="00DC3377" w:rsidRPr="000615A3">
        <w:t>Заказ</w:t>
      </w:r>
      <w:r w:rsidR="009C0EAF" w:rsidRPr="000615A3">
        <w:t>чик</w:t>
      </w:r>
      <w:r w:rsidRPr="000615A3">
        <w:t xml:space="preserve">у штраф в размере </w:t>
      </w:r>
      <w:r w:rsidR="00103114" w:rsidRPr="000615A3">
        <w:t>1000</w:t>
      </w:r>
      <w:r w:rsidRPr="000615A3">
        <w:t xml:space="preserve"> 000 (</w:t>
      </w:r>
      <w:r w:rsidR="00103114" w:rsidRPr="000615A3">
        <w:t>одного миллиона</w:t>
      </w:r>
      <w:r w:rsidRPr="000615A3">
        <w:t>) рублей.</w:t>
      </w:r>
    </w:p>
    <w:p w14:paraId="0383B37C" w14:textId="7D3310B1" w:rsidR="00BD7FD7" w:rsidRPr="000615A3" w:rsidRDefault="00ED6021" w:rsidP="00BD7FD7">
      <w:pPr>
        <w:widowControl w:val="0"/>
        <w:spacing w:line="274" w:lineRule="exact"/>
        <w:ind w:right="40" w:firstLine="709"/>
        <w:jc w:val="both"/>
      </w:pPr>
      <w:r w:rsidRPr="00AF1C3B">
        <w:t>12.9</w:t>
      </w:r>
      <w:r w:rsidR="00BD7FD7" w:rsidRPr="00AF1C3B">
        <w:t xml:space="preserve">. </w:t>
      </w:r>
      <w:r w:rsidR="00BD7FD7" w:rsidRPr="00AF1C3B">
        <w:rPr>
          <w:bCs/>
          <w:iCs/>
        </w:rPr>
        <w:t xml:space="preserve">В случае просрочки исполнения </w:t>
      </w:r>
      <w:r w:rsidR="00DC3377">
        <w:rPr>
          <w:bCs/>
          <w:iCs/>
        </w:rPr>
        <w:t>Заказчи</w:t>
      </w:r>
      <w:r w:rsidR="009C0EAF">
        <w:rPr>
          <w:bCs/>
          <w:iCs/>
        </w:rPr>
        <w:t>к</w:t>
      </w:r>
      <w:r w:rsidR="00BD7FD7" w:rsidRPr="00AF1C3B">
        <w:rPr>
          <w:bCs/>
          <w:iCs/>
        </w:rPr>
        <w:t xml:space="preserve">ом обязательств по оплате выполненных </w:t>
      </w:r>
      <w:r w:rsidR="00562848" w:rsidRPr="00AF1C3B">
        <w:rPr>
          <w:bCs/>
          <w:iCs/>
        </w:rPr>
        <w:t xml:space="preserve">и принятых </w:t>
      </w:r>
      <w:r w:rsidR="00DC3377">
        <w:rPr>
          <w:bCs/>
          <w:iCs/>
        </w:rPr>
        <w:t>Заказ</w:t>
      </w:r>
      <w:r w:rsidR="004E00A1">
        <w:rPr>
          <w:bCs/>
          <w:iCs/>
        </w:rPr>
        <w:t>чиком</w:t>
      </w:r>
      <w:r w:rsidR="00562848" w:rsidRPr="00AF1C3B">
        <w:rPr>
          <w:bCs/>
          <w:iCs/>
        </w:rPr>
        <w:t xml:space="preserve"> </w:t>
      </w:r>
      <w:r w:rsidR="00BD7FD7" w:rsidRPr="00AF1C3B">
        <w:rPr>
          <w:bCs/>
          <w:iCs/>
        </w:rPr>
        <w:t xml:space="preserve">работ по настоящему Договору, </w:t>
      </w:r>
      <w:r w:rsidR="009C0EAF">
        <w:rPr>
          <w:bCs/>
          <w:iCs/>
        </w:rPr>
        <w:t>Подрядчик</w:t>
      </w:r>
      <w:r w:rsidR="00BD7FD7" w:rsidRPr="00AF1C3B">
        <w:rPr>
          <w:bCs/>
          <w:iCs/>
        </w:rPr>
        <w:t xml:space="preserve"> </w:t>
      </w:r>
      <w:r w:rsidR="00BD7FD7" w:rsidRPr="000615A3">
        <w:rPr>
          <w:bCs/>
          <w:iCs/>
        </w:rPr>
        <w:t xml:space="preserve">вправе потребовать уплаты неустойки (штрафа, пеней) в размере </w:t>
      </w:r>
      <w:r w:rsidR="00BD7FD7" w:rsidRPr="000615A3">
        <w:t>0,</w:t>
      </w:r>
      <w:r w:rsidR="00CE3BA6" w:rsidRPr="000615A3">
        <w:t>1</w:t>
      </w:r>
      <w:r w:rsidR="00BD7FD7" w:rsidRPr="000615A3">
        <w:t>% от неоплаченной суммы.</w:t>
      </w:r>
    </w:p>
    <w:p w14:paraId="6E893B70" w14:textId="37B6AB4B" w:rsidR="00BD7FD7" w:rsidRPr="00AF1C3B" w:rsidRDefault="00BD7FD7" w:rsidP="00BD7FD7">
      <w:pPr>
        <w:widowControl w:val="0"/>
        <w:suppressAutoHyphens/>
        <w:spacing w:after="60"/>
        <w:ind w:firstLine="709"/>
        <w:jc w:val="both"/>
        <w:outlineLvl w:val="1"/>
        <w:rPr>
          <w:bCs/>
          <w:iCs/>
          <w:lang w:eastAsia="ar-SA"/>
        </w:rPr>
      </w:pPr>
      <w:r w:rsidRPr="00AF1C3B">
        <w:rPr>
          <w:bCs/>
          <w:iCs/>
          <w:lang w:eastAsia="ar-SA"/>
        </w:rPr>
        <w:t>12.1</w:t>
      </w:r>
      <w:r w:rsidR="00ED6021" w:rsidRPr="00AF1C3B">
        <w:rPr>
          <w:bCs/>
          <w:iCs/>
          <w:lang w:eastAsia="ar-SA"/>
        </w:rPr>
        <w:t>0</w:t>
      </w:r>
      <w:r w:rsidR="008240D9" w:rsidRPr="00AF1C3B">
        <w:rPr>
          <w:bCs/>
          <w:iCs/>
          <w:lang w:eastAsia="ar-SA"/>
        </w:rPr>
        <w:t>. В случае расторжения Договора</w:t>
      </w:r>
      <w:r w:rsidRPr="00AF1C3B">
        <w:rPr>
          <w:bCs/>
          <w:iCs/>
          <w:lang w:eastAsia="ar-SA"/>
        </w:rPr>
        <w:t xml:space="preserve"> возмещение расходов, понесенных </w:t>
      </w:r>
      <w:r w:rsidR="009C0EAF">
        <w:rPr>
          <w:bCs/>
          <w:iCs/>
          <w:lang w:eastAsia="ar-SA"/>
        </w:rPr>
        <w:t>Подрядчик</w:t>
      </w:r>
      <w:r w:rsidRPr="00AF1C3B">
        <w:rPr>
          <w:bCs/>
          <w:iCs/>
          <w:lang w:eastAsia="ar-SA"/>
        </w:rPr>
        <w:t>ом</w:t>
      </w:r>
      <w:r w:rsidR="000A3EAA">
        <w:rPr>
          <w:bCs/>
          <w:iCs/>
          <w:lang w:eastAsia="ar-SA"/>
        </w:rPr>
        <w:t xml:space="preserve">, </w:t>
      </w:r>
      <w:r w:rsidRPr="00AF1C3B">
        <w:rPr>
          <w:bCs/>
          <w:iCs/>
          <w:lang w:eastAsia="ar-SA"/>
        </w:rPr>
        <w:t>осуществляется в пределах фактически выполненных, но не оплаченных работ.</w:t>
      </w:r>
    </w:p>
    <w:p w14:paraId="21BA3C03" w14:textId="77777777" w:rsidR="00BD7FD7" w:rsidRPr="00AF1C3B" w:rsidRDefault="00BD7FD7" w:rsidP="00BD7FD7">
      <w:pPr>
        <w:widowControl w:val="0"/>
        <w:suppressAutoHyphens/>
        <w:spacing w:after="60"/>
        <w:ind w:firstLine="709"/>
        <w:jc w:val="both"/>
        <w:outlineLvl w:val="1"/>
      </w:pPr>
      <w:r w:rsidRPr="00AF1C3B">
        <w:rPr>
          <w:bCs/>
          <w:iCs/>
          <w:lang w:eastAsia="ar-SA"/>
        </w:rPr>
        <w:t>12.1</w:t>
      </w:r>
      <w:r w:rsidR="00ED6021" w:rsidRPr="00AF1C3B">
        <w:rPr>
          <w:bCs/>
          <w:iCs/>
          <w:lang w:eastAsia="ar-SA"/>
        </w:rPr>
        <w:t>1</w:t>
      </w:r>
      <w:r w:rsidRPr="00AF1C3B">
        <w:rPr>
          <w:bCs/>
          <w:iCs/>
          <w:lang w:eastAsia="ar-SA"/>
        </w:rPr>
        <w:t>. Оплата финансовых санкций по Договору не освобождает Сторону от исполнения ими своих обязательств в полном объеме, предусмотренном настоящим Договором.</w:t>
      </w:r>
    </w:p>
    <w:p w14:paraId="009D108B" w14:textId="03CB8367" w:rsidR="00BD7FD7" w:rsidRPr="00AF1C3B" w:rsidRDefault="00BD7FD7" w:rsidP="00BD7FD7">
      <w:pPr>
        <w:ind w:firstLine="709"/>
        <w:jc w:val="both"/>
      </w:pPr>
      <w:r w:rsidRPr="00AF1C3B">
        <w:rPr>
          <w:lang w:eastAsia="ar-SA"/>
        </w:rPr>
        <w:t>12.1</w:t>
      </w:r>
      <w:r w:rsidR="00ED6021" w:rsidRPr="00AF1C3B">
        <w:rPr>
          <w:lang w:eastAsia="ar-SA"/>
        </w:rPr>
        <w:t>2</w:t>
      </w:r>
      <w:r w:rsidRPr="00AF1C3B">
        <w:rPr>
          <w:lang w:eastAsia="ar-SA"/>
        </w:rPr>
        <w:t xml:space="preserve">. </w:t>
      </w:r>
      <w:r w:rsidR="009C0EAF">
        <w:t>Подрядчик</w:t>
      </w:r>
      <w:r w:rsidRPr="00AF1C3B">
        <w:t xml:space="preserve"> обязан в течение 5 (пяти) банковских дней с момента получения от </w:t>
      </w:r>
      <w:r w:rsidR="004E00A1">
        <w:t>Заказчика</w:t>
      </w:r>
      <w:r w:rsidRPr="00AF1C3B">
        <w:t xml:space="preserve"> требования об уплате неустойки</w:t>
      </w:r>
      <w:r w:rsidR="008240D9" w:rsidRPr="00AF1C3B">
        <w:t xml:space="preserve"> (штрафа) </w:t>
      </w:r>
      <w:r w:rsidRPr="00AF1C3B">
        <w:t xml:space="preserve">представить </w:t>
      </w:r>
      <w:r w:rsidR="004E00A1">
        <w:t>Заказчи</w:t>
      </w:r>
      <w:r w:rsidR="004E00A1" w:rsidRPr="00AF1C3B">
        <w:t>ку</w:t>
      </w:r>
      <w:r w:rsidRPr="00AF1C3B">
        <w:t xml:space="preserve"> копию платежного поручения, подтверждающего уплату неустойки</w:t>
      </w:r>
      <w:r w:rsidR="008240D9" w:rsidRPr="00AF1C3B">
        <w:t xml:space="preserve"> (штрафа)</w:t>
      </w:r>
      <w:r w:rsidRPr="00AF1C3B">
        <w:t xml:space="preserve">. В случае неуплаты (просрочки оплаты) </w:t>
      </w:r>
      <w:r w:rsidR="009C0EAF">
        <w:t>Подрядчик</w:t>
      </w:r>
      <w:r w:rsidRPr="00AF1C3B">
        <w:t xml:space="preserve">ом неустойки </w:t>
      </w:r>
      <w:r w:rsidR="008240D9" w:rsidRPr="00AF1C3B">
        <w:t xml:space="preserve">(штрафа) </w:t>
      </w:r>
      <w:r w:rsidR="00DC3377">
        <w:t>Заказ</w:t>
      </w:r>
      <w:r w:rsidR="009C0EAF">
        <w:t>чик</w:t>
      </w:r>
      <w:r w:rsidRPr="00AF1C3B">
        <w:t xml:space="preserve"> оставляет за собой право приостановить оплату за выполненные работы или зачесть сумму неустойки </w:t>
      </w:r>
      <w:r w:rsidR="008240D9" w:rsidRPr="00AF1C3B">
        <w:t xml:space="preserve">(штрафа) </w:t>
      </w:r>
      <w:r w:rsidRPr="00AF1C3B">
        <w:t>в счет оплаты выполненных работ.</w:t>
      </w:r>
    </w:p>
    <w:p w14:paraId="2490429F" w14:textId="23E5BCE1" w:rsidR="00BD7FD7" w:rsidRPr="00AF1C3B" w:rsidRDefault="00BD7FD7" w:rsidP="00BD7FD7">
      <w:pPr>
        <w:spacing w:line="100" w:lineRule="atLeast"/>
        <w:ind w:firstLine="709"/>
        <w:jc w:val="both"/>
      </w:pPr>
      <w:r w:rsidRPr="00AF1C3B">
        <w:t>12.1</w:t>
      </w:r>
      <w:r w:rsidR="00ED6021" w:rsidRPr="00AF1C3B">
        <w:t>3</w:t>
      </w:r>
      <w:r w:rsidRPr="00AF1C3B">
        <w:t xml:space="preserve">. Если уполномоченные органы государственной власти и/или местного самоуправления, и/или иные организации и любые третьи лица, имеющие необходимые полномочия и/или основания для  предъявления к </w:t>
      </w:r>
      <w:r w:rsidR="00DC3377">
        <w:t>Заказ</w:t>
      </w:r>
      <w:r w:rsidR="009C0EAF">
        <w:t>чик</w:t>
      </w:r>
      <w:r w:rsidRPr="00AF1C3B">
        <w:t xml:space="preserve">у обращений о наложении/взыскании неустоек (штрафов, пеней)  и/или претензий, исков, связанных с причинением им вреда и/или возмещением причиненных им убытков, и/или предъявлением к </w:t>
      </w:r>
      <w:r w:rsidR="00DC3377">
        <w:t>Заказч</w:t>
      </w:r>
      <w:r w:rsidR="009C0EAF">
        <w:t>ик</w:t>
      </w:r>
      <w:r w:rsidRPr="00AF1C3B">
        <w:t xml:space="preserve">у иных любых требований, вследствие которых у </w:t>
      </w:r>
      <w:r w:rsidR="00DC3377">
        <w:t>Заказч</w:t>
      </w:r>
      <w:r w:rsidR="009C0EAF">
        <w:t>ик</w:t>
      </w:r>
      <w:r w:rsidRPr="00AF1C3B">
        <w:t xml:space="preserve">а возникнут или могут возникнуть убытки, вызванные по вине  </w:t>
      </w:r>
      <w:r w:rsidR="009C0EAF">
        <w:t>Подрядчик</w:t>
      </w:r>
      <w:r w:rsidRPr="00AF1C3B">
        <w:t xml:space="preserve">а и/или привлеченных им </w:t>
      </w:r>
      <w:r w:rsidR="009C0EAF">
        <w:t>Подрядчик</w:t>
      </w:r>
      <w:r w:rsidRPr="00AF1C3B">
        <w:t xml:space="preserve">ов вследствие просрочки выполнения ими Работ и/или устранения недостатков, и/или некачественного выполнения Работ и/или выполнения Работ без соответствующих лицензий (иных необходимых разрешений), и/или в связи ненадлежащим исполнением </w:t>
      </w:r>
      <w:r w:rsidR="009C0EAF">
        <w:t>Подрядчик</w:t>
      </w:r>
      <w:r w:rsidRPr="00AF1C3B">
        <w:t xml:space="preserve">ом иных обязательств по Договору, </w:t>
      </w:r>
      <w:r w:rsidR="00DC3377">
        <w:t>Заказ</w:t>
      </w:r>
      <w:r w:rsidR="009C0EAF">
        <w:t>чик</w:t>
      </w:r>
      <w:r w:rsidRPr="00AF1C3B">
        <w:t xml:space="preserve"> незамедлительно предъявит такие обращения, претензии, иски, требования к </w:t>
      </w:r>
      <w:r w:rsidR="009C0EAF">
        <w:t>Подрядчик</w:t>
      </w:r>
      <w:r w:rsidRPr="00AF1C3B">
        <w:t xml:space="preserve">у, а </w:t>
      </w:r>
      <w:r w:rsidR="009C0EAF">
        <w:t>Подрядчик</w:t>
      </w:r>
      <w:r w:rsidRPr="00AF1C3B">
        <w:t xml:space="preserve"> обязуется не позднее 5 (пяти) дней с момента получения письменного требования </w:t>
      </w:r>
      <w:r w:rsidR="00DC3377">
        <w:t>Заказ</w:t>
      </w:r>
      <w:r w:rsidR="009C0EAF">
        <w:t>чик</w:t>
      </w:r>
      <w:r w:rsidRPr="00AF1C3B">
        <w:t xml:space="preserve">а, оплатить/возместить </w:t>
      </w:r>
      <w:r w:rsidR="00DC3377">
        <w:t>Заказ</w:t>
      </w:r>
      <w:r w:rsidR="009C0EAF">
        <w:t>чик</w:t>
      </w:r>
      <w:r w:rsidRPr="00AF1C3B">
        <w:t>у в полном объеме причиненные в связи с этим документально-подтвержденные убытки, в том числе, выставленные ему или оплаченные им штрафы, пени, и оперативно принять меры для исправления и устранения возникших нарушений/недостатков, а также принять меры для недопущения подобных инцидентов впоследствии</w:t>
      </w:r>
      <w:r w:rsidR="0081635C">
        <w:t xml:space="preserve"> - </w:t>
      </w:r>
      <w:r w:rsidRPr="00AF1C3B">
        <w:t xml:space="preserve">в противном случае </w:t>
      </w:r>
      <w:r w:rsidR="00DC3377">
        <w:t>Заказ</w:t>
      </w:r>
      <w:r w:rsidR="009C0EAF">
        <w:t>чик</w:t>
      </w:r>
      <w:r w:rsidRPr="00AF1C3B">
        <w:t xml:space="preserve"> вправе удержать их из денежных средств, причитающихся </w:t>
      </w:r>
      <w:r w:rsidR="009C0EAF">
        <w:t>Подрядчик</w:t>
      </w:r>
      <w:r w:rsidRPr="00AF1C3B">
        <w:t xml:space="preserve">у к выплате с предварительным уведомлением </w:t>
      </w:r>
      <w:r w:rsidR="009C0EAF">
        <w:t>Подрядчик</w:t>
      </w:r>
      <w:r w:rsidRPr="00AF1C3B">
        <w:t>а в письменном виде.</w:t>
      </w:r>
    </w:p>
    <w:p w14:paraId="4D5881FD" w14:textId="01A59EFF" w:rsidR="00BD7FD7" w:rsidRDefault="00BD7FD7" w:rsidP="00BD7FD7">
      <w:pPr>
        <w:ind w:firstLine="709"/>
        <w:jc w:val="both"/>
      </w:pPr>
      <w:r w:rsidRPr="00AF1C3B">
        <w:t>12.1</w:t>
      </w:r>
      <w:r w:rsidR="00ED6021" w:rsidRPr="00AF1C3B">
        <w:t>4</w:t>
      </w:r>
      <w:r w:rsidRPr="00AF1C3B">
        <w:t xml:space="preserve">. В случае, если в результате действий (бездействия) </w:t>
      </w:r>
      <w:r w:rsidR="009C0EAF">
        <w:t>Подрядчик</w:t>
      </w:r>
      <w:r w:rsidRPr="00AF1C3B">
        <w:t xml:space="preserve">а или его </w:t>
      </w:r>
      <w:r w:rsidR="009C0EAF">
        <w:t>Подрядчик</w:t>
      </w:r>
      <w:r w:rsidRPr="00AF1C3B">
        <w:t xml:space="preserve">ов будет причинен вред </w:t>
      </w:r>
      <w:r w:rsidR="00DC3377">
        <w:t>Заказ</w:t>
      </w:r>
      <w:r w:rsidR="009C0EAF">
        <w:t>чик</w:t>
      </w:r>
      <w:r w:rsidRPr="00AF1C3B">
        <w:t xml:space="preserve">у, и (или) имуществу </w:t>
      </w:r>
      <w:r w:rsidR="00DC3377">
        <w:t>Заказ</w:t>
      </w:r>
      <w:r w:rsidR="009C0EAF">
        <w:t>чик</w:t>
      </w:r>
      <w:r w:rsidRPr="00AF1C3B">
        <w:t xml:space="preserve">а, и(или) третьим лицам, и(или) имуществу таких лиц, </w:t>
      </w:r>
      <w:r w:rsidR="009C0EAF">
        <w:t>Подрядчик</w:t>
      </w:r>
      <w:r w:rsidRPr="00AF1C3B">
        <w:t xml:space="preserve"> обязуется возместить </w:t>
      </w:r>
      <w:r w:rsidR="00DC3377">
        <w:t>Заказ</w:t>
      </w:r>
      <w:r w:rsidR="009C0EAF">
        <w:t>чик</w:t>
      </w:r>
      <w:r w:rsidRPr="00AF1C3B">
        <w:t xml:space="preserve">у и(или) третьим лицам ущерб и убытки в полном объеме, при этом </w:t>
      </w:r>
      <w:r w:rsidR="009C0EAF">
        <w:t>Подрядчик</w:t>
      </w:r>
      <w:r w:rsidRPr="00AF1C3B">
        <w:t xml:space="preserve"> возмещает  </w:t>
      </w:r>
      <w:r w:rsidR="00DC3377">
        <w:t>Заказ</w:t>
      </w:r>
      <w:r w:rsidR="009C0EAF">
        <w:t>чик</w:t>
      </w:r>
      <w:r w:rsidRPr="00AF1C3B">
        <w:t xml:space="preserve">у все денежные средства, уплаченные  последним в качестве штрафных санкций третьим лицам, если основанием для возникновения штрафных санкций послужили виновные действия (бездействия) </w:t>
      </w:r>
      <w:r w:rsidR="009C0EAF">
        <w:t>Подрядчик</w:t>
      </w:r>
      <w:r w:rsidRPr="00AF1C3B">
        <w:t>а.</w:t>
      </w:r>
    </w:p>
    <w:p w14:paraId="577F9D0A" w14:textId="45D86617" w:rsidR="00B2032A" w:rsidRPr="001C205A" w:rsidRDefault="00FB2718" w:rsidP="001C205A">
      <w:pPr>
        <w:ind w:firstLine="709"/>
        <w:jc w:val="both"/>
      </w:pPr>
      <w:r>
        <w:lastRenderedPageBreak/>
        <w:t xml:space="preserve">12.15. Если нарушение </w:t>
      </w:r>
      <w:r w:rsidR="009C0EAF">
        <w:t>Подрядчик</w:t>
      </w:r>
      <w:r>
        <w:t xml:space="preserve">ом условий Договора повлекло невозможность получения разрешения </w:t>
      </w:r>
      <w:r w:rsidR="00D46EBF">
        <w:t xml:space="preserve">на ввод в эксплуатацию </w:t>
      </w:r>
      <w:r>
        <w:t>Объекта в срок до 01.0</w:t>
      </w:r>
      <w:r w:rsidR="001C205A">
        <w:t>1</w:t>
      </w:r>
      <w:r>
        <w:t>.202</w:t>
      </w:r>
      <w:r w:rsidR="001C205A">
        <w:t xml:space="preserve">4, </w:t>
      </w:r>
      <w:r w:rsidR="009C0EAF">
        <w:t>Подрядчик</w:t>
      </w:r>
      <w:r w:rsidR="001C205A">
        <w:t xml:space="preserve"> </w:t>
      </w:r>
      <w:r>
        <w:t xml:space="preserve">полностью компенсирует убытки, понесенные </w:t>
      </w:r>
      <w:r w:rsidR="00DC3377">
        <w:t>Заказ</w:t>
      </w:r>
      <w:r w:rsidR="009C0EAF">
        <w:t>чик</w:t>
      </w:r>
      <w:r>
        <w:t>ом, сверх неустойки.</w:t>
      </w:r>
    </w:p>
    <w:p w14:paraId="55B86DC9" w14:textId="2B8FBA84" w:rsidR="00BD7FD7" w:rsidRPr="00AF1C3B" w:rsidRDefault="00BD7FD7" w:rsidP="00BD7FD7">
      <w:pPr>
        <w:shd w:val="clear" w:color="auto" w:fill="FFFFFF"/>
        <w:tabs>
          <w:tab w:val="left" w:pos="9720"/>
        </w:tabs>
        <w:ind w:right="22" w:firstLine="709"/>
        <w:jc w:val="both"/>
      </w:pPr>
      <w:r w:rsidRPr="00AF1C3B">
        <w:t>12.1</w:t>
      </w:r>
      <w:r w:rsidR="00DE375B">
        <w:t>6</w:t>
      </w:r>
      <w:r w:rsidRPr="00AF1C3B">
        <w:t xml:space="preserve">. Стороны пришли к согласию, что </w:t>
      </w:r>
      <w:r w:rsidR="00DC3377">
        <w:t>Заказ</w:t>
      </w:r>
      <w:r w:rsidR="009C0EAF">
        <w:t>чик</w:t>
      </w:r>
      <w:r w:rsidRPr="00AF1C3B">
        <w:t xml:space="preserve"> вправе в одностороннем порядке удержать неустойки</w:t>
      </w:r>
      <w:r w:rsidR="008240D9" w:rsidRPr="00AF1C3B">
        <w:t xml:space="preserve"> (штрафы)</w:t>
      </w:r>
      <w:r w:rsidRPr="00AF1C3B">
        <w:t xml:space="preserve">, предусмотренные настоящим Договором, из любых платежей, в том числе по разным Дополнительным Соглашениям, причитающихся </w:t>
      </w:r>
      <w:r w:rsidR="009C0EAF">
        <w:t>Подрядчик</w:t>
      </w:r>
      <w:r w:rsidRPr="00AF1C3B">
        <w:t>у в рамках настоящего Договора.</w:t>
      </w:r>
    </w:p>
    <w:p w14:paraId="1F589A1A" w14:textId="77777777" w:rsidR="00BD7FD7" w:rsidRPr="00AF1C3B" w:rsidRDefault="00BD7FD7" w:rsidP="007A39A2">
      <w:pPr>
        <w:pStyle w:val="31"/>
        <w:tabs>
          <w:tab w:val="left" w:pos="9720"/>
        </w:tabs>
        <w:ind w:right="22"/>
        <w:jc w:val="center"/>
        <w:rPr>
          <w:b/>
          <w:bCs/>
          <w:sz w:val="24"/>
          <w:szCs w:val="24"/>
          <w:lang w:val="ru-RU"/>
        </w:rPr>
      </w:pPr>
    </w:p>
    <w:p w14:paraId="251CA85F" w14:textId="77777777" w:rsidR="000A3400" w:rsidRPr="00AF1C3B" w:rsidRDefault="000A3400" w:rsidP="007A39A2">
      <w:pPr>
        <w:autoSpaceDE w:val="0"/>
        <w:autoSpaceDN w:val="0"/>
        <w:adjustRightInd w:val="0"/>
        <w:ind w:firstLine="709"/>
        <w:jc w:val="center"/>
      </w:pPr>
      <w:r w:rsidRPr="00AF1C3B">
        <w:rPr>
          <w:b/>
          <w:bCs/>
        </w:rPr>
        <w:t>1</w:t>
      </w:r>
      <w:r w:rsidR="005D6419" w:rsidRPr="00AF1C3B">
        <w:rPr>
          <w:b/>
          <w:bCs/>
        </w:rPr>
        <w:t>3</w:t>
      </w:r>
      <w:r w:rsidRPr="00AF1C3B">
        <w:rPr>
          <w:b/>
          <w:bCs/>
        </w:rPr>
        <w:t>. ОБСТОЯТЕЛЬСТВА, ОСВОБОЖДАЮЩИЕ ОТ ОТВЕТСТВЕННОСТИ</w:t>
      </w:r>
    </w:p>
    <w:p w14:paraId="5773FE94" w14:textId="2791E092" w:rsidR="000A3400" w:rsidRPr="00AF1C3B" w:rsidRDefault="000A3400" w:rsidP="007A39A2">
      <w:pPr>
        <w:autoSpaceDE w:val="0"/>
        <w:autoSpaceDN w:val="0"/>
        <w:adjustRightInd w:val="0"/>
        <w:ind w:firstLine="709"/>
        <w:jc w:val="both"/>
        <w:outlineLvl w:val="3"/>
      </w:pPr>
      <w:r w:rsidRPr="00AF1C3B">
        <w:t>1</w:t>
      </w:r>
      <w:r w:rsidR="005D6419" w:rsidRPr="00AF1C3B">
        <w:t>3</w:t>
      </w:r>
      <w:r w:rsidRPr="00AF1C3B">
        <w:t>.1.</w:t>
      </w:r>
      <w:r w:rsidRPr="00AF1C3B">
        <w:tab/>
        <w:t xml:space="preserve">Стороны освобождаются от ответственности за полное или частичное неисполнение любого из своих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(«форс-мажор»), в частности, наводнения, землетрясения, пожара, схода грязевых селей, лавин, других стихийных бедствий, военных действий, террористических актов, создающих невозможность исполнения обязательств по Договору. К таким обстоятельствам не относятся, в частности, нарушение обязанностей со стороны контрагентов </w:t>
      </w:r>
      <w:r w:rsidR="009C0EAF">
        <w:t>Подрядчик</w:t>
      </w:r>
      <w:r w:rsidRPr="00AF1C3B">
        <w:t xml:space="preserve">а, отсутствие на рынке нужных для исполнения </w:t>
      </w:r>
      <w:r w:rsidR="009A0BBE" w:rsidRPr="00AF1C3B">
        <w:t xml:space="preserve">Договора </w:t>
      </w:r>
      <w:r w:rsidRPr="00AF1C3B">
        <w:t xml:space="preserve">товаров, отсутствие у </w:t>
      </w:r>
      <w:r w:rsidR="009C0EAF">
        <w:t>Подрядчик</w:t>
      </w:r>
      <w:r w:rsidRPr="00AF1C3B">
        <w:t>а необходимых денежных средств или рабочей силы, забастовка работников, резкое удорожание материалов и услуг и т.п.</w:t>
      </w:r>
    </w:p>
    <w:p w14:paraId="17FA6B34" w14:textId="77777777" w:rsidR="000A3400" w:rsidRPr="00AF1C3B" w:rsidRDefault="000A3400" w:rsidP="007A39A2">
      <w:pPr>
        <w:pStyle w:val="a8"/>
        <w:ind w:firstLine="709"/>
        <w:contextualSpacing/>
        <w:rPr>
          <w:sz w:val="24"/>
          <w:szCs w:val="24"/>
        </w:rPr>
      </w:pPr>
      <w:r w:rsidRPr="00AF1C3B">
        <w:rPr>
          <w:sz w:val="24"/>
          <w:szCs w:val="24"/>
        </w:rPr>
        <w:t xml:space="preserve">При этом срок исполнения обязательств по Договору </w:t>
      </w:r>
      <w:r w:rsidR="007D42E6" w:rsidRPr="00AF1C3B">
        <w:rPr>
          <w:sz w:val="24"/>
          <w:szCs w:val="24"/>
          <w:lang w:val="ru-RU"/>
        </w:rPr>
        <w:t>увеличивается</w:t>
      </w:r>
      <w:r w:rsidRPr="00AF1C3B">
        <w:rPr>
          <w:sz w:val="24"/>
          <w:szCs w:val="24"/>
        </w:rPr>
        <w:t xml:space="preserve"> на время действия таких обстоятельств. </w:t>
      </w:r>
    </w:p>
    <w:p w14:paraId="7CEF71E5" w14:textId="77777777" w:rsidR="000A3400" w:rsidRPr="00AF1C3B" w:rsidRDefault="000A3400" w:rsidP="007A39A2">
      <w:pPr>
        <w:pStyle w:val="a8"/>
        <w:ind w:firstLine="709"/>
        <w:contextualSpacing/>
        <w:rPr>
          <w:sz w:val="24"/>
          <w:szCs w:val="24"/>
        </w:rPr>
      </w:pPr>
      <w:r w:rsidRPr="00AF1C3B">
        <w:rPr>
          <w:sz w:val="24"/>
          <w:szCs w:val="24"/>
        </w:rPr>
        <w:t>1</w:t>
      </w:r>
      <w:r w:rsidR="005D6419" w:rsidRPr="00AF1C3B">
        <w:rPr>
          <w:sz w:val="24"/>
          <w:szCs w:val="24"/>
          <w:lang w:val="ru-RU"/>
        </w:rPr>
        <w:t>3</w:t>
      </w:r>
      <w:r w:rsidRPr="00AF1C3B">
        <w:rPr>
          <w:sz w:val="24"/>
          <w:szCs w:val="24"/>
        </w:rPr>
        <w:t>.2.</w:t>
      </w:r>
      <w:r w:rsidRPr="00AF1C3B">
        <w:rPr>
          <w:sz w:val="24"/>
          <w:szCs w:val="24"/>
        </w:rPr>
        <w:tab/>
        <w:t>Сторона, для которой создалась невозможность исполнения обязательств по Договору, обязана не позднее 7 (семи) календарных дней с момента наступления и прекращения вышеуказанных обстоятельств уведомить другую Сторону об их наступлении и прекращении.</w:t>
      </w:r>
    </w:p>
    <w:p w14:paraId="08F14D64" w14:textId="77777777" w:rsidR="000A3400" w:rsidRPr="00AF1C3B" w:rsidRDefault="000A3400" w:rsidP="007A39A2">
      <w:pPr>
        <w:pStyle w:val="a8"/>
        <w:ind w:firstLine="709"/>
        <w:contextualSpacing/>
        <w:rPr>
          <w:sz w:val="24"/>
          <w:szCs w:val="24"/>
          <w:lang w:val="ru-RU"/>
        </w:rPr>
      </w:pPr>
      <w:r w:rsidRPr="00AF1C3B">
        <w:rPr>
          <w:sz w:val="24"/>
          <w:szCs w:val="24"/>
        </w:rPr>
        <w:t>1</w:t>
      </w:r>
      <w:r w:rsidR="005D6419" w:rsidRPr="00AF1C3B">
        <w:rPr>
          <w:sz w:val="24"/>
          <w:szCs w:val="24"/>
          <w:lang w:val="ru-RU"/>
        </w:rPr>
        <w:t>3</w:t>
      </w:r>
      <w:r w:rsidRPr="00AF1C3B">
        <w:rPr>
          <w:sz w:val="24"/>
          <w:szCs w:val="24"/>
        </w:rPr>
        <w:t>.3.</w:t>
      </w:r>
      <w:r w:rsidRPr="00AF1C3B">
        <w:rPr>
          <w:sz w:val="24"/>
          <w:szCs w:val="24"/>
        </w:rPr>
        <w:tab/>
        <w:t>Стороны обязаны продолжать исполнение всех своих обязательств, не затронутых действием обстоятельств непреодолимой силы.</w:t>
      </w:r>
    </w:p>
    <w:p w14:paraId="2C3297B9" w14:textId="77777777" w:rsidR="00EA47AC" w:rsidRPr="00AF1C3B" w:rsidRDefault="00EA47AC" w:rsidP="006437C7">
      <w:pPr>
        <w:ind w:firstLine="709"/>
        <w:jc w:val="both"/>
      </w:pPr>
      <w:r w:rsidRPr="00AF1C3B">
        <w:t>1</w:t>
      </w:r>
      <w:r w:rsidR="005D6419" w:rsidRPr="00AF1C3B">
        <w:t>3</w:t>
      </w:r>
      <w:r w:rsidRPr="00AF1C3B">
        <w:t>.4. Надлежащим доказательством наступления и периода действия обстоятельств непреодолимой силы будут служить свидетельства (справки), выдаваемые уполномоченными государственными органами (организациями) государства, на территории которого имело место обстоятельство непреодолимой силы.</w:t>
      </w:r>
    </w:p>
    <w:p w14:paraId="2BF355FF" w14:textId="02AA2707" w:rsidR="00EA47AC" w:rsidRPr="00AF1C3B" w:rsidRDefault="00EA47AC" w:rsidP="006437C7">
      <w:pPr>
        <w:ind w:firstLine="709"/>
        <w:jc w:val="both"/>
      </w:pPr>
      <w:r w:rsidRPr="00AF1C3B">
        <w:t>1</w:t>
      </w:r>
      <w:r w:rsidR="005D6419" w:rsidRPr="00AF1C3B">
        <w:t>3</w:t>
      </w:r>
      <w:r w:rsidRPr="00AF1C3B">
        <w:t xml:space="preserve">.5. Если следствия, вызванные этими обстоятельствами, будут длиться более 3 (Трех) месяцев, то </w:t>
      </w:r>
      <w:r w:rsidR="009C0EAF">
        <w:t>Подрядчик</w:t>
      </w:r>
      <w:r w:rsidRPr="00AF1C3B">
        <w:t xml:space="preserve"> и </w:t>
      </w:r>
      <w:r w:rsidR="00DC3377">
        <w:t>Заказ</w:t>
      </w:r>
      <w:r w:rsidR="009C0EAF">
        <w:t>чик</w:t>
      </w:r>
      <w:r w:rsidRPr="00AF1C3B">
        <w:t xml:space="preserve"> встретятся, чтобы обсудить, какие меры следует принять, однако, если в течение следующих 2 (Двух) месяцев Стороны не смогут договориться, тогда каждая из Сторон вправе </w:t>
      </w:r>
      <w:r w:rsidR="008240D9" w:rsidRPr="00AF1C3B">
        <w:t xml:space="preserve">отказаться от исполнения </w:t>
      </w:r>
      <w:r w:rsidRPr="00AF1C3B">
        <w:t>Договор</w:t>
      </w:r>
      <w:r w:rsidR="008240D9" w:rsidRPr="00AF1C3B">
        <w:t>а</w:t>
      </w:r>
      <w:r w:rsidRPr="00AF1C3B">
        <w:t xml:space="preserve">, направив другой Стороне уведомление </w:t>
      </w:r>
      <w:r w:rsidR="008240D9" w:rsidRPr="00AF1C3B">
        <w:t>за 10 (Десять) дней</w:t>
      </w:r>
      <w:r w:rsidRPr="00AF1C3B">
        <w:t>.</w:t>
      </w:r>
    </w:p>
    <w:p w14:paraId="3136DD8C" w14:textId="74AE72C1" w:rsidR="00EA47AC" w:rsidRPr="00AF1C3B" w:rsidRDefault="00EA47AC" w:rsidP="006437C7">
      <w:pPr>
        <w:ind w:firstLine="709"/>
        <w:jc w:val="both"/>
      </w:pPr>
      <w:r w:rsidRPr="00AF1C3B">
        <w:t>1</w:t>
      </w:r>
      <w:r w:rsidR="005D6419" w:rsidRPr="00AF1C3B">
        <w:t>3</w:t>
      </w:r>
      <w:r w:rsidRPr="00AF1C3B">
        <w:t xml:space="preserve">.6. Если </w:t>
      </w:r>
      <w:r w:rsidR="009C0EAF">
        <w:t>Подрядчик</w:t>
      </w:r>
      <w:r w:rsidRPr="00AF1C3B">
        <w:t xml:space="preserve"> задержит выполнение Работ в связи с действием обстоятельств непреодолимой силы, то продление сроков в связи с такой задержкой будут определяться </w:t>
      </w:r>
      <w:r w:rsidR="00DC3377">
        <w:t>Заказ</w:t>
      </w:r>
      <w:r w:rsidR="009C0EAF">
        <w:t>чик</w:t>
      </w:r>
      <w:r w:rsidRPr="00AF1C3B">
        <w:t>ом.</w:t>
      </w:r>
    </w:p>
    <w:p w14:paraId="20DE0965" w14:textId="77777777" w:rsidR="00EA47AC" w:rsidRPr="00AF1C3B" w:rsidRDefault="00EA47AC" w:rsidP="001910BD">
      <w:pPr>
        <w:pStyle w:val="a8"/>
        <w:ind w:firstLine="709"/>
        <w:contextualSpacing/>
        <w:rPr>
          <w:sz w:val="24"/>
          <w:szCs w:val="24"/>
          <w:lang w:val="ru-RU"/>
        </w:rPr>
      </w:pPr>
    </w:p>
    <w:p w14:paraId="011B30C0" w14:textId="77777777" w:rsidR="00283ED1" w:rsidRPr="00AF1C3B" w:rsidRDefault="00E84F25" w:rsidP="001910BD">
      <w:pPr>
        <w:pStyle w:val="26"/>
        <w:keepNext/>
        <w:keepLines/>
        <w:shd w:val="clear" w:color="auto" w:fill="auto"/>
        <w:tabs>
          <w:tab w:val="left" w:pos="0"/>
        </w:tabs>
        <w:spacing w:before="0" w:after="0" w:line="240" w:lineRule="auto"/>
        <w:ind w:left="709"/>
        <w:jc w:val="center"/>
        <w:rPr>
          <w:sz w:val="24"/>
          <w:szCs w:val="24"/>
        </w:rPr>
      </w:pPr>
      <w:bookmarkStart w:id="0" w:name="bookmark13"/>
      <w:r w:rsidRPr="00AF1C3B">
        <w:rPr>
          <w:sz w:val="24"/>
          <w:szCs w:val="24"/>
        </w:rPr>
        <w:t>1</w:t>
      </w:r>
      <w:r w:rsidR="005D6419" w:rsidRPr="00AF1C3B">
        <w:rPr>
          <w:sz w:val="24"/>
          <w:szCs w:val="24"/>
          <w:lang w:val="ru-RU"/>
        </w:rPr>
        <w:t>4</w:t>
      </w:r>
      <w:r w:rsidRPr="00AF1C3B">
        <w:rPr>
          <w:sz w:val="24"/>
          <w:szCs w:val="24"/>
        </w:rPr>
        <w:t>.</w:t>
      </w:r>
      <w:r w:rsidR="00283ED1" w:rsidRPr="00AF1C3B">
        <w:rPr>
          <w:sz w:val="24"/>
          <w:szCs w:val="24"/>
        </w:rPr>
        <w:t xml:space="preserve"> КОНФИДЕНЦИАЛЬНОСТЬ</w:t>
      </w:r>
    </w:p>
    <w:p w14:paraId="0B29ED0D" w14:textId="77777777" w:rsidR="000E6454" w:rsidRPr="00AF1C3B" w:rsidRDefault="00BD7FD7" w:rsidP="00BD7FD7">
      <w:pPr>
        <w:tabs>
          <w:tab w:val="left" w:pos="0"/>
        </w:tabs>
        <w:contextualSpacing/>
        <w:jc w:val="both"/>
        <w:rPr>
          <w:bCs/>
        </w:rPr>
      </w:pPr>
      <w:r w:rsidRPr="00AF1C3B">
        <w:rPr>
          <w:bCs/>
        </w:rPr>
        <w:tab/>
        <w:t xml:space="preserve">14.1. </w:t>
      </w:r>
      <w:r w:rsidR="000E6454" w:rsidRPr="00AF1C3B">
        <w:rPr>
          <w:bCs/>
        </w:rPr>
        <w:t>Стороны обязуются сохранять в тайне конфиденциальную  информацию, полученную друг от друга в рамках настоящего договора,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конфиденциальной  информацией понимаются любые сведения (сообщения, данные), составляющие коммерческую тайну, персональные данные и иные конфиденциальные сведения, за исключением общедоступных сведений, доступ к которым не может быть ограничен в соответствии с законода</w:t>
      </w:r>
      <w:r w:rsidRPr="00AF1C3B">
        <w:rPr>
          <w:bCs/>
        </w:rPr>
        <w:t>тельством Российской Федерации.</w:t>
      </w:r>
    </w:p>
    <w:p w14:paraId="6277C125" w14:textId="77777777" w:rsidR="000E6454" w:rsidRPr="00AF1C3B" w:rsidRDefault="00BD7FD7" w:rsidP="00BD7FD7">
      <w:pPr>
        <w:tabs>
          <w:tab w:val="left" w:pos="0"/>
        </w:tabs>
        <w:contextualSpacing/>
        <w:jc w:val="both"/>
        <w:rPr>
          <w:bCs/>
        </w:rPr>
      </w:pPr>
      <w:r w:rsidRPr="00AF1C3B">
        <w:rPr>
          <w:bCs/>
        </w:rPr>
        <w:lastRenderedPageBreak/>
        <w:tab/>
        <w:t xml:space="preserve">14.2. </w:t>
      </w:r>
      <w:r w:rsidR="000E6454" w:rsidRPr="00AF1C3B">
        <w:rPr>
          <w:bCs/>
        </w:rPr>
        <w:t xml:space="preserve">При передаче конфиденциальной информации в рамках настоящего договора передающей  Стороной должно быть обозначено наличие </w:t>
      </w:r>
      <w:r w:rsidRPr="00AF1C3B">
        <w:rPr>
          <w:bCs/>
        </w:rPr>
        <w:t>конфиденциальности в сведениях.</w:t>
      </w:r>
    </w:p>
    <w:p w14:paraId="2739A157" w14:textId="77777777" w:rsidR="000E6454" w:rsidRPr="00AF1C3B" w:rsidRDefault="00BD7FD7" w:rsidP="00BD7FD7">
      <w:pPr>
        <w:tabs>
          <w:tab w:val="left" w:pos="0"/>
        </w:tabs>
        <w:contextualSpacing/>
        <w:jc w:val="both"/>
        <w:rPr>
          <w:bCs/>
        </w:rPr>
      </w:pPr>
      <w:r w:rsidRPr="00AF1C3B">
        <w:rPr>
          <w:bCs/>
        </w:rPr>
        <w:tab/>
        <w:t xml:space="preserve">14.3. </w:t>
      </w:r>
      <w:r w:rsidR="000E6454" w:rsidRPr="00AF1C3B">
        <w:rPr>
          <w:bCs/>
        </w:rPr>
        <w:t>Конфиденциальная информация,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68EF502F" w14:textId="77777777" w:rsidR="000E6454" w:rsidRPr="00AF1C3B" w:rsidRDefault="00BD7FD7" w:rsidP="00BD7FD7">
      <w:pPr>
        <w:tabs>
          <w:tab w:val="left" w:pos="0"/>
        </w:tabs>
        <w:contextualSpacing/>
        <w:jc w:val="both"/>
        <w:rPr>
          <w:bCs/>
        </w:rPr>
      </w:pPr>
      <w:r w:rsidRPr="00AF1C3B">
        <w:rPr>
          <w:bCs/>
        </w:rPr>
        <w:tab/>
        <w:t xml:space="preserve">14.4. </w:t>
      </w:r>
      <w:r w:rsidR="000E6454" w:rsidRPr="00AF1C3B">
        <w:rPr>
          <w:bCs/>
        </w:rPr>
        <w:t>Сторона до предоставления конфиденциальной информации органам государственной власти, иным государственным органам или органам местного самоуправления обязана уведомить другую Сторону о поступлении к ней соответствующего запроса. Уведомление о получении запроса должно быть представлено в письменном виде с приложением копии запроса органа государственной власти, иного государственного органа или органами местного самоуправления о предоставлении конфиденциальной информации.</w:t>
      </w:r>
    </w:p>
    <w:p w14:paraId="3FE40326" w14:textId="77777777" w:rsidR="000E6454" w:rsidRPr="00AF1C3B" w:rsidRDefault="00BD7FD7" w:rsidP="00BD7FD7">
      <w:pPr>
        <w:tabs>
          <w:tab w:val="left" w:pos="0"/>
        </w:tabs>
        <w:contextualSpacing/>
        <w:jc w:val="both"/>
        <w:rPr>
          <w:bCs/>
        </w:rPr>
      </w:pPr>
      <w:r w:rsidRPr="00AF1C3B">
        <w:rPr>
          <w:bCs/>
        </w:rPr>
        <w:tab/>
        <w:t xml:space="preserve">14.5. </w:t>
      </w:r>
      <w:r w:rsidR="000E6454" w:rsidRPr="00AF1C3B">
        <w:rPr>
          <w:bCs/>
        </w:rPr>
        <w:t>Стороны обязуются сообщать друг другу о допущенном Сторонами либо ставшем известным Сторонами фактах разглашения, либо угрозы разглашения, незаконном получении или незаконном использовании конфиденциальной информации третьими лицами в течение 3 рабочих дней с момента, когда им стало известно об указанных фактах.</w:t>
      </w:r>
    </w:p>
    <w:p w14:paraId="2959AE1C" w14:textId="77777777" w:rsidR="000E6454" w:rsidRPr="00AF1C3B" w:rsidRDefault="00BD7FD7" w:rsidP="00BD7FD7">
      <w:pPr>
        <w:tabs>
          <w:tab w:val="left" w:pos="0"/>
        </w:tabs>
        <w:contextualSpacing/>
        <w:jc w:val="both"/>
        <w:rPr>
          <w:bCs/>
        </w:rPr>
      </w:pPr>
      <w:r w:rsidRPr="00AF1C3B">
        <w:rPr>
          <w:bCs/>
        </w:rPr>
        <w:tab/>
        <w:t xml:space="preserve">14.6. </w:t>
      </w:r>
      <w:r w:rsidR="000E6454" w:rsidRPr="00AF1C3B">
        <w:rPr>
          <w:bCs/>
        </w:rPr>
        <w:t>В случае разглашения конфиденциальной информации одной из Сторон без получения письменного согласия на такое разглашение другой Стороны или утраты конфиденциальной информации,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w:t>
      </w:r>
    </w:p>
    <w:p w14:paraId="707931D3" w14:textId="77777777" w:rsidR="000E6454" w:rsidRPr="00AF1C3B" w:rsidRDefault="00BD7FD7" w:rsidP="00BD7FD7">
      <w:pPr>
        <w:tabs>
          <w:tab w:val="left" w:pos="0"/>
        </w:tabs>
        <w:contextualSpacing/>
        <w:jc w:val="both"/>
        <w:rPr>
          <w:bCs/>
        </w:rPr>
      </w:pPr>
      <w:r w:rsidRPr="00AF1C3B">
        <w:rPr>
          <w:bCs/>
        </w:rPr>
        <w:tab/>
        <w:t xml:space="preserve">14.7. </w:t>
      </w:r>
      <w:r w:rsidR="000E6454" w:rsidRPr="00AF1C3B">
        <w:rPr>
          <w:bCs/>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74795AB1" w14:textId="77777777" w:rsidR="000E6454" w:rsidRPr="00AF1C3B" w:rsidRDefault="00BD7FD7" w:rsidP="00BD7FD7">
      <w:pPr>
        <w:tabs>
          <w:tab w:val="left" w:pos="0"/>
        </w:tabs>
        <w:contextualSpacing/>
        <w:jc w:val="both"/>
      </w:pPr>
      <w:r w:rsidRPr="00AF1C3B">
        <w:rPr>
          <w:bCs/>
        </w:rPr>
        <w:tab/>
        <w:t xml:space="preserve">14.8. </w:t>
      </w:r>
      <w:r w:rsidR="000E6454" w:rsidRPr="00AF1C3B">
        <w:rPr>
          <w:bCs/>
        </w:rPr>
        <w:t>Стороны самостоятельно обеспечивают защиту этих сведений в соответствии с требованиями законодательства Российской Федерации.</w:t>
      </w:r>
    </w:p>
    <w:bookmarkEnd w:id="0"/>
    <w:p w14:paraId="6E993FFE" w14:textId="77777777" w:rsidR="000E6454" w:rsidRPr="00AF1C3B" w:rsidRDefault="000E6454" w:rsidP="007A39A2">
      <w:pPr>
        <w:autoSpaceDE w:val="0"/>
        <w:autoSpaceDN w:val="0"/>
        <w:adjustRightInd w:val="0"/>
        <w:ind w:firstLine="709"/>
        <w:jc w:val="center"/>
        <w:rPr>
          <w:b/>
          <w:bCs/>
        </w:rPr>
      </w:pPr>
    </w:p>
    <w:p w14:paraId="0838F1AE" w14:textId="3BEE6480" w:rsidR="000A3400" w:rsidRPr="0008667F" w:rsidRDefault="002571CE" w:rsidP="007A39A2">
      <w:pPr>
        <w:autoSpaceDE w:val="0"/>
        <w:autoSpaceDN w:val="0"/>
        <w:adjustRightInd w:val="0"/>
        <w:ind w:firstLine="709"/>
        <w:jc w:val="center"/>
        <w:rPr>
          <w:rFonts w:eastAsia="Arial Unicode MS"/>
          <w:b/>
          <w:color w:val="C00000"/>
          <w:u w:color="000000"/>
        </w:rPr>
      </w:pPr>
      <w:r w:rsidRPr="00CD1445">
        <w:rPr>
          <w:b/>
          <w:bCs/>
          <w:lang w:val="x-none"/>
        </w:rPr>
        <w:t>1</w:t>
      </w:r>
      <w:r w:rsidR="005D6419" w:rsidRPr="00CD1445">
        <w:rPr>
          <w:b/>
          <w:bCs/>
          <w:lang w:val="x-none"/>
        </w:rPr>
        <w:t>5</w:t>
      </w:r>
      <w:r w:rsidR="000A3400" w:rsidRPr="00CD1445">
        <w:rPr>
          <w:b/>
          <w:bCs/>
          <w:lang w:val="x-none"/>
        </w:rPr>
        <w:t xml:space="preserve">. </w:t>
      </w:r>
      <w:r w:rsidR="00CE3BA6" w:rsidRPr="00CD1445">
        <w:rPr>
          <w:b/>
          <w:bCs/>
          <w:lang w:val="x-none"/>
        </w:rPr>
        <w:t>ЮРИДИЧЕСКИ ЗНАЧИМЫЕ СООБЩЕНИЯ</w:t>
      </w:r>
    </w:p>
    <w:p w14:paraId="09BBBC29" w14:textId="11DF9CFA" w:rsidR="00CE3BA6" w:rsidRPr="00AF1C3B" w:rsidRDefault="00CE3BA6" w:rsidP="00CE3BA6">
      <w:pPr>
        <w:pStyle w:val="13"/>
        <w:ind w:firstLine="567"/>
        <w:jc w:val="both"/>
        <w:rPr>
          <w:rFonts w:ascii="Times New Roman" w:eastAsia="Arial Unicode MS" w:hAnsi="Times New Roman"/>
          <w:sz w:val="24"/>
          <w:szCs w:val="24"/>
          <w:u w:color="000000"/>
        </w:rPr>
      </w:pPr>
      <w:r>
        <w:rPr>
          <w:rFonts w:ascii="Times New Roman" w:eastAsia="Arial Unicode MS" w:hAnsi="Times New Roman"/>
          <w:sz w:val="24"/>
          <w:szCs w:val="24"/>
          <w:u w:color="000000"/>
        </w:rPr>
        <w:t>1</w:t>
      </w:r>
      <w:r w:rsidR="00CD1445">
        <w:rPr>
          <w:rFonts w:ascii="Times New Roman" w:eastAsia="Arial Unicode MS" w:hAnsi="Times New Roman"/>
          <w:sz w:val="24"/>
          <w:szCs w:val="24"/>
          <w:u w:color="000000"/>
        </w:rPr>
        <w:t>5</w:t>
      </w:r>
      <w:r>
        <w:rPr>
          <w:rFonts w:ascii="Times New Roman" w:eastAsia="Arial Unicode MS" w:hAnsi="Times New Roman"/>
          <w:sz w:val="24"/>
          <w:szCs w:val="24"/>
          <w:u w:color="000000"/>
        </w:rPr>
        <w:t>.</w:t>
      </w:r>
      <w:r w:rsidR="00CD1445">
        <w:rPr>
          <w:rFonts w:ascii="Times New Roman" w:eastAsia="Arial Unicode MS" w:hAnsi="Times New Roman"/>
          <w:sz w:val="24"/>
          <w:szCs w:val="24"/>
          <w:u w:color="000000"/>
        </w:rPr>
        <w:t>1</w:t>
      </w:r>
      <w:r w:rsidRPr="00AF1C3B">
        <w:rPr>
          <w:rFonts w:ascii="Times New Roman" w:eastAsia="Arial Unicode MS" w:hAnsi="Times New Roman"/>
          <w:sz w:val="24"/>
          <w:szCs w:val="24"/>
          <w:u w:color="000000"/>
        </w:rPr>
        <w:t xml:space="preserve">.Для обмена юридически значимыми сообщениями по настоящему Договору Стороны определяют адреса электронной почты: </w:t>
      </w:r>
      <w:r w:rsidR="00DC3377" w:rsidRPr="001720A2">
        <w:rPr>
          <w:rFonts w:ascii="Times New Roman" w:eastAsia="Arial Unicode MS" w:hAnsi="Times New Roman"/>
          <w:sz w:val="24"/>
          <w:szCs w:val="24"/>
          <w:u w:color="000000"/>
        </w:rPr>
        <w:t>Заказч</w:t>
      </w:r>
      <w:r w:rsidRPr="001720A2">
        <w:rPr>
          <w:rFonts w:ascii="Times New Roman" w:eastAsia="Arial Unicode MS" w:hAnsi="Times New Roman"/>
          <w:sz w:val="24"/>
          <w:szCs w:val="24"/>
          <w:u w:color="000000"/>
        </w:rPr>
        <w:t xml:space="preserve">ик </w:t>
      </w:r>
      <w:hyperlink r:id="rId8" w:history="1">
        <w:r w:rsidR="004E00A1" w:rsidRPr="001720A2">
          <w:rPr>
            <w:rFonts w:ascii="Times New Roman" w:eastAsia="Arial Unicode MS" w:hAnsi="Times New Roman"/>
            <w:sz w:val="24"/>
            <w:szCs w:val="24"/>
            <w:u w:color="000000"/>
          </w:rPr>
          <w:t>info@sp5plus.ru</w:t>
        </w:r>
      </w:hyperlink>
      <w:r w:rsidRPr="001720A2">
        <w:rPr>
          <w:rFonts w:ascii="Times New Roman" w:eastAsia="Arial Unicode MS" w:hAnsi="Times New Roman"/>
          <w:sz w:val="24"/>
          <w:szCs w:val="24"/>
          <w:u w:color="000000"/>
        </w:rPr>
        <w:t>; Подрядчик</w:t>
      </w:r>
      <w:r w:rsidRPr="00AF1C3B">
        <w:rPr>
          <w:rFonts w:ascii="Times New Roman" w:eastAsia="Arial Unicode MS" w:hAnsi="Times New Roman"/>
          <w:sz w:val="24"/>
          <w:szCs w:val="24"/>
          <w:u w:color="000000"/>
        </w:rPr>
        <w:t xml:space="preserve"> </w:t>
      </w:r>
      <w:r>
        <w:rPr>
          <w:rFonts w:ascii="Times New Roman" w:eastAsia="Arial Unicode MS" w:hAnsi="Times New Roman"/>
          <w:sz w:val="24"/>
          <w:szCs w:val="24"/>
          <w:u w:color="000000"/>
        </w:rPr>
        <w:t>___________________</w:t>
      </w:r>
      <w:hyperlink r:id="rId9" w:history="1"/>
      <w:r w:rsidRPr="00AF1C3B">
        <w:rPr>
          <w:rFonts w:ascii="Times New Roman" w:eastAsia="Arial Unicode MS" w:hAnsi="Times New Roman"/>
          <w:color w:val="000000"/>
          <w:sz w:val="24"/>
          <w:szCs w:val="24"/>
          <w:u w:color="000000"/>
        </w:rPr>
        <w:t>.</w:t>
      </w:r>
    </w:p>
    <w:p w14:paraId="022E3203" w14:textId="67F79027" w:rsidR="00CE3BA6" w:rsidRPr="00AF1C3B" w:rsidRDefault="00CE3BA6" w:rsidP="00CE3BA6">
      <w:pPr>
        <w:pStyle w:val="13"/>
        <w:ind w:firstLine="567"/>
        <w:jc w:val="both"/>
        <w:rPr>
          <w:rFonts w:ascii="Times New Roman" w:eastAsia="Arial Unicode MS" w:hAnsi="Times New Roman"/>
          <w:bCs/>
          <w:sz w:val="24"/>
          <w:szCs w:val="24"/>
          <w:u w:color="000000"/>
          <w:lang w:val="x-none" w:eastAsia="x-none"/>
        </w:rPr>
      </w:pPr>
      <w:r>
        <w:rPr>
          <w:rFonts w:ascii="Times New Roman" w:eastAsia="Arial Unicode MS" w:hAnsi="Times New Roman"/>
          <w:bCs/>
          <w:sz w:val="24"/>
          <w:szCs w:val="24"/>
          <w:u w:color="000000"/>
          <w:lang w:eastAsia="x-none"/>
        </w:rPr>
        <w:t>1</w:t>
      </w:r>
      <w:r w:rsidR="00CD1445">
        <w:rPr>
          <w:rFonts w:ascii="Times New Roman" w:eastAsia="Arial Unicode MS" w:hAnsi="Times New Roman"/>
          <w:bCs/>
          <w:sz w:val="24"/>
          <w:szCs w:val="24"/>
          <w:u w:color="000000"/>
          <w:lang w:eastAsia="x-none"/>
        </w:rPr>
        <w:t>5</w:t>
      </w:r>
      <w:r>
        <w:rPr>
          <w:rFonts w:ascii="Times New Roman" w:eastAsia="Arial Unicode MS" w:hAnsi="Times New Roman"/>
          <w:bCs/>
          <w:sz w:val="24"/>
          <w:szCs w:val="24"/>
          <w:u w:color="000000"/>
          <w:lang w:eastAsia="x-none"/>
        </w:rPr>
        <w:t>.</w:t>
      </w:r>
      <w:r w:rsidR="00CD1445">
        <w:rPr>
          <w:rFonts w:ascii="Times New Roman" w:eastAsia="Arial Unicode MS" w:hAnsi="Times New Roman"/>
          <w:bCs/>
          <w:sz w:val="24"/>
          <w:szCs w:val="24"/>
          <w:u w:color="000000"/>
          <w:lang w:eastAsia="x-none"/>
        </w:rPr>
        <w:t>2</w:t>
      </w:r>
      <w:r w:rsidRPr="00AF1C3B">
        <w:rPr>
          <w:rFonts w:ascii="Times New Roman" w:eastAsia="Arial Unicode MS" w:hAnsi="Times New Roman"/>
          <w:bCs/>
          <w:sz w:val="24"/>
          <w:szCs w:val="24"/>
          <w:u w:color="000000"/>
          <w:lang w:eastAsia="x-none"/>
        </w:rPr>
        <w:t xml:space="preserve">. </w:t>
      </w:r>
      <w:r w:rsidRPr="00AF1C3B">
        <w:rPr>
          <w:rFonts w:ascii="Times New Roman" w:eastAsia="Arial Unicode MS" w:hAnsi="Times New Roman"/>
          <w:bCs/>
          <w:sz w:val="24"/>
          <w:szCs w:val="24"/>
          <w:u w:color="000000"/>
          <w:lang w:val="x-none" w:eastAsia="x-none"/>
        </w:rPr>
        <w:t>Юридически значимы</w:t>
      </w:r>
      <w:r w:rsidRPr="00AF1C3B">
        <w:rPr>
          <w:rFonts w:ascii="Times New Roman" w:eastAsia="Arial Unicode MS" w:hAnsi="Times New Roman"/>
          <w:bCs/>
          <w:sz w:val="24"/>
          <w:szCs w:val="24"/>
          <w:u w:color="000000"/>
          <w:lang w:eastAsia="x-none"/>
        </w:rPr>
        <w:t>е</w:t>
      </w:r>
      <w:r w:rsidRPr="00AF1C3B">
        <w:rPr>
          <w:rFonts w:ascii="Times New Roman" w:eastAsia="Arial Unicode MS" w:hAnsi="Times New Roman"/>
          <w:bCs/>
          <w:sz w:val="24"/>
          <w:szCs w:val="24"/>
          <w:u w:color="000000"/>
          <w:lang w:val="x-none" w:eastAsia="x-none"/>
        </w:rPr>
        <w:t xml:space="preserve"> сообщения по настоящему Договору считаются доставленны</w:t>
      </w:r>
      <w:r w:rsidRPr="00AF1C3B">
        <w:rPr>
          <w:rFonts w:ascii="Times New Roman" w:eastAsia="Arial Unicode MS" w:hAnsi="Times New Roman"/>
          <w:bCs/>
          <w:sz w:val="24"/>
          <w:szCs w:val="24"/>
          <w:u w:color="000000"/>
          <w:lang w:eastAsia="x-none"/>
        </w:rPr>
        <w:t>ми</w:t>
      </w:r>
      <w:r w:rsidRPr="00AF1C3B">
        <w:rPr>
          <w:rFonts w:ascii="Times New Roman" w:eastAsia="Arial Unicode MS" w:hAnsi="Times New Roman"/>
          <w:bCs/>
          <w:sz w:val="24"/>
          <w:szCs w:val="24"/>
          <w:u w:color="000000"/>
          <w:lang w:val="x-none" w:eastAsia="x-none"/>
        </w:rPr>
        <w:t xml:space="preserve"> с момента отправки с указанного адреса электронной почты одной Стороны на указанный адрес электронной почты другой Стороны при отсутствии сообщений почтовых серверов о невозможности доставки такого сообщения. Стороны признают юридическую силу документов, оправленных (полученных) по электронной почте, до момента обмена Сторонами оригиналами данных документов. </w:t>
      </w:r>
    </w:p>
    <w:p w14:paraId="1AB39EA4" w14:textId="77777777" w:rsidR="000A3400" w:rsidRPr="00AF1C3B" w:rsidRDefault="000A3400" w:rsidP="007A33B2">
      <w:pPr>
        <w:pStyle w:val="31"/>
        <w:tabs>
          <w:tab w:val="left" w:pos="9720"/>
        </w:tabs>
        <w:ind w:right="22"/>
        <w:rPr>
          <w:sz w:val="24"/>
          <w:szCs w:val="24"/>
        </w:rPr>
      </w:pPr>
    </w:p>
    <w:p w14:paraId="77D9B3CB" w14:textId="77777777" w:rsidR="000A3400" w:rsidRPr="00AF1C3B" w:rsidRDefault="007A33B2" w:rsidP="007A39A2">
      <w:pPr>
        <w:pStyle w:val="31"/>
        <w:tabs>
          <w:tab w:val="left" w:pos="9720"/>
        </w:tabs>
        <w:ind w:right="22"/>
        <w:jc w:val="center"/>
        <w:rPr>
          <w:b/>
          <w:bCs/>
          <w:sz w:val="24"/>
          <w:szCs w:val="24"/>
        </w:rPr>
      </w:pPr>
      <w:r w:rsidRPr="00AF1C3B">
        <w:rPr>
          <w:b/>
          <w:bCs/>
          <w:sz w:val="24"/>
          <w:szCs w:val="24"/>
        </w:rPr>
        <w:t>1</w:t>
      </w:r>
      <w:r w:rsidR="005D6419" w:rsidRPr="00AF1C3B">
        <w:rPr>
          <w:b/>
          <w:bCs/>
          <w:sz w:val="24"/>
          <w:szCs w:val="24"/>
          <w:lang w:val="ru-RU"/>
        </w:rPr>
        <w:t>6</w:t>
      </w:r>
      <w:r w:rsidR="000A3400" w:rsidRPr="00AF1C3B">
        <w:rPr>
          <w:b/>
          <w:bCs/>
          <w:sz w:val="24"/>
          <w:szCs w:val="24"/>
        </w:rPr>
        <w:t>. РАЗРЕШЕНИЕ СПОРОВ МЕЖДУ СТОРОНАМИ</w:t>
      </w:r>
    </w:p>
    <w:p w14:paraId="75D3781E" w14:textId="77777777" w:rsidR="0040191E" w:rsidRPr="00AF1C3B" w:rsidRDefault="007A33B2" w:rsidP="007A39A2">
      <w:pPr>
        <w:pStyle w:val="31"/>
        <w:tabs>
          <w:tab w:val="left" w:pos="9720"/>
        </w:tabs>
        <w:ind w:right="22"/>
        <w:rPr>
          <w:sz w:val="24"/>
          <w:szCs w:val="24"/>
          <w:lang w:val="ru-RU"/>
        </w:rPr>
      </w:pPr>
      <w:r w:rsidRPr="00AF1C3B">
        <w:rPr>
          <w:sz w:val="24"/>
          <w:szCs w:val="24"/>
        </w:rPr>
        <w:t>1</w:t>
      </w:r>
      <w:r w:rsidR="005D6419" w:rsidRPr="00AF1C3B">
        <w:rPr>
          <w:sz w:val="24"/>
          <w:szCs w:val="24"/>
          <w:lang w:val="ru-RU"/>
        </w:rPr>
        <w:t>6</w:t>
      </w:r>
      <w:r w:rsidR="000A3400" w:rsidRPr="00AF1C3B">
        <w:rPr>
          <w:sz w:val="24"/>
          <w:szCs w:val="24"/>
        </w:rPr>
        <w:t>.1. Спорные вопросы, возникающие в ходе исполнения Договора, разрешаются Сторонами путем переговоров с соблюдением претензионного (досудебного) порядка урегулирования споров. Срок рассмотрения претензии составляет</w:t>
      </w:r>
      <w:r w:rsidR="005B5506" w:rsidRPr="00AF1C3B">
        <w:rPr>
          <w:sz w:val="24"/>
          <w:szCs w:val="24"/>
        </w:rPr>
        <w:t xml:space="preserve"> не более</w:t>
      </w:r>
      <w:r w:rsidR="000A3400" w:rsidRPr="00AF1C3B">
        <w:rPr>
          <w:sz w:val="24"/>
          <w:szCs w:val="24"/>
        </w:rPr>
        <w:t xml:space="preserve"> </w:t>
      </w:r>
      <w:r w:rsidR="002068CA" w:rsidRPr="00AF1C3B">
        <w:rPr>
          <w:sz w:val="24"/>
          <w:szCs w:val="24"/>
        </w:rPr>
        <w:t>5</w:t>
      </w:r>
      <w:r w:rsidR="000A3400" w:rsidRPr="00AF1C3B">
        <w:rPr>
          <w:sz w:val="24"/>
          <w:szCs w:val="24"/>
        </w:rPr>
        <w:t xml:space="preserve"> (</w:t>
      </w:r>
      <w:r w:rsidR="002068CA" w:rsidRPr="00AF1C3B">
        <w:rPr>
          <w:sz w:val="24"/>
          <w:szCs w:val="24"/>
        </w:rPr>
        <w:t>пя</w:t>
      </w:r>
      <w:r w:rsidR="005B5506" w:rsidRPr="00AF1C3B">
        <w:rPr>
          <w:sz w:val="24"/>
          <w:szCs w:val="24"/>
        </w:rPr>
        <w:t>ти</w:t>
      </w:r>
      <w:r w:rsidR="000A3400" w:rsidRPr="00AF1C3B">
        <w:rPr>
          <w:sz w:val="24"/>
          <w:szCs w:val="24"/>
        </w:rPr>
        <w:t xml:space="preserve">) </w:t>
      </w:r>
      <w:r w:rsidR="002068CA" w:rsidRPr="00AF1C3B">
        <w:rPr>
          <w:sz w:val="24"/>
          <w:szCs w:val="24"/>
        </w:rPr>
        <w:t xml:space="preserve">календарных </w:t>
      </w:r>
      <w:r w:rsidR="000A3400" w:rsidRPr="00AF1C3B">
        <w:rPr>
          <w:sz w:val="24"/>
          <w:szCs w:val="24"/>
        </w:rPr>
        <w:t xml:space="preserve">дней с момента ее получения Стороной. </w:t>
      </w:r>
    </w:p>
    <w:p w14:paraId="4CB3FD06" w14:textId="77777777" w:rsidR="000A3400" w:rsidRPr="00AF1C3B" w:rsidRDefault="007A33B2" w:rsidP="007A39A2">
      <w:pPr>
        <w:pStyle w:val="31"/>
        <w:tabs>
          <w:tab w:val="left" w:pos="9720"/>
        </w:tabs>
        <w:ind w:right="22"/>
        <w:rPr>
          <w:sz w:val="24"/>
          <w:szCs w:val="24"/>
        </w:rPr>
      </w:pPr>
      <w:r w:rsidRPr="00AF1C3B">
        <w:rPr>
          <w:sz w:val="24"/>
          <w:szCs w:val="24"/>
          <w:lang w:val="ru-RU"/>
        </w:rPr>
        <w:t>1</w:t>
      </w:r>
      <w:r w:rsidR="005D6419" w:rsidRPr="00AF1C3B">
        <w:rPr>
          <w:sz w:val="24"/>
          <w:szCs w:val="24"/>
          <w:lang w:val="ru-RU"/>
        </w:rPr>
        <w:t>6</w:t>
      </w:r>
      <w:r w:rsidR="0040191E" w:rsidRPr="00AF1C3B">
        <w:rPr>
          <w:sz w:val="24"/>
          <w:szCs w:val="24"/>
          <w:lang w:val="ru-RU"/>
        </w:rPr>
        <w:t xml:space="preserve">.2. </w:t>
      </w:r>
      <w:r w:rsidR="0040191E" w:rsidRPr="00AF1C3B">
        <w:rPr>
          <w:sz w:val="24"/>
          <w:szCs w:val="24"/>
        </w:rPr>
        <w:t>При невозможности разрешить возникший между Сторонами спор в соответствии с пункт</w:t>
      </w:r>
      <w:r w:rsidR="0040191E" w:rsidRPr="00AF1C3B">
        <w:rPr>
          <w:sz w:val="24"/>
          <w:szCs w:val="24"/>
          <w:lang w:val="ru-RU"/>
        </w:rPr>
        <w:t>о</w:t>
      </w:r>
      <w:r w:rsidRPr="00AF1C3B">
        <w:rPr>
          <w:sz w:val="24"/>
          <w:szCs w:val="24"/>
        </w:rPr>
        <w:t>м 1</w:t>
      </w:r>
      <w:r w:rsidRPr="00AF1C3B">
        <w:rPr>
          <w:sz w:val="24"/>
          <w:szCs w:val="24"/>
          <w:lang w:val="ru-RU"/>
        </w:rPr>
        <w:t>6</w:t>
      </w:r>
      <w:r w:rsidR="0040191E" w:rsidRPr="00AF1C3B">
        <w:rPr>
          <w:sz w:val="24"/>
          <w:szCs w:val="24"/>
        </w:rPr>
        <w:t xml:space="preserve">.1 </w:t>
      </w:r>
      <w:r w:rsidR="00875103" w:rsidRPr="00AF1C3B">
        <w:rPr>
          <w:sz w:val="24"/>
          <w:szCs w:val="24"/>
          <w:lang w:val="ru-RU"/>
        </w:rPr>
        <w:t>Д</w:t>
      </w:r>
      <w:r w:rsidR="0040191E" w:rsidRPr="00AF1C3B">
        <w:rPr>
          <w:sz w:val="24"/>
          <w:szCs w:val="24"/>
        </w:rPr>
        <w:t>оговора</w:t>
      </w:r>
      <w:r w:rsidR="00875103" w:rsidRPr="00AF1C3B">
        <w:rPr>
          <w:sz w:val="24"/>
          <w:szCs w:val="24"/>
          <w:lang w:val="ru-RU"/>
        </w:rPr>
        <w:t>,</w:t>
      </w:r>
      <w:r w:rsidR="0040191E" w:rsidRPr="00AF1C3B">
        <w:rPr>
          <w:sz w:val="24"/>
          <w:szCs w:val="24"/>
        </w:rPr>
        <w:t xml:space="preserve"> спор передается на рассмотрение в Арбитражный суд Краснодарского края.</w:t>
      </w:r>
    </w:p>
    <w:p w14:paraId="2FFEBF33" w14:textId="4CC3F470" w:rsidR="000A3400" w:rsidRDefault="007A33B2" w:rsidP="007A39A2">
      <w:pPr>
        <w:pStyle w:val="31"/>
        <w:tabs>
          <w:tab w:val="left" w:pos="9720"/>
        </w:tabs>
        <w:ind w:right="22"/>
        <w:rPr>
          <w:sz w:val="24"/>
          <w:szCs w:val="24"/>
          <w:lang w:val="ru-RU"/>
        </w:rPr>
      </w:pPr>
      <w:r w:rsidRPr="00AF1C3B">
        <w:rPr>
          <w:sz w:val="24"/>
          <w:szCs w:val="24"/>
        </w:rPr>
        <w:t>1</w:t>
      </w:r>
      <w:r w:rsidR="005D6419" w:rsidRPr="00AF1C3B">
        <w:rPr>
          <w:sz w:val="24"/>
          <w:szCs w:val="24"/>
          <w:lang w:val="ru-RU"/>
        </w:rPr>
        <w:t>6</w:t>
      </w:r>
      <w:r w:rsidR="000A3400" w:rsidRPr="00AF1C3B">
        <w:rPr>
          <w:sz w:val="24"/>
          <w:szCs w:val="24"/>
        </w:rPr>
        <w:t>.</w:t>
      </w:r>
      <w:r w:rsidR="0040191E" w:rsidRPr="00AF1C3B">
        <w:rPr>
          <w:sz w:val="24"/>
          <w:szCs w:val="24"/>
          <w:lang w:val="ru-RU"/>
        </w:rPr>
        <w:t>3</w:t>
      </w:r>
      <w:r w:rsidR="000A3400" w:rsidRPr="00AF1C3B">
        <w:rPr>
          <w:sz w:val="24"/>
          <w:szCs w:val="24"/>
        </w:rPr>
        <w:t xml:space="preserve">. При возникновении между </w:t>
      </w:r>
      <w:r w:rsidR="00DC3377">
        <w:rPr>
          <w:sz w:val="24"/>
          <w:szCs w:val="24"/>
        </w:rPr>
        <w:t>Заказчи</w:t>
      </w:r>
      <w:r w:rsidR="009C0EAF">
        <w:rPr>
          <w:sz w:val="24"/>
          <w:szCs w:val="24"/>
        </w:rPr>
        <w:t>к</w:t>
      </w:r>
      <w:r w:rsidR="000A3400" w:rsidRPr="00AF1C3B">
        <w:rPr>
          <w:sz w:val="24"/>
          <w:szCs w:val="24"/>
        </w:rPr>
        <w:t xml:space="preserve">ом и </w:t>
      </w:r>
      <w:r w:rsidR="009C0EAF">
        <w:rPr>
          <w:sz w:val="24"/>
          <w:szCs w:val="24"/>
        </w:rPr>
        <w:t>Подрядчик</w:t>
      </w:r>
      <w:r w:rsidR="000A3400" w:rsidRPr="00AF1C3B">
        <w:rPr>
          <w:sz w:val="24"/>
          <w:szCs w:val="24"/>
        </w:rPr>
        <w:t xml:space="preserve">ом спора по поводу недостатков выполненной работы или их причин и невозможности урегулирования этого </w:t>
      </w:r>
      <w:r w:rsidR="000A3400" w:rsidRPr="00AF1C3B">
        <w:rPr>
          <w:sz w:val="24"/>
          <w:szCs w:val="24"/>
        </w:rPr>
        <w:lastRenderedPageBreak/>
        <w:t xml:space="preserve">спора переговорами по требованию любой из Сторон должна быть назначена экспертиза. Расходы на экспертизу (заключение специалиста) несет </w:t>
      </w:r>
      <w:r w:rsidR="009C0EAF">
        <w:rPr>
          <w:sz w:val="24"/>
          <w:szCs w:val="24"/>
        </w:rPr>
        <w:t>Подрядчик</w:t>
      </w:r>
      <w:r w:rsidR="000A3400" w:rsidRPr="00AF1C3B">
        <w:rPr>
          <w:sz w:val="24"/>
          <w:szCs w:val="24"/>
        </w:rPr>
        <w:t xml:space="preserve">, за исключением случаев, когда экспертизой (заключением специалиста) установлено отсутствие нарушений </w:t>
      </w:r>
      <w:r w:rsidR="009C0EAF">
        <w:rPr>
          <w:sz w:val="24"/>
          <w:szCs w:val="24"/>
        </w:rPr>
        <w:t>Подрядчик</w:t>
      </w:r>
      <w:r w:rsidR="000A3400" w:rsidRPr="00AF1C3B">
        <w:rPr>
          <w:sz w:val="24"/>
          <w:szCs w:val="24"/>
        </w:rPr>
        <w:t xml:space="preserve">ом условий Договора или причинной связи между действиями </w:t>
      </w:r>
      <w:r w:rsidR="009C0EAF">
        <w:rPr>
          <w:sz w:val="24"/>
          <w:szCs w:val="24"/>
        </w:rPr>
        <w:t>Подрядчик</w:t>
      </w:r>
      <w:r w:rsidR="000A3400" w:rsidRPr="00AF1C3B">
        <w:rPr>
          <w:sz w:val="24"/>
          <w:szCs w:val="24"/>
        </w:rPr>
        <w:t>а и обнаруженными недостатками (в этих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14:paraId="158E2CB8" w14:textId="77777777" w:rsidR="00B46517" w:rsidRPr="00B46517" w:rsidRDefault="00B46517" w:rsidP="007A39A2">
      <w:pPr>
        <w:pStyle w:val="31"/>
        <w:tabs>
          <w:tab w:val="left" w:pos="9720"/>
        </w:tabs>
        <w:ind w:right="22"/>
        <w:rPr>
          <w:sz w:val="24"/>
          <w:szCs w:val="24"/>
        </w:rPr>
      </w:pPr>
    </w:p>
    <w:p w14:paraId="0A565402" w14:textId="77777777" w:rsidR="000A3400" w:rsidRPr="00AF1C3B" w:rsidRDefault="000A3400" w:rsidP="007A39A2">
      <w:pPr>
        <w:pStyle w:val="31"/>
        <w:tabs>
          <w:tab w:val="left" w:pos="9720"/>
        </w:tabs>
        <w:ind w:right="22"/>
        <w:jc w:val="center"/>
        <w:rPr>
          <w:b/>
          <w:bCs/>
          <w:sz w:val="24"/>
          <w:szCs w:val="24"/>
        </w:rPr>
      </w:pPr>
    </w:p>
    <w:p w14:paraId="2CE176F1" w14:textId="77777777" w:rsidR="000A3400" w:rsidRPr="00AF1C3B" w:rsidRDefault="007A33B2" w:rsidP="007A39A2">
      <w:pPr>
        <w:pStyle w:val="31"/>
        <w:tabs>
          <w:tab w:val="left" w:pos="9720"/>
        </w:tabs>
        <w:ind w:right="22"/>
        <w:jc w:val="center"/>
        <w:rPr>
          <w:b/>
          <w:bCs/>
          <w:sz w:val="24"/>
          <w:szCs w:val="24"/>
        </w:rPr>
      </w:pPr>
      <w:r w:rsidRPr="00AF1C3B">
        <w:rPr>
          <w:b/>
          <w:bCs/>
          <w:sz w:val="24"/>
          <w:szCs w:val="24"/>
        </w:rPr>
        <w:t>1</w:t>
      </w:r>
      <w:r w:rsidR="005D6419" w:rsidRPr="00AF1C3B">
        <w:rPr>
          <w:b/>
          <w:bCs/>
          <w:sz w:val="24"/>
          <w:szCs w:val="24"/>
          <w:lang w:val="ru-RU"/>
        </w:rPr>
        <w:t>7</w:t>
      </w:r>
      <w:r w:rsidR="000A3400" w:rsidRPr="00AF1C3B">
        <w:rPr>
          <w:b/>
          <w:bCs/>
          <w:sz w:val="24"/>
          <w:szCs w:val="24"/>
        </w:rPr>
        <w:t>. ПРЕКРАЩЕНИЕ ДОГОВОРНЫХ ОТНОШЕНИЙ</w:t>
      </w:r>
    </w:p>
    <w:p w14:paraId="609CC774" w14:textId="7A4DF3D6" w:rsidR="000A3400" w:rsidRPr="00CD379D" w:rsidRDefault="007A33B2" w:rsidP="007A39A2">
      <w:pPr>
        <w:pStyle w:val="31"/>
        <w:tabs>
          <w:tab w:val="left" w:pos="9720"/>
        </w:tabs>
        <w:ind w:right="22"/>
        <w:rPr>
          <w:sz w:val="24"/>
          <w:szCs w:val="24"/>
        </w:rPr>
      </w:pPr>
      <w:r w:rsidRPr="00CD379D">
        <w:rPr>
          <w:sz w:val="24"/>
          <w:szCs w:val="24"/>
        </w:rPr>
        <w:t>1</w:t>
      </w:r>
      <w:r w:rsidR="005D6419" w:rsidRPr="00CD379D">
        <w:rPr>
          <w:sz w:val="24"/>
          <w:szCs w:val="24"/>
          <w:lang w:val="ru-RU"/>
        </w:rPr>
        <w:t>7</w:t>
      </w:r>
      <w:r w:rsidR="000A3400" w:rsidRPr="00CD379D">
        <w:rPr>
          <w:sz w:val="24"/>
          <w:szCs w:val="24"/>
        </w:rPr>
        <w:t xml:space="preserve">.1 </w:t>
      </w:r>
      <w:r w:rsidR="00DC3377" w:rsidRPr="00CD379D">
        <w:rPr>
          <w:sz w:val="24"/>
          <w:szCs w:val="24"/>
        </w:rPr>
        <w:t>Заказ</w:t>
      </w:r>
      <w:r w:rsidR="009C0EAF" w:rsidRPr="00CD379D">
        <w:rPr>
          <w:sz w:val="24"/>
          <w:szCs w:val="24"/>
        </w:rPr>
        <w:t>чик</w:t>
      </w:r>
      <w:r w:rsidR="000A3400" w:rsidRPr="00CD379D">
        <w:rPr>
          <w:sz w:val="24"/>
          <w:szCs w:val="24"/>
        </w:rPr>
        <w:t xml:space="preserve"> вправе в любое время в течение действия Договора в одностороннем порядке отказаться от </w:t>
      </w:r>
      <w:r w:rsidR="00234347" w:rsidRPr="00CD379D">
        <w:rPr>
          <w:sz w:val="24"/>
          <w:szCs w:val="24"/>
          <w:lang w:val="ru-RU"/>
        </w:rPr>
        <w:t xml:space="preserve">исполнения </w:t>
      </w:r>
      <w:r w:rsidR="000A3400" w:rsidRPr="00CD379D">
        <w:rPr>
          <w:sz w:val="24"/>
          <w:szCs w:val="24"/>
        </w:rPr>
        <w:t xml:space="preserve">Договора </w:t>
      </w:r>
      <w:r w:rsidR="000A3400" w:rsidRPr="00CD379D">
        <w:rPr>
          <w:rFonts w:eastAsia="Calibri"/>
          <w:sz w:val="24"/>
          <w:szCs w:val="24"/>
        </w:rPr>
        <w:t>и потребовать возмещения причиненных убытков</w:t>
      </w:r>
      <w:r w:rsidR="000A3400" w:rsidRPr="00CD379D">
        <w:rPr>
          <w:sz w:val="24"/>
          <w:szCs w:val="24"/>
        </w:rPr>
        <w:t xml:space="preserve"> в следующих случаях:</w:t>
      </w:r>
    </w:p>
    <w:p w14:paraId="799C870D" w14:textId="3475B74E" w:rsidR="000A3400" w:rsidRPr="00AF1C3B" w:rsidRDefault="000A3400" w:rsidP="007A39A2">
      <w:pPr>
        <w:pStyle w:val="31"/>
        <w:tabs>
          <w:tab w:val="left" w:pos="9720"/>
        </w:tabs>
        <w:ind w:right="22"/>
        <w:rPr>
          <w:sz w:val="24"/>
          <w:szCs w:val="24"/>
        </w:rPr>
      </w:pPr>
      <w:r w:rsidRPr="00AF1C3B">
        <w:rPr>
          <w:sz w:val="24"/>
          <w:szCs w:val="24"/>
        </w:rPr>
        <w:t xml:space="preserve">– задержки </w:t>
      </w:r>
      <w:r w:rsidR="009C0EAF">
        <w:rPr>
          <w:sz w:val="24"/>
          <w:szCs w:val="24"/>
        </w:rPr>
        <w:t>Подрядчик</w:t>
      </w:r>
      <w:r w:rsidRPr="00AF1C3B">
        <w:rPr>
          <w:sz w:val="24"/>
          <w:szCs w:val="24"/>
        </w:rPr>
        <w:t>ом начала выполнения работ более</w:t>
      </w:r>
      <w:r w:rsidR="002C24C8" w:rsidRPr="00AF1C3B">
        <w:rPr>
          <w:sz w:val="24"/>
          <w:szCs w:val="24"/>
          <w:lang w:val="ru-RU"/>
        </w:rPr>
        <w:t>,</w:t>
      </w:r>
      <w:r w:rsidRPr="00AF1C3B">
        <w:rPr>
          <w:sz w:val="24"/>
          <w:szCs w:val="24"/>
        </w:rPr>
        <w:t xml:space="preserve"> чем на </w:t>
      </w:r>
      <w:r w:rsidR="003165EF" w:rsidRPr="00AF1C3B">
        <w:rPr>
          <w:sz w:val="24"/>
          <w:szCs w:val="24"/>
          <w:lang w:val="ru-RU"/>
        </w:rPr>
        <w:t>10</w:t>
      </w:r>
      <w:r w:rsidRPr="00AF1C3B">
        <w:rPr>
          <w:sz w:val="24"/>
          <w:szCs w:val="24"/>
        </w:rPr>
        <w:t xml:space="preserve"> (</w:t>
      </w:r>
      <w:r w:rsidR="003165EF" w:rsidRPr="00AF1C3B">
        <w:rPr>
          <w:sz w:val="24"/>
          <w:szCs w:val="24"/>
          <w:lang w:val="ru-RU"/>
        </w:rPr>
        <w:t>десять</w:t>
      </w:r>
      <w:r w:rsidRPr="00AF1C3B">
        <w:rPr>
          <w:sz w:val="24"/>
          <w:szCs w:val="24"/>
        </w:rPr>
        <w:t xml:space="preserve">) календарных дней </w:t>
      </w:r>
      <w:r w:rsidR="003165EF" w:rsidRPr="00AF1C3B">
        <w:rPr>
          <w:sz w:val="24"/>
          <w:szCs w:val="24"/>
          <w:lang w:val="ru-RU"/>
        </w:rPr>
        <w:t xml:space="preserve">после </w:t>
      </w:r>
      <w:r w:rsidR="007A7C8C" w:rsidRPr="00AF1C3B">
        <w:rPr>
          <w:sz w:val="24"/>
          <w:szCs w:val="24"/>
        </w:rPr>
        <w:t xml:space="preserve">заключения </w:t>
      </w:r>
      <w:r w:rsidR="004501E0" w:rsidRPr="00AF1C3B">
        <w:rPr>
          <w:sz w:val="24"/>
          <w:szCs w:val="24"/>
          <w:lang w:val="ru-RU"/>
        </w:rPr>
        <w:t>Д</w:t>
      </w:r>
      <w:r w:rsidR="004501E0" w:rsidRPr="00AF1C3B">
        <w:rPr>
          <w:sz w:val="24"/>
          <w:szCs w:val="24"/>
        </w:rPr>
        <w:t xml:space="preserve">оговора </w:t>
      </w:r>
      <w:r w:rsidRPr="00AF1C3B">
        <w:rPr>
          <w:sz w:val="24"/>
          <w:szCs w:val="24"/>
        </w:rPr>
        <w:t xml:space="preserve">по причинам, не зависящим от </w:t>
      </w:r>
      <w:r w:rsidR="00DC3377">
        <w:rPr>
          <w:sz w:val="24"/>
          <w:szCs w:val="24"/>
        </w:rPr>
        <w:t>Заказчи</w:t>
      </w:r>
      <w:r w:rsidR="00EB201B">
        <w:rPr>
          <w:sz w:val="24"/>
          <w:szCs w:val="24"/>
          <w:lang w:val="ru-RU"/>
        </w:rPr>
        <w:t>ка</w:t>
      </w:r>
      <w:r w:rsidRPr="00AF1C3B">
        <w:rPr>
          <w:sz w:val="24"/>
          <w:szCs w:val="24"/>
        </w:rPr>
        <w:t>;</w:t>
      </w:r>
    </w:p>
    <w:p w14:paraId="04F5FCBB" w14:textId="7B289D48" w:rsidR="000A3400" w:rsidRPr="00AF1C3B" w:rsidRDefault="000A3400" w:rsidP="007A39A2">
      <w:pPr>
        <w:pStyle w:val="31"/>
        <w:tabs>
          <w:tab w:val="left" w:pos="9720"/>
        </w:tabs>
        <w:ind w:right="22"/>
        <w:rPr>
          <w:sz w:val="24"/>
          <w:szCs w:val="24"/>
        </w:rPr>
      </w:pPr>
      <w:r w:rsidRPr="00AF1C3B">
        <w:rPr>
          <w:sz w:val="24"/>
          <w:szCs w:val="24"/>
        </w:rPr>
        <w:t>–</w:t>
      </w:r>
      <w:r w:rsidR="007A7C8C" w:rsidRPr="00AF1C3B">
        <w:rPr>
          <w:sz w:val="24"/>
          <w:szCs w:val="24"/>
        </w:rPr>
        <w:t xml:space="preserve"> </w:t>
      </w:r>
      <w:r w:rsidRPr="00AF1C3B">
        <w:rPr>
          <w:sz w:val="24"/>
          <w:szCs w:val="24"/>
        </w:rPr>
        <w:t xml:space="preserve">нарушения </w:t>
      </w:r>
      <w:r w:rsidR="009C0EAF">
        <w:rPr>
          <w:sz w:val="24"/>
          <w:szCs w:val="24"/>
        </w:rPr>
        <w:t>Подрядчик</w:t>
      </w:r>
      <w:r w:rsidRPr="00AF1C3B">
        <w:rPr>
          <w:sz w:val="24"/>
          <w:szCs w:val="24"/>
        </w:rPr>
        <w:t>ом сроков выполнения работ</w:t>
      </w:r>
      <w:r w:rsidR="002C24C8" w:rsidRPr="00AF1C3B">
        <w:rPr>
          <w:sz w:val="24"/>
          <w:szCs w:val="24"/>
          <w:lang w:val="ru-RU"/>
        </w:rPr>
        <w:t xml:space="preserve"> (в том числе промежуточных, установленных Графиком выполнения Работ)</w:t>
      </w:r>
      <w:r w:rsidR="00875103" w:rsidRPr="00AF1C3B">
        <w:rPr>
          <w:sz w:val="24"/>
          <w:szCs w:val="24"/>
          <w:lang w:val="ru-RU"/>
        </w:rPr>
        <w:t>,</w:t>
      </w:r>
      <w:r w:rsidRPr="00AF1C3B">
        <w:rPr>
          <w:sz w:val="24"/>
          <w:szCs w:val="24"/>
        </w:rPr>
        <w:t xml:space="preserve"> предусмотренных </w:t>
      </w:r>
      <w:r w:rsidR="00696C3C" w:rsidRPr="00AF1C3B">
        <w:rPr>
          <w:sz w:val="24"/>
          <w:szCs w:val="24"/>
        </w:rPr>
        <w:t>условиями настоящего Договора</w:t>
      </w:r>
      <w:r w:rsidRPr="00AF1C3B">
        <w:rPr>
          <w:sz w:val="24"/>
          <w:szCs w:val="24"/>
        </w:rPr>
        <w:t xml:space="preserve">; </w:t>
      </w:r>
    </w:p>
    <w:p w14:paraId="6BED40E9" w14:textId="6026D3A8" w:rsidR="000A3400" w:rsidRPr="00AF1C3B" w:rsidRDefault="000A3400" w:rsidP="007A39A2">
      <w:pPr>
        <w:pStyle w:val="31"/>
        <w:tabs>
          <w:tab w:val="left" w:pos="9720"/>
        </w:tabs>
        <w:ind w:right="22"/>
        <w:rPr>
          <w:sz w:val="24"/>
          <w:szCs w:val="24"/>
        </w:rPr>
      </w:pPr>
      <w:r w:rsidRPr="00AF1C3B">
        <w:rPr>
          <w:sz w:val="24"/>
          <w:szCs w:val="24"/>
        </w:rPr>
        <w:t xml:space="preserve">– несоблюдения </w:t>
      </w:r>
      <w:r w:rsidR="009C0EAF">
        <w:rPr>
          <w:sz w:val="24"/>
          <w:szCs w:val="24"/>
        </w:rPr>
        <w:t>Подрядчик</w:t>
      </w:r>
      <w:r w:rsidRPr="00AF1C3B">
        <w:rPr>
          <w:sz w:val="24"/>
          <w:szCs w:val="24"/>
        </w:rPr>
        <w:t xml:space="preserve">ом требований по качеству </w:t>
      </w:r>
      <w:r w:rsidR="002C24C8" w:rsidRPr="00AF1C3B">
        <w:rPr>
          <w:sz w:val="24"/>
          <w:szCs w:val="24"/>
          <w:lang w:val="ru-RU"/>
        </w:rPr>
        <w:t>Р</w:t>
      </w:r>
      <w:r w:rsidRPr="00AF1C3B">
        <w:rPr>
          <w:sz w:val="24"/>
          <w:szCs w:val="24"/>
        </w:rPr>
        <w:t>абот;</w:t>
      </w:r>
    </w:p>
    <w:p w14:paraId="07E02694" w14:textId="44C7D03A" w:rsidR="004D4F04" w:rsidRPr="00AF1C3B" w:rsidRDefault="004D4F04" w:rsidP="007A39A2">
      <w:pPr>
        <w:pStyle w:val="af9"/>
        <w:ind w:firstLine="709"/>
        <w:jc w:val="both"/>
        <w:rPr>
          <w:rFonts w:eastAsia="Calibri"/>
        </w:rPr>
      </w:pPr>
      <w:r w:rsidRPr="00AF1C3B">
        <w:rPr>
          <w:rFonts w:eastAsia="Calibri"/>
        </w:rPr>
        <w:t xml:space="preserve">– если </w:t>
      </w:r>
      <w:r w:rsidR="009C0EAF">
        <w:rPr>
          <w:rFonts w:eastAsia="Calibri"/>
        </w:rPr>
        <w:t>Подрядчик</w:t>
      </w:r>
      <w:r w:rsidRPr="00AF1C3B">
        <w:rPr>
          <w:rFonts w:eastAsia="Calibri"/>
        </w:rPr>
        <w:t xml:space="preserve"> не устранил недостатки результата </w:t>
      </w:r>
      <w:r w:rsidR="002C24C8" w:rsidRPr="00AF1C3B">
        <w:rPr>
          <w:rFonts w:eastAsia="Calibri"/>
        </w:rPr>
        <w:t>Р</w:t>
      </w:r>
      <w:r w:rsidRPr="00AF1C3B">
        <w:rPr>
          <w:rFonts w:eastAsia="Calibri"/>
        </w:rPr>
        <w:t xml:space="preserve">абот в установленный </w:t>
      </w:r>
      <w:r w:rsidR="00DC3377">
        <w:rPr>
          <w:rFonts w:eastAsia="Calibri"/>
        </w:rPr>
        <w:t>Заказ</w:t>
      </w:r>
      <w:r w:rsidR="009C0EAF">
        <w:rPr>
          <w:rFonts w:eastAsia="Calibri"/>
        </w:rPr>
        <w:t>чик</w:t>
      </w:r>
      <w:r w:rsidRPr="00AF1C3B">
        <w:rPr>
          <w:rFonts w:eastAsia="Calibri"/>
        </w:rPr>
        <w:t>ом разумный срок либо они являются существенными и неустранимыми;</w:t>
      </w:r>
    </w:p>
    <w:p w14:paraId="3D34C007" w14:textId="0C5AE71A" w:rsidR="003B7E7C" w:rsidRPr="00AF1C3B" w:rsidRDefault="004D4F04" w:rsidP="003B7E7C">
      <w:pPr>
        <w:pStyle w:val="af9"/>
        <w:ind w:firstLine="709"/>
        <w:jc w:val="both"/>
      </w:pPr>
      <w:r w:rsidRPr="00AF1C3B">
        <w:t xml:space="preserve">– </w:t>
      </w:r>
      <w:r w:rsidR="003B7E7C" w:rsidRPr="00AF1C3B">
        <w:t xml:space="preserve">начало процедуры ликвидации </w:t>
      </w:r>
      <w:r w:rsidR="009C0EAF">
        <w:t>Подрядчик</w:t>
      </w:r>
      <w:r w:rsidR="003B7E7C" w:rsidRPr="00AF1C3B">
        <w:t>а;</w:t>
      </w:r>
    </w:p>
    <w:p w14:paraId="2BB7923A" w14:textId="16608E7D" w:rsidR="003B7E7C" w:rsidRPr="00AF1C3B" w:rsidRDefault="003B7E7C" w:rsidP="003B7E7C">
      <w:pPr>
        <w:pStyle w:val="af9"/>
        <w:ind w:firstLine="709"/>
        <w:jc w:val="both"/>
      </w:pPr>
      <w:r w:rsidRPr="00AF1C3B">
        <w:t xml:space="preserve">− наличие исков об инициировании процедуры банкротства </w:t>
      </w:r>
      <w:r w:rsidR="009C0EAF">
        <w:t>Подрядчик</w:t>
      </w:r>
      <w:r w:rsidRPr="00AF1C3B">
        <w:t>а;</w:t>
      </w:r>
    </w:p>
    <w:p w14:paraId="3C719210" w14:textId="1147142D" w:rsidR="003B7E7C" w:rsidRPr="00AF1C3B" w:rsidRDefault="003B7E7C" w:rsidP="003B7E7C">
      <w:pPr>
        <w:pStyle w:val="af9"/>
        <w:ind w:firstLine="709"/>
        <w:jc w:val="both"/>
      </w:pPr>
      <w:r w:rsidRPr="00AF1C3B">
        <w:t xml:space="preserve">−наличие исков о взыскании с </w:t>
      </w:r>
      <w:r w:rsidR="009C0EAF">
        <w:t>Подрядчик</w:t>
      </w:r>
      <w:r w:rsidRPr="00AF1C3B">
        <w:t>а денежных средств, в совокупности превышающих 10% (десять процентов) от суммы Договора;</w:t>
      </w:r>
    </w:p>
    <w:p w14:paraId="6BFD453A" w14:textId="77777777" w:rsidR="003B7E7C" w:rsidRPr="00AF1C3B" w:rsidRDefault="003B7E7C" w:rsidP="003B7E7C">
      <w:pPr>
        <w:pStyle w:val="af9"/>
        <w:ind w:firstLine="709"/>
        <w:jc w:val="both"/>
      </w:pPr>
      <w:r w:rsidRPr="00AF1C3B">
        <w:t>− наличие предписаний, выданных органами, осуществляющими строительный надзор, в отношении строительства Объекта;</w:t>
      </w:r>
    </w:p>
    <w:p w14:paraId="6B724485" w14:textId="16CB367D" w:rsidR="003B7E7C" w:rsidRPr="00AF1C3B" w:rsidRDefault="003B7E7C" w:rsidP="003B7E7C">
      <w:pPr>
        <w:pStyle w:val="af9"/>
        <w:ind w:firstLine="709"/>
        <w:jc w:val="both"/>
      </w:pPr>
      <w:r w:rsidRPr="00AF1C3B">
        <w:t xml:space="preserve">−выявление факта нецелевого использования авансов, выданных </w:t>
      </w:r>
      <w:r w:rsidR="009C0EAF">
        <w:t>Подрядчик</w:t>
      </w:r>
      <w:r w:rsidRPr="00AF1C3B">
        <w:t xml:space="preserve">у по Договору и/или </w:t>
      </w:r>
      <w:r w:rsidR="009C0EAF">
        <w:t>Подрядчик</w:t>
      </w:r>
      <w:r w:rsidRPr="00AF1C3B">
        <w:t xml:space="preserve">ом </w:t>
      </w:r>
      <w:r w:rsidR="009C0EAF">
        <w:t>Подрядчик</w:t>
      </w:r>
      <w:r w:rsidRPr="00AF1C3B">
        <w:t>ам в рамках исполнения Договора;</w:t>
      </w:r>
    </w:p>
    <w:p w14:paraId="4A57481A" w14:textId="66319C59" w:rsidR="009275D8" w:rsidRPr="00CD379D" w:rsidRDefault="007A33B2" w:rsidP="007A39A2">
      <w:pPr>
        <w:pStyle w:val="31"/>
        <w:tabs>
          <w:tab w:val="left" w:pos="9720"/>
        </w:tabs>
        <w:ind w:right="22"/>
        <w:rPr>
          <w:sz w:val="24"/>
          <w:szCs w:val="24"/>
        </w:rPr>
      </w:pPr>
      <w:r w:rsidRPr="00CD379D">
        <w:rPr>
          <w:sz w:val="24"/>
          <w:szCs w:val="24"/>
        </w:rPr>
        <w:t>1</w:t>
      </w:r>
      <w:r w:rsidR="005D6419" w:rsidRPr="00CD379D">
        <w:rPr>
          <w:sz w:val="24"/>
          <w:szCs w:val="24"/>
          <w:lang w:val="ru-RU"/>
        </w:rPr>
        <w:t>7</w:t>
      </w:r>
      <w:r w:rsidR="009275D8" w:rsidRPr="00CD379D">
        <w:rPr>
          <w:sz w:val="24"/>
          <w:szCs w:val="24"/>
        </w:rPr>
        <w:t xml:space="preserve">.2. </w:t>
      </w:r>
      <w:r w:rsidR="00DC3377" w:rsidRPr="00CD379D">
        <w:rPr>
          <w:sz w:val="24"/>
          <w:szCs w:val="24"/>
        </w:rPr>
        <w:t>Заказ</w:t>
      </w:r>
      <w:r w:rsidR="009C0EAF" w:rsidRPr="00CD379D">
        <w:rPr>
          <w:sz w:val="24"/>
          <w:szCs w:val="24"/>
        </w:rPr>
        <w:t>чик</w:t>
      </w:r>
      <w:r w:rsidR="009275D8" w:rsidRPr="00CD379D">
        <w:rPr>
          <w:sz w:val="24"/>
          <w:szCs w:val="24"/>
        </w:rPr>
        <w:t xml:space="preserve"> имеет право приостановить осущест</w:t>
      </w:r>
      <w:r w:rsidR="0040191E" w:rsidRPr="00CD379D">
        <w:rPr>
          <w:sz w:val="24"/>
          <w:szCs w:val="24"/>
        </w:rPr>
        <w:t>вление работ по Договору, а так</w:t>
      </w:r>
      <w:r w:rsidR="009275D8" w:rsidRPr="00CD379D">
        <w:rPr>
          <w:sz w:val="24"/>
          <w:szCs w:val="24"/>
        </w:rPr>
        <w:t xml:space="preserve">же </w:t>
      </w:r>
      <w:r w:rsidR="00775B23" w:rsidRPr="00CD379D">
        <w:rPr>
          <w:sz w:val="24"/>
          <w:szCs w:val="24"/>
          <w:lang w:val="ru-RU"/>
        </w:rPr>
        <w:t>отказаться от исполнения Договора</w:t>
      </w:r>
      <w:r w:rsidR="009275D8" w:rsidRPr="00CD379D">
        <w:rPr>
          <w:sz w:val="24"/>
          <w:szCs w:val="24"/>
        </w:rPr>
        <w:t xml:space="preserve"> </w:t>
      </w:r>
      <w:r w:rsidR="00775B23" w:rsidRPr="00CD379D">
        <w:rPr>
          <w:rFonts w:eastAsia="Calibri"/>
          <w:sz w:val="24"/>
          <w:szCs w:val="24"/>
        </w:rPr>
        <w:t xml:space="preserve">и потребовать </w:t>
      </w:r>
      <w:r w:rsidR="00775B23" w:rsidRPr="00CD379D">
        <w:rPr>
          <w:rFonts w:eastAsia="Calibri"/>
          <w:sz w:val="24"/>
          <w:szCs w:val="24"/>
          <w:lang w:val="ru-RU"/>
        </w:rPr>
        <w:t xml:space="preserve">уплаты штрафа в размере 1 000 000 (одного миллиона) рублей </w:t>
      </w:r>
      <w:r w:rsidR="009275D8" w:rsidRPr="00CD379D">
        <w:rPr>
          <w:sz w:val="24"/>
          <w:szCs w:val="24"/>
        </w:rPr>
        <w:t>в случаях причинения вреда (ущерба) окружающей среде, растительному и животному миру, водным биологическим ресу</w:t>
      </w:r>
      <w:r w:rsidR="005001A8" w:rsidRPr="00CD379D">
        <w:rPr>
          <w:sz w:val="24"/>
          <w:szCs w:val="24"/>
        </w:rPr>
        <w:t xml:space="preserve">рсам и систематического (более </w:t>
      </w:r>
      <w:r w:rsidR="005001A8" w:rsidRPr="00CD379D">
        <w:rPr>
          <w:sz w:val="24"/>
          <w:szCs w:val="24"/>
          <w:lang w:val="ru-RU"/>
        </w:rPr>
        <w:t>2</w:t>
      </w:r>
      <w:r w:rsidR="009275D8" w:rsidRPr="00CD379D">
        <w:rPr>
          <w:sz w:val="24"/>
          <w:szCs w:val="24"/>
        </w:rPr>
        <w:t xml:space="preserve"> раз) невыполнения предписаний в рамках государственного экологического контроля по устранению нарушений природоохранного законодательства РФ, а также рекомендаций </w:t>
      </w:r>
      <w:r w:rsidR="00DC3377" w:rsidRPr="00CD379D">
        <w:rPr>
          <w:sz w:val="24"/>
          <w:szCs w:val="24"/>
        </w:rPr>
        <w:t>Заказ</w:t>
      </w:r>
      <w:r w:rsidR="009C0EAF" w:rsidRPr="00CD379D">
        <w:rPr>
          <w:sz w:val="24"/>
          <w:szCs w:val="24"/>
        </w:rPr>
        <w:t>чик</w:t>
      </w:r>
      <w:r w:rsidR="009275D8" w:rsidRPr="00CD379D">
        <w:rPr>
          <w:sz w:val="24"/>
          <w:szCs w:val="24"/>
        </w:rPr>
        <w:t xml:space="preserve">а по устранению природоохранных нарушений, выявленных в результате проведенного мониторинга при </w:t>
      </w:r>
      <w:r w:rsidR="001D3546" w:rsidRPr="00CD379D">
        <w:rPr>
          <w:sz w:val="24"/>
          <w:szCs w:val="24"/>
          <w:lang w:val="ru-RU"/>
        </w:rPr>
        <w:t>производстве работ</w:t>
      </w:r>
      <w:r w:rsidR="009275D8" w:rsidRPr="00CD379D">
        <w:rPr>
          <w:sz w:val="24"/>
          <w:szCs w:val="24"/>
        </w:rPr>
        <w:t>.</w:t>
      </w:r>
    </w:p>
    <w:p w14:paraId="759531E7" w14:textId="7E9E54E1" w:rsidR="00EA47AC" w:rsidRPr="00CD379D" w:rsidRDefault="00EA47AC" w:rsidP="006437C7">
      <w:pPr>
        <w:spacing w:line="100" w:lineRule="atLeast"/>
        <w:ind w:firstLine="709"/>
        <w:jc w:val="both"/>
      </w:pPr>
      <w:r w:rsidRPr="00CD379D">
        <w:t>1</w:t>
      </w:r>
      <w:r w:rsidR="005D6419" w:rsidRPr="00CD379D">
        <w:t>7</w:t>
      </w:r>
      <w:r w:rsidRPr="00CD379D">
        <w:t>.</w:t>
      </w:r>
      <w:r w:rsidR="00F70E2E" w:rsidRPr="00CD379D">
        <w:t>4</w:t>
      </w:r>
      <w:r w:rsidRPr="00CD379D">
        <w:t xml:space="preserve">. В случае, если в результате действий (бездействий) </w:t>
      </w:r>
      <w:r w:rsidR="009C0EAF" w:rsidRPr="00CD379D">
        <w:t>Подрядчик</w:t>
      </w:r>
      <w:r w:rsidRPr="00CD379D">
        <w:t xml:space="preserve">а, </w:t>
      </w:r>
      <w:r w:rsidR="00DC3377" w:rsidRPr="00CD379D">
        <w:t>Заказ</w:t>
      </w:r>
      <w:r w:rsidR="009C0EAF" w:rsidRPr="00CD379D">
        <w:t>чик</w:t>
      </w:r>
      <w:r w:rsidRPr="00CD379D">
        <w:t xml:space="preserve">у будет нанесен ущерб, </w:t>
      </w:r>
      <w:r w:rsidR="00DC3377" w:rsidRPr="00CD379D">
        <w:t>Заказ</w:t>
      </w:r>
      <w:r w:rsidR="009C0EAF" w:rsidRPr="00CD379D">
        <w:t>чик</w:t>
      </w:r>
      <w:r w:rsidRPr="00CD379D">
        <w:t xml:space="preserve"> вправе удерживать на строительной площадке имущество </w:t>
      </w:r>
      <w:r w:rsidR="009C0EAF" w:rsidRPr="00CD379D">
        <w:t>Подрядчик</w:t>
      </w:r>
      <w:r w:rsidRPr="00CD379D">
        <w:t>а до полного погашения задолженности. В противном случае имущество будет зачтено в счет долга.</w:t>
      </w:r>
    </w:p>
    <w:p w14:paraId="77A8511E" w14:textId="09C6D5BA" w:rsidR="00EA47AC" w:rsidRPr="00CD379D" w:rsidRDefault="00EA47AC" w:rsidP="006437C7">
      <w:pPr>
        <w:spacing w:line="100" w:lineRule="atLeast"/>
        <w:ind w:firstLine="709"/>
        <w:jc w:val="both"/>
      </w:pPr>
      <w:r w:rsidRPr="00AF1C3B">
        <w:t>1</w:t>
      </w:r>
      <w:r w:rsidR="005D6419" w:rsidRPr="00AF1C3B">
        <w:t>7</w:t>
      </w:r>
      <w:r w:rsidRPr="00AF1C3B">
        <w:t>.</w:t>
      </w:r>
      <w:r w:rsidR="00F70E2E" w:rsidRPr="00AF1C3B">
        <w:t>5</w:t>
      </w:r>
      <w:r w:rsidRPr="00AF1C3B">
        <w:t xml:space="preserve">. При досрочном расторжении Договора до его завершения по инициативе </w:t>
      </w:r>
      <w:r w:rsidR="009C0EAF">
        <w:t>Подрядчик</w:t>
      </w:r>
      <w:r w:rsidRPr="00AF1C3B">
        <w:t xml:space="preserve">а, последний обязан бесспорном порядке в течение 3 (трех) рабочих дней с даты предъявления такого требования </w:t>
      </w:r>
      <w:r w:rsidR="00DC3377" w:rsidRPr="00CD379D">
        <w:t>Заказ</w:t>
      </w:r>
      <w:r w:rsidR="009C0EAF" w:rsidRPr="00CD379D">
        <w:t>чик</w:t>
      </w:r>
      <w:r w:rsidRPr="00CD379D">
        <w:t xml:space="preserve">ом возвратить полученную от </w:t>
      </w:r>
      <w:r w:rsidR="00DC3377" w:rsidRPr="00CD379D">
        <w:t>Заказ</w:t>
      </w:r>
      <w:r w:rsidR="009C0EAF" w:rsidRPr="00CD379D">
        <w:t>чик</w:t>
      </w:r>
      <w:r w:rsidRPr="00CD379D">
        <w:t xml:space="preserve">а и незачтенную сумму аванса за невыполненные объемы Работ и уплатить проценты за пользование денежными  средствами </w:t>
      </w:r>
      <w:r w:rsidR="00DC3377" w:rsidRPr="00CD379D">
        <w:t>Заказч</w:t>
      </w:r>
      <w:r w:rsidR="009C0EAF" w:rsidRPr="00CD379D">
        <w:t>ик</w:t>
      </w:r>
      <w:r w:rsidRPr="00CD379D">
        <w:t>а в размере 0,</w:t>
      </w:r>
      <w:r w:rsidR="008B2C2D" w:rsidRPr="00CD379D">
        <w:t>1</w:t>
      </w:r>
      <w:r w:rsidRPr="00CD379D">
        <w:t xml:space="preserve">% от не зачтенной суммы аванса за каждый день просрочки за период с момента списания денежных средств по уплате аванса с расчетного счета </w:t>
      </w:r>
      <w:r w:rsidR="00DC3377" w:rsidRPr="00CD379D">
        <w:t>Заказч</w:t>
      </w:r>
      <w:r w:rsidR="009C0EAF" w:rsidRPr="00CD379D">
        <w:t>ик</w:t>
      </w:r>
      <w:r w:rsidRPr="00CD379D">
        <w:t>а  до даты ее фактического возврата.</w:t>
      </w:r>
    </w:p>
    <w:p w14:paraId="0F3CE2D0" w14:textId="01DFB708" w:rsidR="00EA47AC" w:rsidRPr="00AF1C3B" w:rsidRDefault="00EA47AC" w:rsidP="006437C7">
      <w:pPr>
        <w:ind w:right="57" w:firstLine="709"/>
        <w:jc w:val="both"/>
      </w:pPr>
      <w:r w:rsidRPr="00AF1C3B">
        <w:t>1</w:t>
      </w:r>
      <w:r w:rsidR="005D6419" w:rsidRPr="00AF1C3B">
        <w:t>7</w:t>
      </w:r>
      <w:r w:rsidRPr="00AF1C3B">
        <w:t>.</w:t>
      </w:r>
      <w:r w:rsidR="00F70E2E" w:rsidRPr="00AF1C3B">
        <w:t>6</w:t>
      </w:r>
      <w:r w:rsidRPr="00AF1C3B">
        <w:t>. В случае наступления любого из</w:t>
      </w:r>
      <w:r w:rsidR="006262AF" w:rsidRPr="00AF1C3B">
        <w:t xml:space="preserve"> вышеперечисленных событий (п.1</w:t>
      </w:r>
      <w:r w:rsidR="005D6419" w:rsidRPr="00AF1C3B">
        <w:t>7</w:t>
      </w:r>
      <w:r w:rsidRPr="00AF1C3B">
        <w:t>.1.)</w:t>
      </w:r>
      <w:r w:rsidR="002C24C8" w:rsidRPr="00AF1C3B">
        <w:t>,</w:t>
      </w:r>
      <w:r w:rsidRPr="00AF1C3B">
        <w:t xml:space="preserve"> </w:t>
      </w:r>
      <w:r w:rsidR="00DC3377">
        <w:t>Заказ</w:t>
      </w:r>
      <w:r w:rsidR="009C0EAF">
        <w:t>чик</w:t>
      </w:r>
      <w:r w:rsidRPr="00AF1C3B">
        <w:t xml:space="preserve"> вправе отказаться от исполнения </w:t>
      </w:r>
      <w:r w:rsidR="00775B23" w:rsidRPr="00AF1C3B">
        <w:t>Договора</w:t>
      </w:r>
      <w:r w:rsidR="00A30134">
        <w:t>,</w:t>
      </w:r>
      <w:r w:rsidRPr="00AF1C3B">
        <w:t xml:space="preserve"> предварительно уведомив </w:t>
      </w:r>
      <w:r w:rsidR="009C0EAF">
        <w:t>Подрядчик</w:t>
      </w:r>
      <w:r w:rsidRPr="00AF1C3B">
        <w:t xml:space="preserve">а за </w:t>
      </w:r>
      <w:r w:rsidR="002C24C8" w:rsidRPr="00AF1C3B">
        <w:t>5</w:t>
      </w:r>
      <w:r w:rsidRPr="00AF1C3B">
        <w:t xml:space="preserve"> (</w:t>
      </w:r>
      <w:r w:rsidR="002C24C8" w:rsidRPr="00AF1C3B">
        <w:t>Пять</w:t>
      </w:r>
      <w:r w:rsidRPr="00AF1C3B">
        <w:t xml:space="preserve">) </w:t>
      </w:r>
      <w:r w:rsidR="002C24C8" w:rsidRPr="00AF1C3B">
        <w:t xml:space="preserve">календарных </w:t>
      </w:r>
      <w:r w:rsidRPr="00AF1C3B">
        <w:t xml:space="preserve">дней, и потребовать от </w:t>
      </w:r>
      <w:r w:rsidR="009C0EAF">
        <w:t>Подрядчик</w:t>
      </w:r>
      <w:r w:rsidRPr="00AF1C3B">
        <w:t xml:space="preserve">а исполнения обязательства по сдаче надлежащим образом выполненных Работ, до получения уведомления </w:t>
      </w:r>
      <w:r w:rsidR="00DC3377">
        <w:t>Заказ</w:t>
      </w:r>
      <w:r w:rsidR="009C0EAF">
        <w:t>чик</w:t>
      </w:r>
      <w:r w:rsidRPr="00AF1C3B">
        <w:t xml:space="preserve">а в порядке, предусмотренном Договором. При этом </w:t>
      </w:r>
      <w:r w:rsidR="009C0EAF">
        <w:t>Подрядчик</w:t>
      </w:r>
      <w:r w:rsidRPr="00AF1C3B">
        <w:t xml:space="preserve"> </w:t>
      </w:r>
      <w:r w:rsidRPr="00AF1C3B">
        <w:lastRenderedPageBreak/>
        <w:t xml:space="preserve">должен немедленно передать </w:t>
      </w:r>
      <w:r w:rsidR="00DC3377">
        <w:t>Заказч</w:t>
      </w:r>
      <w:r w:rsidR="009C0EAF">
        <w:t>ик</w:t>
      </w:r>
      <w:r w:rsidRPr="00AF1C3B">
        <w:t xml:space="preserve">у всю Исполнительную и иную документацию, подготовленную им самим или переданную ему </w:t>
      </w:r>
      <w:r w:rsidR="00DC3377">
        <w:t>Заказ</w:t>
      </w:r>
      <w:r w:rsidR="009C0EAF">
        <w:t>чик</w:t>
      </w:r>
      <w:r w:rsidRPr="00AF1C3B">
        <w:t xml:space="preserve">ом.  </w:t>
      </w:r>
      <w:r w:rsidR="00DC3377">
        <w:t>Зак</w:t>
      </w:r>
      <w:r w:rsidR="00F77AEF">
        <w:t>аз</w:t>
      </w:r>
      <w:r w:rsidR="009C0EAF">
        <w:t>чик</w:t>
      </w:r>
      <w:r w:rsidRPr="00AF1C3B">
        <w:t xml:space="preserve"> сохраняет свои права и полномочия по взысканию любых сумм по Договору.</w:t>
      </w:r>
    </w:p>
    <w:p w14:paraId="2DD6033B" w14:textId="55E6FFEB" w:rsidR="00EA47AC" w:rsidRDefault="00EA47AC" w:rsidP="006437C7">
      <w:pPr>
        <w:spacing w:line="228" w:lineRule="auto"/>
        <w:ind w:right="57" w:firstLine="709"/>
        <w:jc w:val="both"/>
      </w:pPr>
      <w:r w:rsidRPr="00AF1C3B">
        <w:t>1</w:t>
      </w:r>
      <w:r w:rsidR="005D6419" w:rsidRPr="00AF1C3B">
        <w:t>7</w:t>
      </w:r>
      <w:r w:rsidRPr="00AF1C3B">
        <w:t>.</w:t>
      </w:r>
      <w:r w:rsidR="00F70E2E" w:rsidRPr="00AF1C3B">
        <w:t>7</w:t>
      </w:r>
      <w:r w:rsidRPr="00AF1C3B">
        <w:t xml:space="preserve">. При досрочном </w:t>
      </w:r>
      <w:r w:rsidR="00775B23" w:rsidRPr="00AF1C3B">
        <w:t>прекращении</w:t>
      </w:r>
      <w:r w:rsidRPr="00AF1C3B">
        <w:t xml:space="preserve"> Договора по основаниям, предусмотренным п.1</w:t>
      </w:r>
      <w:r w:rsidR="005D6419" w:rsidRPr="00AF1C3B">
        <w:t>7</w:t>
      </w:r>
      <w:r w:rsidRPr="00AF1C3B">
        <w:t>.1-1</w:t>
      </w:r>
      <w:r w:rsidR="005D6419" w:rsidRPr="00AF1C3B">
        <w:t>7</w:t>
      </w:r>
      <w:r w:rsidRPr="00AF1C3B">
        <w:t xml:space="preserve">.2. Договора, </w:t>
      </w:r>
      <w:r w:rsidR="009C0EAF">
        <w:t>Подрядчик</w:t>
      </w:r>
      <w:r w:rsidRPr="00AF1C3B">
        <w:t xml:space="preserve"> не освобождается от ответственности</w:t>
      </w:r>
      <w:r w:rsidR="007F0516" w:rsidRPr="00AF1C3B">
        <w:t xml:space="preserve"> по уплате неустоек и штрафных санкций</w:t>
      </w:r>
      <w:r w:rsidRPr="00AF1C3B">
        <w:t>, предусмотренн</w:t>
      </w:r>
      <w:r w:rsidR="007F0516" w:rsidRPr="00AF1C3B">
        <w:t>ых</w:t>
      </w:r>
      <w:r w:rsidRPr="00AF1C3B">
        <w:t xml:space="preserve"> Договором. </w:t>
      </w:r>
    </w:p>
    <w:p w14:paraId="19F4C5AC" w14:textId="77777777" w:rsidR="001720A2" w:rsidRDefault="001720A2" w:rsidP="006437C7">
      <w:pPr>
        <w:spacing w:line="228" w:lineRule="auto"/>
        <w:ind w:right="57" w:firstLine="709"/>
        <w:jc w:val="both"/>
      </w:pPr>
    </w:p>
    <w:p w14:paraId="0646B4B8" w14:textId="77777777" w:rsidR="00065F6B" w:rsidRPr="00AF1C3B" w:rsidRDefault="00065F6B" w:rsidP="00065F6B">
      <w:pPr>
        <w:autoSpaceDE w:val="0"/>
        <w:autoSpaceDN w:val="0"/>
        <w:adjustRightInd w:val="0"/>
        <w:ind w:firstLine="709"/>
        <w:jc w:val="center"/>
        <w:outlineLvl w:val="3"/>
        <w:rPr>
          <w:rFonts w:eastAsia="Calibri"/>
          <w:b/>
        </w:rPr>
      </w:pPr>
      <w:r w:rsidRPr="00AF1C3B">
        <w:rPr>
          <w:rFonts w:eastAsia="Calibri"/>
          <w:b/>
        </w:rPr>
        <w:t>18. АНТИКОРРУПЦИОННАЯ ОГОВОРКА</w:t>
      </w:r>
    </w:p>
    <w:p w14:paraId="618FB8DB" w14:textId="77777777" w:rsidR="007D42E6" w:rsidRPr="00AF1C3B" w:rsidRDefault="00065F6B" w:rsidP="007D42E6">
      <w:pPr>
        <w:autoSpaceDE w:val="0"/>
        <w:autoSpaceDN w:val="0"/>
        <w:adjustRightInd w:val="0"/>
        <w:ind w:firstLine="709"/>
        <w:jc w:val="both"/>
        <w:outlineLvl w:val="3"/>
        <w:rPr>
          <w:rFonts w:eastAsia="Calibri"/>
        </w:rPr>
      </w:pPr>
      <w:r w:rsidRPr="00AF1C3B">
        <w:rPr>
          <w:rFonts w:eastAsia="Calibri"/>
        </w:rPr>
        <w:t>18.1.</w:t>
      </w:r>
      <w:r w:rsidRPr="00AF1C3B">
        <w:rPr>
          <w:rFonts w:eastAsia="Calibri"/>
        </w:rPr>
        <w:tab/>
      </w:r>
      <w:r w:rsidR="007D42E6" w:rsidRPr="00AF1C3B">
        <w:rPr>
          <w:rFonts w:eastAsia="Calibri"/>
        </w:rPr>
        <w:t>Стороны признают и подтверждают, что проводят политику полной нетерпимости к взяточничеству и коррупции, предполагающую полный запрет любых коррупционных действий, разрабатыва</w:t>
      </w:r>
      <w:r w:rsidR="003D072B">
        <w:rPr>
          <w:rFonts w:eastAsia="Calibri"/>
        </w:rPr>
        <w:t>ют</w:t>
      </w:r>
      <w:r w:rsidR="007D42E6" w:rsidRPr="00AF1C3B">
        <w:rPr>
          <w:rFonts w:eastAsia="Calibri"/>
        </w:rPr>
        <w:t xml:space="preserve"> и принима</w:t>
      </w:r>
      <w:r w:rsidR="003D072B">
        <w:rPr>
          <w:rFonts w:eastAsia="Calibri"/>
        </w:rPr>
        <w:t>ют</w:t>
      </w:r>
      <w:r w:rsidR="007D42E6" w:rsidRPr="00AF1C3B">
        <w:rPr>
          <w:rFonts w:eastAsia="Calibri"/>
        </w:rPr>
        <w:t xml:space="preserve"> меры по предупреждению коррупции в соответствии с требованиями действующего законодательства в сфере предупреждения и противодействия коррупции.  </w:t>
      </w:r>
    </w:p>
    <w:p w14:paraId="61B3845F" w14:textId="77777777" w:rsidR="007D42E6" w:rsidRPr="00AF1C3B" w:rsidRDefault="007D42E6" w:rsidP="007D42E6">
      <w:pPr>
        <w:autoSpaceDE w:val="0"/>
        <w:autoSpaceDN w:val="0"/>
        <w:adjustRightInd w:val="0"/>
        <w:ind w:firstLine="709"/>
        <w:jc w:val="both"/>
        <w:outlineLvl w:val="3"/>
        <w:rPr>
          <w:rFonts w:eastAsia="Calibri"/>
        </w:rPr>
      </w:pPr>
      <w:r w:rsidRPr="00AF1C3B">
        <w:rPr>
          <w:rFonts w:eastAsia="Calibri"/>
        </w:rPr>
        <w:t>18.2.</w:t>
      </w:r>
      <w:r w:rsidRPr="00AF1C3B">
        <w:rPr>
          <w:rFonts w:eastAsia="Calibri"/>
        </w:rPr>
        <w:tab/>
        <w:t>Стороны гарантируют, что:</w:t>
      </w:r>
    </w:p>
    <w:p w14:paraId="3EEA100C" w14:textId="77777777" w:rsidR="007D42E6" w:rsidRPr="00AF1C3B" w:rsidRDefault="007D42E6" w:rsidP="007D42E6">
      <w:pPr>
        <w:autoSpaceDE w:val="0"/>
        <w:autoSpaceDN w:val="0"/>
        <w:adjustRightInd w:val="0"/>
        <w:ind w:firstLine="709"/>
        <w:jc w:val="both"/>
        <w:outlineLvl w:val="3"/>
        <w:rPr>
          <w:rFonts w:eastAsia="Calibri"/>
        </w:rPr>
      </w:pPr>
      <w:r w:rsidRPr="00AF1C3B">
        <w:rPr>
          <w:rFonts w:eastAsia="Calibri"/>
        </w:rPr>
        <w:t xml:space="preserve">18.2.1. ни они, ни любые лица, действующие от их имени и (или) в их интересах, лично или через посредников, не будут предлагать, обещать, передавать или давать согласие на передачу незаконного вознаграждения каким-либо лицам в виде денег, ценных бумаг, иного имущества, оказания услуг имущественного характера, предоставления имущественных прав за совершение лицами, получающими такое незаконное вознаграждение, какого-либо действия или бездействия в их интересах; </w:t>
      </w:r>
    </w:p>
    <w:p w14:paraId="3476668A" w14:textId="77777777" w:rsidR="007D42E6" w:rsidRPr="00AF1C3B" w:rsidRDefault="007D42E6" w:rsidP="007D42E6">
      <w:pPr>
        <w:autoSpaceDE w:val="0"/>
        <w:autoSpaceDN w:val="0"/>
        <w:adjustRightInd w:val="0"/>
        <w:ind w:firstLine="709"/>
        <w:jc w:val="both"/>
        <w:outlineLvl w:val="3"/>
        <w:rPr>
          <w:rFonts w:eastAsia="Calibri"/>
        </w:rPr>
      </w:pPr>
      <w:r w:rsidRPr="00AF1C3B">
        <w:rPr>
          <w:rFonts w:eastAsia="Calibri"/>
        </w:rPr>
        <w:t xml:space="preserve">18.2.2. ни они, ни любые лица, действующие от их имени и (или) в их интересах, лично или через посредников, не будут добиваться, требовать, получать, давать согласие на незаконное получение денег, ценных бумаг, иного имущества, услуг имущественного характера, имущественных прав от каких-либо лиц за совершение какого-либо действия или бездействия в интересах дающего лица;  </w:t>
      </w:r>
    </w:p>
    <w:p w14:paraId="3D488F3B" w14:textId="77777777" w:rsidR="007D42E6" w:rsidRPr="00AF1C3B" w:rsidRDefault="007D42E6" w:rsidP="007D42E6">
      <w:pPr>
        <w:autoSpaceDE w:val="0"/>
        <w:autoSpaceDN w:val="0"/>
        <w:adjustRightInd w:val="0"/>
        <w:ind w:firstLine="709"/>
        <w:jc w:val="both"/>
        <w:outlineLvl w:val="3"/>
        <w:rPr>
          <w:rFonts w:eastAsia="Calibri"/>
        </w:rPr>
      </w:pPr>
      <w:r w:rsidRPr="00AF1C3B">
        <w:rPr>
          <w:rFonts w:eastAsia="Calibri"/>
        </w:rPr>
        <w:t xml:space="preserve">18.2.3. ни они, ни любые лица, действующие от их имени и (или) в их интересах, не будут осуществлять посредничество во взяточничестве или коммерческом подкупе, то есть непосредственно передавать взятки по поручению взяткодателя или взяткополучателя, либо иным образом способствовать взяткодателю или взяткополучателю в достижении или реализации соглашения между ними о получении и даче взятки или совершении коммерческого подкупа.  </w:t>
      </w:r>
    </w:p>
    <w:p w14:paraId="23AB8EC5" w14:textId="77777777" w:rsidR="007D42E6" w:rsidRPr="00AF1C3B" w:rsidRDefault="007D42E6" w:rsidP="007D42E6">
      <w:pPr>
        <w:autoSpaceDE w:val="0"/>
        <w:autoSpaceDN w:val="0"/>
        <w:adjustRightInd w:val="0"/>
        <w:ind w:firstLine="709"/>
        <w:jc w:val="both"/>
        <w:outlineLvl w:val="3"/>
        <w:rPr>
          <w:rFonts w:eastAsia="Calibri"/>
        </w:rPr>
      </w:pPr>
      <w:r w:rsidRPr="00AF1C3B">
        <w:rPr>
          <w:rFonts w:eastAsia="Calibri"/>
        </w:rPr>
        <w:t>18.3.</w:t>
      </w:r>
      <w:r w:rsidRPr="00AF1C3B">
        <w:rPr>
          <w:rFonts w:eastAsia="Calibri"/>
        </w:rPr>
        <w:tab/>
        <w:t xml:space="preserve">Стороны соглашается сотрудничать между собой в соответствии с требованиями и ограничениями действующего законодательства Российской Федерации, предоставляя по письменному запросу разумные объяснения в отношении операций и действий по настоящему Договору. </w:t>
      </w:r>
    </w:p>
    <w:p w14:paraId="0790E839" w14:textId="23BEA754" w:rsidR="007D42E6" w:rsidRPr="00AF1C3B" w:rsidRDefault="007D42E6" w:rsidP="007D42E6">
      <w:pPr>
        <w:autoSpaceDE w:val="0"/>
        <w:autoSpaceDN w:val="0"/>
        <w:adjustRightInd w:val="0"/>
        <w:ind w:firstLine="709"/>
        <w:jc w:val="both"/>
        <w:outlineLvl w:val="3"/>
        <w:rPr>
          <w:rFonts w:eastAsia="Calibri"/>
        </w:rPr>
      </w:pPr>
      <w:r w:rsidRPr="00AF1C3B">
        <w:rPr>
          <w:rFonts w:eastAsia="Calibri"/>
        </w:rPr>
        <w:t>18.4.</w:t>
      </w:r>
      <w:r w:rsidRPr="00AF1C3B">
        <w:rPr>
          <w:rFonts w:eastAsia="Calibri"/>
        </w:rPr>
        <w:tab/>
        <w:t xml:space="preserve">В случае возникновения подозрений, что произошло или может произойти нарушение каких-либо положений настоящего раздела Договора, в том числе в связи с незаконными действиями со стороны работников </w:t>
      </w:r>
      <w:r w:rsidR="009C0EAF">
        <w:rPr>
          <w:rFonts w:eastAsia="Calibri"/>
        </w:rPr>
        <w:t>Подрядчик</w:t>
      </w:r>
      <w:r w:rsidRPr="00AF1C3B">
        <w:rPr>
          <w:rFonts w:eastAsia="Calibri"/>
        </w:rPr>
        <w:t xml:space="preserve">а, </w:t>
      </w:r>
      <w:r w:rsidR="00DC3377">
        <w:rPr>
          <w:rFonts w:eastAsia="Calibri"/>
        </w:rPr>
        <w:t>Заказ</w:t>
      </w:r>
      <w:r w:rsidR="009C0EAF">
        <w:rPr>
          <w:rFonts w:eastAsia="Calibri"/>
        </w:rPr>
        <w:t>чик</w:t>
      </w:r>
      <w:r w:rsidRPr="00AF1C3B">
        <w:rPr>
          <w:rFonts w:eastAsia="Calibri"/>
        </w:rPr>
        <w:t>а или любых третьих лиц, Стороны обязуется незамедлительно уведомить друг друга по телефонам ________________,  _____________ и направить сообщение на адреса электронной почты: __________, _____________.</w:t>
      </w:r>
    </w:p>
    <w:p w14:paraId="5D297F37" w14:textId="72ECAC81" w:rsidR="007D42E6" w:rsidRPr="00AF1C3B" w:rsidRDefault="007D42E6" w:rsidP="007D42E6">
      <w:pPr>
        <w:autoSpaceDE w:val="0"/>
        <w:autoSpaceDN w:val="0"/>
        <w:adjustRightInd w:val="0"/>
        <w:ind w:firstLine="709"/>
        <w:jc w:val="both"/>
        <w:outlineLvl w:val="3"/>
        <w:rPr>
          <w:rFonts w:eastAsia="Calibri"/>
        </w:rPr>
      </w:pPr>
      <w:r w:rsidRPr="00AF1C3B">
        <w:rPr>
          <w:rFonts w:eastAsia="Calibri"/>
        </w:rPr>
        <w:t>18.5.</w:t>
      </w:r>
      <w:r w:rsidRPr="00AF1C3B">
        <w:rPr>
          <w:rFonts w:eastAsia="Calibri"/>
        </w:rPr>
        <w:tab/>
        <w:t xml:space="preserve">Стороны признают и подтверждают, что нарушение условий настоящего раздела Договора является существенным нарушением Договора. В связи с этим, в случае нарушения вышеизложенных положений, </w:t>
      </w:r>
      <w:r w:rsidR="00DC3377">
        <w:rPr>
          <w:rFonts w:eastAsia="Calibri"/>
        </w:rPr>
        <w:t>Заказ</w:t>
      </w:r>
      <w:r w:rsidR="009C0EAF">
        <w:rPr>
          <w:rFonts w:eastAsia="Calibri"/>
        </w:rPr>
        <w:t>чик</w:t>
      </w:r>
      <w:r w:rsidRPr="00AF1C3B">
        <w:rPr>
          <w:rFonts w:eastAsia="Calibri"/>
        </w:rPr>
        <w:t xml:space="preserve"> /</w:t>
      </w:r>
      <w:r w:rsidR="009C0EAF">
        <w:rPr>
          <w:rFonts w:eastAsia="Calibri"/>
        </w:rPr>
        <w:t>Подрядчик</w:t>
      </w:r>
      <w:r w:rsidRPr="00AF1C3B">
        <w:rPr>
          <w:rFonts w:eastAsia="Calibri"/>
        </w:rPr>
        <w:t xml:space="preserve"> вправе в одностороннем внесудебном порядке расторгнуть настоящий Договор полностью или в части, направив </w:t>
      </w:r>
      <w:r w:rsidR="009C0EAF">
        <w:rPr>
          <w:rFonts w:eastAsia="Calibri"/>
        </w:rPr>
        <w:t>Подрядчик</w:t>
      </w:r>
      <w:r w:rsidRPr="00AF1C3B">
        <w:rPr>
          <w:rFonts w:eastAsia="Calibri"/>
        </w:rPr>
        <w:t>у/</w:t>
      </w:r>
      <w:r w:rsidR="00DC3377">
        <w:rPr>
          <w:rFonts w:eastAsia="Calibri"/>
        </w:rPr>
        <w:t>Заказ</w:t>
      </w:r>
      <w:r w:rsidR="009C0EAF">
        <w:rPr>
          <w:rFonts w:eastAsia="Calibri"/>
        </w:rPr>
        <w:t>чик</w:t>
      </w:r>
      <w:r w:rsidRPr="00AF1C3B">
        <w:rPr>
          <w:rFonts w:eastAsia="Calibri"/>
        </w:rPr>
        <w:t>у письменное уведомление о расторжении.</w:t>
      </w:r>
    </w:p>
    <w:p w14:paraId="1C0236C7" w14:textId="77777777" w:rsidR="005001A8" w:rsidRPr="00AF1C3B" w:rsidRDefault="005001A8" w:rsidP="007D42E6">
      <w:pPr>
        <w:autoSpaceDE w:val="0"/>
        <w:autoSpaceDN w:val="0"/>
        <w:adjustRightInd w:val="0"/>
        <w:ind w:firstLine="709"/>
        <w:jc w:val="both"/>
        <w:outlineLvl w:val="3"/>
        <w:rPr>
          <w:rFonts w:eastAsia="Calibri"/>
        </w:rPr>
      </w:pPr>
    </w:p>
    <w:p w14:paraId="1BFC22F2" w14:textId="77777777" w:rsidR="000A3400" w:rsidRPr="00AF1C3B" w:rsidRDefault="007A33B2" w:rsidP="00775B23">
      <w:pPr>
        <w:pStyle w:val="31"/>
        <w:tabs>
          <w:tab w:val="left" w:pos="9720"/>
        </w:tabs>
        <w:ind w:right="22"/>
        <w:jc w:val="center"/>
        <w:rPr>
          <w:b/>
          <w:bCs/>
          <w:sz w:val="24"/>
          <w:szCs w:val="24"/>
          <w:lang w:val="ru-RU"/>
        </w:rPr>
      </w:pPr>
      <w:r w:rsidRPr="00AF1C3B">
        <w:rPr>
          <w:b/>
          <w:bCs/>
          <w:sz w:val="24"/>
          <w:szCs w:val="24"/>
        </w:rPr>
        <w:t>1</w:t>
      </w:r>
      <w:r w:rsidR="00065F6B" w:rsidRPr="00AF1C3B">
        <w:rPr>
          <w:b/>
          <w:bCs/>
          <w:sz w:val="24"/>
          <w:szCs w:val="24"/>
          <w:lang w:val="ru-RU"/>
        </w:rPr>
        <w:t>9</w:t>
      </w:r>
      <w:r w:rsidR="000A3400" w:rsidRPr="00AF1C3B">
        <w:rPr>
          <w:b/>
          <w:bCs/>
          <w:sz w:val="24"/>
          <w:szCs w:val="24"/>
        </w:rPr>
        <w:t>. ОСОБЫЕ УСЛОВИЯ</w:t>
      </w:r>
    </w:p>
    <w:p w14:paraId="32D56FA9" w14:textId="74812598" w:rsidR="002C24C8" w:rsidRPr="00AF1C3B" w:rsidRDefault="007A33B2" w:rsidP="00775B23">
      <w:pPr>
        <w:pStyle w:val="13"/>
        <w:ind w:firstLine="567"/>
        <w:jc w:val="both"/>
        <w:rPr>
          <w:rFonts w:ascii="Times New Roman" w:hAnsi="Times New Roman"/>
          <w:sz w:val="24"/>
          <w:szCs w:val="24"/>
        </w:rPr>
      </w:pPr>
      <w:r w:rsidRPr="00AF1C3B">
        <w:rPr>
          <w:rFonts w:ascii="Times New Roman" w:hAnsi="Times New Roman"/>
          <w:sz w:val="24"/>
          <w:szCs w:val="24"/>
        </w:rPr>
        <w:t>1</w:t>
      </w:r>
      <w:r w:rsidR="00065F6B" w:rsidRPr="00AF1C3B">
        <w:rPr>
          <w:rFonts w:ascii="Times New Roman" w:hAnsi="Times New Roman"/>
          <w:sz w:val="24"/>
          <w:szCs w:val="24"/>
        </w:rPr>
        <w:t>9</w:t>
      </w:r>
      <w:r w:rsidR="000A3400" w:rsidRPr="00AF1C3B">
        <w:rPr>
          <w:rFonts w:ascii="Times New Roman" w:hAnsi="Times New Roman"/>
          <w:sz w:val="24"/>
          <w:szCs w:val="24"/>
        </w:rPr>
        <w:t xml:space="preserve">.1. </w:t>
      </w:r>
      <w:r w:rsidR="009C0EAF">
        <w:rPr>
          <w:rFonts w:ascii="Times New Roman" w:hAnsi="Times New Roman"/>
          <w:sz w:val="24"/>
          <w:szCs w:val="24"/>
        </w:rPr>
        <w:t>Подрядчик</w:t>
      </w:r>
      <w:r w:rsidR="00733686" w:rsidRPr="00AF1C3B">
        <w:rPr>
          <w:rFonts w:ascii="Times New Roman" w:hAnsi="Times New Roman"/>
          <w:sz w:val="24"/>
          <w:szCs w:val="24"/>
        </w:rPr>
        <w:t xml:space="preserve"> не</w:t>
      </w:r>
      <w:r w:rsidR="007F0516" w:rsidRPr="00AF1C3B">
        <w:rPr>
          <w:rFonts w:ascii="Times New Roman" w:hAnsi="Times New Roman"/>
          <w:sz w:val="24"/>
          <w:szCs w:val="24"/>
        </w:rPr>
        <w:t xml:space="preserve"> вправе уступать свои права и обязательства по Договору третьему</w:t>
      </w:r>
      <w:r w:rsidR="002C24C8" w:rsidRPr="00AF1C3B">
        <w:rPr>
          <w:rFonts w:ascii="Times New Roman" w:hAnsi="Times New Roman"/>
          <w:sz w:val="24"/>
          <w:szCs w:val="24"/>
        </w:rPr>
        <w:t xml:space="preserve"> </w:t>
      </w:r>
      <w:r w:rsidR="007F0516" w:rsidRPr="00AF1C3B">
        <w:rPr>
          <w:rFonts w:ascii="Times New Roman" w:hAnsi="Times New Roman"/>
          <w:sz w:val="24"/>
          <w:szCs w:val="24"/>
        </w:rPr>
        <w:t xml:space="preserve"> лицу</w:t>
      </w:r>
      <w:r w:rsidR="00E5305F" w:rsidRPr="00AF1C3B">
        <w:rPr>
          <w:rFonts w:ascii="Times New Roman" w:hAnsi="Times New Roman"/>
          <w:sz w:val="24"/>
          <w:szCs w:val="24"/>
        </w:rPr>
        <w:t xml:space="preserve"> без письменного согласия </w:t>
      </w:r>
      <w:r w:rsidR="00DC3377">
        <w:rPr>
          <w:rFonts w:ascii="Times New Roman" w:hAnsi="Times New Roman"/>
          <w:sz w:val="24"/>
          <w:szCs w:val="24"/>
        </w:rPr>
        <w:t>Заказ</w:t>
      </w:r>
      <w:r w:rsidR="009C0EAF">
        <w:rPr>
          <w:rFonts w:ascii="Times New Roman" w:hAnsi="Times New Roman"/>
          <w:sz w:val="24"/>
          <w:szCs w:val="24"/>
        </w:rPr>
        <w:t>чик</w:t>
      </w:r>
      <w:r w:rsidR="00E5305F" w:rsidRPr="00AF1C3B">
        <w:rPr>
          <w:rFonts w:ascii="Times New Roman" w:hAnsi="Times New Roman"/>
          <w:sz w:val="24"/>
          <w:szCs w:val="24"/>
        </w:rPr>
        <w:t xml:space="preserve">а. </w:t>
      </w:r>
      <w:r w:rsidR="002C24C8" w:rsidRPr="00AF1C3B">
        <w:rPr>
          <w:rFonts w:ascii="Times New Roman" w:hAnsi="Times New Roman"/>
          <w:sz w:val="24"/>
          <w:szCs w:val="24"/>
        </w:rPr>
        <w:t xml:space="preserve">В случае </w:t>
      </w:r>
      <w:r w:rsidR="00E5305F" w:rsidRPr="00AF1C3B">
        <w:rPr>
          <w:rFonts w:ascii="Times New Roman" w:hAnsi="Times New Roman"/>
          <w:sz w:val="24"/>
          <w:szCs w:val="24"/>
        </w:rPr>
        <w:t xml:space="preserve">переуступки прав и обязанностей по Договору третьему лицу без согласия </w:t>
      </w:r>
      <w:r w:rsidR="00DC3377">
        <w:rPr>
          <w:rFonts w:ascii="Times New Roman" w:hAnsi="Times New Roman"/>
          <w:sz w:val="24"/>
          <w:szCs w:val="24"/>
        </w:rPr>
        <w:t>Заказ</w:t>
      </w:r>
      <w:r w:rsidR="009C0EAF">
        <w:rPr>
          <w:rFonts w:ascii="Times New Roman" w:hAnsi="Times New Roman"/>
          <w:sz w:val="24"/>
          <w:szCs w:val="24"/>
        </w:rPr>
        <w:t>чик</w:t>
      </w:r>
      <w:r w:rsidR="00E5305F" w:rsidRPr="00AF1C3B">
        <w:rPr>
          <w:rFonts w:ascii="Times New Roman" w:hAnsi="Times New Roman"/>
          <w:sz w:val="24"/>
          <w:szCs w:val="24"/>
        </w:rPr>
        <w:t xml:space="preserve">а, последний </w:t>
      </w:r>
      <w:r w:rsidR="002C24C8" w:rsidRPr="00AF1C3B">
        <w:rPr>
          <w:rFonts w:ascii="Times New Roman" w:hAnsi="Times New Roman"/>
          <w:sz w:val="24"/>
          <w:szCs w:val="24"/>
        </w:rPr>
        <w:t xml:space="preserve"> вправе потребовать от </w:t>
      </w:r>
      <w:r w:rsidR="009C0EAF">
        <w:rPr>
          <w:rFonts w:ascii="Times New Roman" w:hAnsi="Times New Roman"/>
          <w:sz w:val="24"/>
          <w:szCs w:val="24"/>
        </w:rPr>
        <w:t>Подрядчик</w:t>
      </w:r>
      <w:r w:rsidR="002C24C8" w:rsidRPr="00AF1C3B">
        <w:rPr>
          <w:rFonts w:ascii="Times New Roman" w:hAnsi="Times New Roman"/>
          <w:sz w:val="24"/>
          <w:szCs w:val="24"/>
        </w:rPr>
        <w:t xml:space="preserve">а уплаты штрафной неустойки в размере </w:t>
      </w:r>
      <w:r w:rsidR="00E5305F" w:rsidRPr="00AF1C3B">
        <w:rPr>
          <w:rFonts w:ascii="Times New Roman" w:hAnsi="Times New Roman"/>
          <w:sz w:val="24"/>
          <w:szCs w:val="24"/>
        </w:rPr>
        <w:t>3</w:t>
      </w:r>
      <w:r w:rsidR="002C24C8" w:rsidRPr="00AF1C3B">
        <w:rPr>
          <w:rFonts w:ascii="Times New Roman" w:hAnsi="Times New Roman"/>
          <w:sz w:val="24"/>
          <w:szCs w:val="24"/>
        </w:rPr>
        <w:t>0% (</w:t>
      </w:r>
      <w:r w:rsidR="00E5305F" w:rsidRPr="00AF1C3B">
        <w:rPr>
          <w:rFonts w:ascii="Times New Roman" w:hAnsi="Times New Roman"/>
          <w:sz w:val="24"/>
          <w:szCs w:val="24"/>
        </w:rPr>
        <w:t xml:space="preserve">тридцать </w:t>
      </w:r>
      <w:r w:rsidR="002C24C8" w:rsidRPr="00AF1C3B">
        <w:rPr>
          <w:rFonts w:ascii="Times New Roman" w:hAnsi="Times New Roman"/>
          <w:sz w:val="24"/>
          <w:szCs w:val="24"/>
        </w:rPr>
        <w:t xml:space="preserve"> процентов) от</w:t>
      </w:r>
      <w:r w:rsidR="00E5305F" w:rsidRPr="00AF1C3B">
        <w:rPr>
          <w:rFonts w:ascii="Times New Roman" w:hAnsi="Times New Roman"/>
          <w:sz w:val="24"/>
          <w:szCs w:val="24"/>
        </w:rPr>
        <w:t xml:space="preserve"> Цены Договора</w:t>
      </w:r>
      <w:r w:rsidR="002C24C8" w:rsidRPr="00AF1C3B">
        <w:rPr>
          <w:rFonts w:ascii="Times New Roman" w:hAnsi="Times New Roman"/>
          <w:sz w:val="24"/>
          <w:szCs w:val="24"/>
        </w:rPr>
        <w:t xml:space="preserve">. </w:t>
      </w:r>
    </w:p>
    <w:p w14:paraId="412986C1" w14:textId="77777777" w:rsidR="001E2315" w:rsidRPr="00AF1C3B" w:rsidRDefault="001E2315" w:rsidP="00775B23">
      <w:pPr>
        <w:pStyle w:val="13"/>
        <w:ind w:firstLine="567"/>
        <w:jc w:val="both"/>
        <w:rPr>
          <w:rFonts w:ascii="Times New Roman" w:hAnsi="Times New Roman"/>
          <w:sz w:val="24"/>
          <w:szCs w:val="24"/>
        </w:rPr>
      </w:pPr>
      <w:r w:rsidRPr="00AF1C3B">
        <w:rPr>
          <w:rFonts w:ascii="Times New Roman" w:hAnsi="Times New Roman"/>
          <w:sz w:val="24"/>
          <w:szCs w:val="24"/>
        </w:rPr>
        <w:lastRenderedPageBreak/>
        <w:t xml:space="preserve">19.2. Условия </w:t>
      </w:r>
      <w:r w:rsidRPr="00AF1C3B">
        <w:rPr>
          <w:rFonts w:ascii="Times New Roman" w:hAnsi="Times New Roman"/>
          <w:sz w:val="24"/>
          <w:szCs w:val="24"/>
          <w:lang w:val="ru"/>
        </w:rPr>
        <w:t xml:space="preserve">Договора могут быть изменены только при наличии </w:t>
      </w:r>
      <w:r w:rsidRPr="00AF1C3B">
        <w:rPr>
          <w:rFonts w:ascii="Times New Roman" w:hAnsi="Times New Roman"/>
          <w:sz w:val="24"/>
          <w:szCs w:val="24"/>
        </w:rPr>
        <w:t>согласования БАНКА.</w:t>
      </w:r>
    </w:p>
    <w:p w14:paraId="71236437" w14:textId="14276025" w:rsidR="00EE548E" w:rsidRPr="00AF1C3B" w:rsidRDefault="00EE548E" w:rsidP="00775B23">
      <w:pPr>
        <w:pStyle w:val="13"/>
        <w:ind w:firstLine="567"/>
        <w:jc w:val="both"/>
        <w:rPr>
          <w:rFonts w:ascii="Times New Roman" w:hAnsi="Times New Roman"/>
          <w:sz w:val="24"/>
          <w:szCs w:val="24"/>
        </w:rPr>
      </w:pPr>
      <w:r w:rsidRPr="00AF1C3B">
        <w:rPr>
          <w:rFonts w:ascii="Times New Roman" w:hAnsi="Times New Roman"/>
          <w:sz w:val="24"/>
          <w:szCs w:val="24"/>
        </w:rPr>
        <w:t xml:space="preserve">19.3. Результаты исполнения иных договоров по строительству Объекта, заключенных </w:t>
      </w:r>
      <w:r w:rsidR="00DC3377">
        <w:rPr>
          <w:rFonts w:ascii="Times New Roman" w:hAnsi="Times New Roman"/>
          <w:sz w:val="24"/>
          <w:szCs w:val="24"/>
        </w:rPr>
        <w:t>Заказ</w:t>
      </w:r>
      <w:r w:rsidR="009C0EAF">
        <w:rPr>
          <w:rFonts w:ascii="Times New Roman" w:hAnsi="Times New Roman"/>
          <w:sz w:val="24"/>
          <w:szCs w:val="24"/>
        </w:rPr>
        <w:t>чик</w:t>
      </w:r>
      <w:r w:rsidRPr="00AF1C3B">
        <w:rPr>
          <w:rFonts w:ascii="Times New Roman" w:hAnsi="Times New Roman"/>
          <w:sz w:val="24"/>
          <w:szCs w:val="24"/>
        </w:rPr>
        <w:t xml:space="preserve">ом до заключения настоящего Договора, передаются </w:t>
      </w:r>
      <w:r w:rsidR="009C0EAF">
        <w:rPr>
          <w:rFonts w:ascii="Times New Roman" w:hAnsi="Times New Roman"/>
          <w:sz w:val="24"/>
          <w:szCs w:val="24"/>
        </w:rPr>
        <w:t>Подрядчик</w:t>
      </w:r>
      <w:r w:rsidRPr="00AF1C3B">
        <w:rPr>
          <w:rFonts w:ascii="Times New Roman" w:hAnsi="Times New Roman"/>
          <w:sz w:val="24"/>
          <w:szCs w:val="24"/>
        </w:rPr>
        <w:t>у по отдельным соглашениям.</w:t>
      </w:r>
    </w:p>
    <w:p w14:paraId="75C88478" w14:textId="77777777" w:rsidR="000A3400" w:rsidRPr="00AF1C3B" w:rsidRDefault="007A33B2" w:rsidP="00775B23">
      <w:pPr>
        <w:pStyle w:val="13"/>
        <w:ind w:firstLine="567"/>
        <w:rPr>
          <w:rFonts w:ascii="Times New Roman" w:hAnsi="Times New Roman"/>
          <w:sz w:val="24"/>
          <w:szCs w:val="24"/>
        </w:rPr>
      </w:pPr>
      <w:r w:rsidRPr="00AF1C3B">
        <w:rPr>
          <w:rFonts w:ascii="Times New Roman" w:hAnsi="Times New Roman"/>
          <w:sz w:val="24"/>
          <w:szCs w:val="24"/>
        </w:rPr>
        <w:t>1</w:t>
      </w:r>
      <w:r w:rsidR="00065F6B" w:rsidRPr="00AF1C3B">
        <w:rPr>
          <w:rFonts w:ascii="Times New Roman" w:hAnsi="Times New Roman"/>
          <w:sz w:val="24"/>
          <w:szCs w:val="24"/>
        </w:rPr>
        <w:t>9</w:t>
      </w:r>
      <w:r w:rsidR="000A3400" w:rsidRPr="00AF1C3B">
        <w:rPr>
          <w:rFonts w:ascii="Times New Roman" w:hAnsi="Times New Roman"/>
          <w:sz w:val="24"/>
          <w:szCs w:val="24"/>
        </w:rPr>
        <w:t>.</w:t>
      </w:r>
      <w:r w:rsidR="00EE548E" w:rsidRPr="00AF1C3B">
        <w:rPr>
          <w:rFonts w:ascii="Times New Roman" w:hAnsi="Times New Roman"/>
          <w:sz w:val="24"/>
          <w:szCs w:val="24"/>
        </w:rPr>
        <w:t>4</w:t>
      </w:r>
      <w:r w:rsidR="000A3400" w:rsidRPr="00AF1C3B">
        <w:rPr>
          <w:rFonts w:ascii="Times New Roman" w:hAnsi="Times New Roman"/>
          <w:sz w:val="24"/>
          <w:szCs w:val="24"/>
        </w:rPr>
        <w:t xml:space="preserve">. При выполнении условий </w:t>
      </w:r>
      <w:r w:rsidR="007F0516" w:rsidRPr="00AF1C3B">
        <w:rPr>
          <w:rFonts w:ascii="Times New Roman" w:hAnsi="Times New Roman"/>
          <w:sz w:val="24"/>
          <w:szCs w:val="24"/>
        </w:rPr>
        <w:t>Д</w:t>
      </w:r>
      <w:r w:rsidR="000A3400" w:rsidRPr="00AF1C3B">
        <w:rPr>
          <w:rFonts w:ascii="Times New Roman" w:hAnsi="Times New Roman"/>
          <w:sz w:val="24"/>
          <w:szCs w:val="24"/>
        </w:rPr>
        <w:t>оговора Стороны руководствуются нормами действующего законодательства Российской Федерации.</w:t>
      </w:r>
    </w:p>
    <w:p w14:paraId="288EDE6A" w14:textId="77777777" w:rsidR="000A3400" w:rsidRPr="00AF1C3B" w:rsidRDefault="007A33B2" w:rsidP="00775B23">
      <w:pPr>
        <w:pStyle w:val="13"/>
        <w:ind w:firstLine="567"/>
        <w:rPr>
          <w:rFonts w:ascii="Times New Roman" w:hAnsi="Times New Roman"/>
          <w:sz w:val="24"/>
          <w:szCs w:val="24"/>
        </w:rPr>
      </w:pPr>
      <w:r w:rsidRPr="00AF1C3B">
        <w:rPr>
          <w:rFonts w:ascii="Times New Roman" w:hAnsi="Times New Roman"/>
          <w:sz w:val="24"/>
          <w:szCs w:val="24"/>
        </w:rPr>
        <w:t>1</w:t>
      </w:r>
      <w:r w:rsidR="00065F6B" w:rsidRPr="00AF1C3B">
        <w:rPr>
          <w:rFonts w:ascii="Times New Roman" w:hAnsi="Times New Roman"/>
          <w:sz w:val="24"/>
          <w:szCs w:val="24"/>
        </w:rPr>
        <w:t>9</w:t>
      </w:r>
      <w:r w:rsidR="000A3400" w:rsidRPr="00AF1C3B">
        <w:rPr>
          <w:rFonts w:ascii="Times New Roman" w:hAnsi="Times New Roman"/>
          <w:sz w:val="24"/>
          <w:szCs w:val="24"/>
        </w:rPr>
        <w:t>.</w:t>
      </w:r>
      <w:r w:rsidR="00EE548E" w:rsidRPr="00AF1C3B">
        <w:rPr>
          <w:rFonts w:ascii="Times New Roman" w:hAnsi="Times New Roman"/>
          <w:sz w:val="24"/>
          <w:szCs w:val="24"/>
        </w:rPr>
        <w:t>5</w:t>
      </w:r>
      <w:r w:rsidR="000A3400" w:rsidRPr="00AF1C3B">
        <w:rPr>
          <w:rFonts w:ascii="Times New Roman" w:hAnsi="Times New Roman"/>
          <w:sz w:val="24"/>
          <w:szCs w:val="24"/>
        </w:rPr>
        <w:t xml:space="preserve">. Настоящий </w:t>
      </w:r>
      <w:r w:rsidR="00C163EA" w:rsidRPr="00AF1C3B">
        <w:rPr>
          <w:rFonts w:ascii="Times New Roman" w:hAnsi="Times New Roman"/>
          <w:sz w:val="24"/>
          <w:szCs w:val="24"/>
        </w:rPr>
        <w:t>д</w:t>
      </w:r>
      <w:r w:rsidR="000A3400" w:rsidRPr="00AF1C3B">
        <w:rPr>
          <w:rFonts w:ascii="Times New Roman" w:hAnsi="Times New Roman"/>
          <w:sz w:val="24"/>
          <w:szCs w:val="24"/>
        </w:rPr>
        <w:t>оговор составлен в 2 (двух) экземплярах, имеющих одинаковую юридическую силу – по одному для каждой Стороны.</w:t>
      </w:r>
    </w:p>
    <w:p w14:paraId="0BF754DD" w14:textId="77777777" w:rsidR="000A3400" w:rsidRPr="00AF1C3B" w:rsidRDefault="007A33B2" w:rsidP="007A39A2">
      <w:pPr>
        <w:pStyle w:val="31"/>
        <w:tabs>
          <w:tab w:val="left" w:pos="9720"/>
        </w:tabs>
        <w:ind w:right="22"/>
        <w:rPr>
          <w:sz w:val="24"/>
          <w:szCs w:val="24"/>
        </w:rPr>
      </w:pPr>
      <w:r w:rsidRPr="00AF1C3B">
        <w:rPr>
          <w:sz w:val="24"/>
          <w:szCs w:val="24"/>
        </w:rPr>
        <w:t>1</w:t>
      </w:r>
      <w:r w:rsidR="00065F6B" w:rsidRPr="00AF1C3B">
        <w:rPr>
          <w:sz w:val="24"/>
          <w:szCs w:val="24"/>
          <w:lang w:val="ru-RU"/>
        </w:rPr>
        <w:t>9</w:t>
      </w:r>
      <w:r w:rsidR="000A3400" w:rsidRPr="00AF1C3B">
        <w:rPr>
          <w:sz w:val="24"/>
          <w:szCs w:val="24"/>
        </w:rPr>
        <w:t>.</w:t>
      </w:r>
      <w:r w:rsidR="00EE548E" w:rsidRPr="00AF1C3B">
        <w:rPr>
          <w:sz w:val="24"/>
          <w:szCs w:val="24"/>
          <w:lang w:val="ru-RU"/>
        </w:rPr>
        <w:t>6</w:t>
      </w:r>
      <w:r w:rsidR="000A3400" w:rsidRPr="00AF1C3B">
        <w:rPr>
          <w:sz w:val="24"/>
          <w:szCs w:val="24"/>
        </w:rPr>
        <w:t xml:space="preserve">. Договор вступает в силу </w:t>
      </w:r>
      <w:r w:rsidR="00766796">
        <w:rPr>
          <w:sz w:val="24"/>
          <w:szCs w:val="24"/>
          <w:lang w:val="ru-RU"/>
        </w:rPr>
        <w:t>с момента</w:t>
      </w:r>
      <w:r w:rsidR="00766796" w:rsidRPr="00AF1C3B">
        <w:rPr>
          <w:sz w:val="24"/>
          <w:szCs w:val="24"/>
        </w:rPr>
        <w:t xml:space="preserve"> </w:t>
      </w:r>
      <w:r w:rsidR="000A3400" w:rsidRPr="00AF1C3B">
        <w:rPr>
          <w:sz w:val="24"/>
          <w:szCs w:val="24"/>
        </w:rPr>
        <w:t xml:space="preserve">его подписания Сторонами </w:t>
      </w:r>
      <w:r w:rsidR="00E32F9F" w:rsidRPr="00AF1C3B">
        <w:rPr>
          <w:sz w:val="24"/>
          <w:szCs w:val="24"/>
          <w:lang w:val="ru-RU"/>
        </w:rPr>
        <w:t xml:space="preserve">и </w:t>
      </w:r>
      <w:r w:rsidR="00766796">
        <w:rPr>
          <w:sz w:val="24"/>
          <w:szCs w:val="24"/>
          <w:lang w:val="ru-RU"/>
        </w:rPr>
        <w:t>распространяет свое действи</w:t>
      </w:r>
      <w:r w:rsidR="006118C8">
        <w:rPr>
          <w:sz w:val="24"/>
          <w:szCs w:val="24"/>
          <w:lang w:val="ru-RU"/>
        </w:rPr>
        <w:t>е</w:t>
      </w:r>
      <w:r w:rsidR="00766796">
        <w:rPr>
          <w:sz w:val="24"/>
          <w:szCs w:val="24"/>
          <w:lang w:val="ru-RU"/>
        </w:rPr>
        <w:t xml:space="preserve"> на правоотношения сторон, возникшие с 16.02.2021</w:t>
      </w:r>
      <w:r w:rsidR="00036D76" w:rsidRPr="00AF1C3B">
        <w:rPr>
          <w:bCs/>
          <w:sz w:val="24"/>
          <w:szCs w:val="24"/>
        </w:rPr>
        <w:t>.</w:t>
      </w:r>
    </w:p>
    <w:p w14:paraId="2A7F5949" w14:textId="77777777" w:rsidR="00140F37" w:rsidRPr="00AF1C3B" w:rsidRDefault="007A33B2" w:rsidP="007A39A2">
      <w:pPr>
        <w:pStyle w:val="ConsNormal"/>
        <w:widowControl/>
        <w:tabs>
          <w:tab w:val="left" w:pos="9720"/>
        </w:tabs>
        <w:ind w:right="22" w:firstLine="709"/>
        <w:jc w:val="both"/>
        <w:rPr>
          <w:rFonts w:ascii="Times New Roman" w:hAnsi="Times New Roman" w:cs="Times New Roman"/>
          <w:bCs/>
          <w:sz w:val="24"/>
          <w:szCs w:val="24"/>
        </w:rPr>
      </w:pPr>
      <w:r w:rsidRPr="00AF1C3B">
        <w:rPr>
          <w:rFonts w:ascii="Times New Roman" w:hAnsi="Times New Roman" w:cs="Times New Roman"/>
          <w:bCs/>
          <w:sz w:val="24"/>
          <w:szCs w:val="24"/>
        </w:rPr>
        <w:t>1</w:t>
      </w:r>
      <w:r w:rsidR="00065F6B" w:rsidRPr="00AF1C3B">
        <w:rPr>
          <w:rFonts w:ascii="Times New Roman" w:hAnsi="Times New Roman" w:cs="Times New Roman"/>
          <w:bCs/>
          <w:sz w:val="24"/>
          <w:szCs w:val="24"/>
        </w:rPr>
        <w:t>9</w:t>
      </w:r>
      <w:r w:rsidR="00B76B50" w:rsidRPr="00AF1C3B">
        <w:rPr>
          <w:rFonts w:ascii="Times New Roman" w:hAnsi="Times New Roman" w:cs="Times New Roman"/>
          <w:bCs/>
          <w:sz w:val="24"/>
          <w:szCs w:val="24"/>
        </w:rPr>
        <w:t>.</w:t>
      </w:r>
      <w:r w:rsidR="00EE548E" w:rsidRPr="00AF1C3B">
        <w:rPr>
          <w:rFonts w:ascii="Times New Roman" w:hAnsi="Times New Roman" w:cs="Times New Roman"/>
          <w:bCs/>
          <w:sz w:val="24"/>
          <w:szCs w:val="24"/>
        </w:rPr>
        <w:t>7</w:t>
      </w:r>
      <w:r w:rsidR="00B76B50" w:rsidRPr="00AF1C3B">
        <w:rPr>
          <w:rFonts w:ascii="Times New Roman" w:hAnsi="Times New Roman" w:cs="Times New Roman"/>
          <w:bCs/>
          <w:sz w:val="24"/>
          <w:szCs w:val="24"/>
        </w:rPr>
        <w:t xml:space="preserve">. </w:t>
      </w:r>
      <w:r w:rsidR="00140F37" w:rsidRPr="00AF1C3B">
        <w:rPr>
          <w:rFonts w:ascii="Times New Roman" w:hAnsi="Times New Roman" w:cs="Times New Roman"/>
          <w:bCs/>
          <w:sz w:val="24"/>
          <w:szCs w:val="24"/>
        </w:rPr>
        <w:t>Неотъемлемыми частями настоящего договора являются следующие приложения:</w:t>
      </w:r>
    </w:p>
    <w:p w14:paraId="7291056E" w14:textId="77777777" w:rsidR="001910BD" w:rsidRPr="00AF1C3B" w:rsidRDefault="00743100" w:rsidP="00A06E6B">
      <w:pPr>
        <w:tabs>
          <w:tab w:val="left" w:pos="9720"/>
        </w:tabs>
        <w:autoSpaceDE w:val="0"/>
        <w:autoSpaceDN w:val="0"/>
        <w:adjustRightInd w:val="0"/>
        <w:ind w:right="22" w:firstLine="709"/>
        <w:jc w:val="both"/>
        <w:rPr>
          <w:bCs/>
        </w:rPr>
      </w:pPr>
      <w:r w:rsidRPr="00AF1C3B">
        <w:rPr>
          <w:bCs/>
        </w:rPr>
        <w:t>– приложение №</w:t>
      </w:r>
      <w:r w:rsidR="00A06E6B" w:rsidRPr="00AF1C3B">
        <w:rPr>
          <w:bCs/>
        </w:rPr>
        <w:t xml:space="preserve">1 </w:t>
      </w:r>
      <w:r w:rsidR="00A06E6B" w:rsidRPr="00AF1C3B">
        <w:rPr>
          <w:bCs/>
        </w:rPr>
        <w:sym w:font="Symbol" w:char="002D"/>
      </w:r>
      <w:r w:rsidR="00DF1319" w:rsidRPr="00AF1C3B">
        <w:rPr>
          <w:bCs/>
        </w:rPr>
        <w:t xml:space="preserve"> </w:t>
      </w:r>
      <w:r w:rsidR="001910BD" w:rsidRPr="00AF1C3B">
        <w:t>Техническое задание</w:t>
      </w:r>
      <w:r w:rsidR="00625498" w:rsidRPr="00AF1C3B">
        <w:t>;</w:t>
      </w:r>
    </w:p>
    <w:p w14:paraId="408A4AD7" w14:textId="77777777" w:rsidR="00A06E6B" w:rsidRPr="00AF1C3B" w:rsidRDefault="00E21796" w:rsidP="00A06E6B">
      <w:pPr>
        <w:tabs>
          <w:tab w:val="left" w:pos="9720"/>
        </w:tabs>
        <w:autoSpaceDE w:val="0"/>
        <w:autoSpaceDN w:val="0"/>
        <w:adjustRightInd w:val="0"/>
        <w:ind w:right="22" w:firstLine="709"/>
        <w:jc w:val="both"/>
      </w:pPr>
      <w:r w:rsidRPr="00AF1C3B">
        <w:rPr>
          <w:bCs/>
        </w:rPr>
        <w:t xml:space="preserve">– </w:t>
      </w:r>
      <w:r w:rsidR="00743100" w:rsidRPr="00AF1C3B">
        <w:t>приложение №</w:t>
      </w:r>
      <w:r w:rsidR="00080398" w:rsidRPr="00AF1C3B">
        <w:t>2 –</w:t>
      </w:r>
      <w:r w:rsidR="00036D76" w:rsidRPr="00AF1C3B">
        <w:t xml:space="preserve"> </w:t>
      </w:r>
      <w:r w:rsidR="00FA660D" w:rsidRPr="00AF1C3B">
        <w:t xml:space="preserve">Сводный </w:t>
      </w:r>
      <w:r w:rsidR="00A71ED0" w:rsidRPr="00AF1C3B">
        <w:t xml:space="preserve">сметный </w:t>
      </w:r>
      <w:r w:rsidR="00FA660D" w:rsidRPr="00AF1C3B">
        <w:t>расчет/</w:t>
      </w:r>
      <w:r w:rsidR="00960730" w:rsidRPr="00AF1C3B">
        <w:t>Локальн</w:t>
      </w:r>
      <w:r w:rsidR="00C729DD" w:rsidRPr="00AF1C3B">
        <w:t xml:space="preserve">ая </w:t>
      </w:r>
      <w:r w:rsidR="00960730" w:rsidRPr="00AF1C3B">
        <w:t>смет</w:t>
      </w:r>
      <w:r w:rsidR="00C729DD" w:rsidRPr="00AF1C3B">
        <w:t>а</w:t>
      </w:r>
      <w:r w:rsidR="00625498" w:rsidRPr="00AF1C3B">
        <w:t>;</w:t>
      </w:r>
    </w:p>
    <w:p w14:paraId="1465F9F1" w14:textId="77777777" w:rsidR="00FC5F7B" w:rsidRPr="00AF1C3B" w:rsidRDefault="00A505BC" w:rsidP="007A39A2">
      <w:pPr>
        <w:tabs>
          <w:tab w:val="left" w:pos="9720"/>
        </w:tabs>
        <w:autoSpaceDE w:val="0"/>
        <w:autoSpaceDN w:val="0"/>
        <w:adjustRightInd w:val="0"/>
        <w:ind w:right="22" w:firstLine="709"/>
        <w:jc w:val="both"/>
        <w:rPr>
          <w:bCs/>
        </w:rPr>
      </w:pPr>
      <w:r w:rsidRPr="00AF1C3B">
        <w:rPr>
          <w:bCs/>
        </w:rPr>
        <w:t>–</w:t>
      </w:r>
      <w:r w:rsidR="00FC5F7B" w:rsidRPr="00AF1C3B">
        <w:rPr>
          <w:bCs/>
        </w:rPr>
        <w:t xml:space="preserve"> прилож</w:t>
      </w:r>
      <w:r w:rsidR="00743100" w:rsidRPr="00AF1C3B">
        <w:rPr>
          <w:bCs/>
        </w:rPr>
        <w:t>ение №</w:t>
      </w:r>
      <w:r w:rsidR="00014F5B" w:rsidRPr="00AF1C3B">
        <w:rPr>
          <w:bCs/>
        </w:rPr>
        <w:t>3</w:t>
      </w:r>
      <w:r w:rsidR="00FC5F7B" w:rsidRPr="00AF1C3B">
        <w:rPr>
          <w:bCs/>
        </w:rPr>
        <w:t xml:space="preserve"> –</w:t>
      </w:r>
      <w:r w:rsidR="00D470E2" w:rsidRPr="00AF1C3B">
        <w:rPr>
          <w:bCs/>
        </w:rPr>
        <w:t xml:space="preserve"> Акт о завершении работ по Договору  (Форма)</w:t>
      </w:r>
      <w:r w:rsidR="00D61505" w:rsidRPr="00AF1C3B">
        <w:t>;</w:t>
      </w:r>
    </w:p>
    <w:p w14:paraId="2732523E" w14:textId="77777777" w:rsidR="00D61505" w:rsidRPr="00AF1C3B" w:rsidRDefault="00743100" w:rsidP="007A39A2">
      <w:pPr>
        <w:tabs>
          <w:tab w:val="left" w:pos="9720"/>
        </w:tabs>
        <w:autoSpaceDE w:val="0"/>
        <w:autoSpaceDN w:val="0"/>
        <w:adjustRightInd w:val="0"/>
        <w:ind w:right="22" w:firstLine="709"/>
        <w:jc w:val="both"/>
        <w:rPr>
          <w:bCs/>
        </w:rPr>
      </w:pPr>
      <w:r w:rsidRPr="00AF1C3B">
        <w:rPr>
          <w:bCs/>
        </w:rPr>
        <w:t>– приложение №</w:t>
      </w:r>
      <w:r w:rsidR="00014F5B" w:rsidRPr="00AF1C3B">
        <w:rPr>
          <w:bCs/>
        </w:rPr>
        <w:t>4</w:t>
      </w:r>
      <w:r w:rsidR="00D61505" w:rsidRPr="00AF1C3B">
        <w:rPr>
          <w:bCs/>
        </w:rPr>
        <w:t xml:space="preserve"> –</w:t>
      </w:r>
      <w:r w:rsidR="00036D76" w:rsidRPr="00AF1C3B">
        <w:rPr>
          <w:bCs/>
        </w:rPr>
        <w:t xml:space="preserve"> </w:t>
      </w:r>
      <w:r w:rsidR="00D470E2" w:rsidRPr="00AF1C3B">
        <w:rPr>
          <w:bCs/>
        </w:rPr>
        <w:t>Акт об исполнении обязательств по Договору (Форма)</w:t>
      </w:r>
      <w:r w:rsidR="00D61505" w:rsidRPr="00AF1C3B">
        <w:rPr>
          <w:bCs/>
        </w:rPr>
        <w:t>;</w:t>
      </w:r>
    </w:p>
    <w:p w14:paraId="5089D722" w14:textId="2545B39F" w:rsidR="0047003C" w:rsidRDefault="0047003C" w:rsidP="00271173">
      <w:pPr>
        <w:tabs>
          <w:tab w:val="left" w:pos="9720"/>
        </w:tabs>
        <w:autoSpaceDE w:val="0"/>
        <w:autoSpaceDN w:val="0"/>
        <w:adjustRightInd w:val="0"/>
        <w:ind w:right="22" w:firstLine="709"/>
        <w:jc w:val="both"/>
        <w:rPr>
          <w:bCs/>
        </w:rPr>
      </w:pPr>
      <w:r w:rsidRPr="00AF1C3B">
        <w:rPr>
          <w:bCs/>
        </w:rPr>
        <w:t xml:space="preserve">- приложение №5 </w:t>
      </w:r>
      <w:r w:rsidR="00271173" w:rsidRPr="00AF1C3B">
        <w:rPr>
          <w:bCs/>
        </w:rPr>
        <w:t>–</w:t>
      </w:r>
      <w:r w:rsidRPr="00AF1C3B">
        <w:rPr>
          <w:bCs/>
        </w:rPr>
        <w:t xml:space="preserve"> </w:t>
      </w:r>
      <w:r w:rsidR="00271173" w:rsidRPr="00AF1C3B">
        <w:rPr>
          <w:bCs/>
        </w:rPr>
        <w:t>Ведомость исполнительной документации, предъявляемой при сдаче-приемке работ</w:t>
      </w:r>
      <w:r w:rsidR="005D434E" w:rsidRPr="00AF1C3B">
        <w:rPr>
          <w:bCs/>
        </w:rPr>
        <w:t xml:space="preserve"> (Форма);</w:t>
      </w:r>
    </w:p>
    <w:p w14:paraId="7E08901B" w14:textId="69A4ED3C" w:rsidR="007D3143" w:rsidRPr="00AF1C3B" w:rsidRDefault="007D3143" w:rsidP="00271173">
      <w:pPr>
        <w:tabs>
          <w:tab w:val="left" w:pos="9720"/>
        </w:tabs>
        <w:autoSpaceDE w:val="0"/>
        <w:autoSpaceDN w:val="0"/>
        <w:adjustRightInd w:val="0"/>
        <w:ind w:right="22" w:firstLine="709"/>
        <w:jc w:val="both"/>
        <w:rPr>
          <w:bCs/>
        </w:rPr>
      </w:pPr>
      <w:r>
        <w:rPr>
          <w:bCs/>
        </w:rPr>
        <w:t xml:space="preserve">- приложение №6 - </w:t>
      </w:r>
    </w:p>
    <w:p w14:paraId="19130811" w14:textId="3F37EFFB" w:rsidR="001E070A" w:rsidRPr="00B87109" w:rsidRDefault="001E070A" w:rsidP="001E070A">
      <w:pPr>
        <w:tabs>
          <w:tab w:val="left" w:pos="9720"/>
        </w:tabs>
        <w:autoSpaceDE w:val="0"/>
        <w:autoSpaceDN w:val="0"/>
        <w:adjustRightInd w:val="0"/>
        <w:ind w:right="22" w:firstLine="709"/>
        <w:jc w:val="both"/>
        <w:rPr>
          <w:bCs/>
        </w:rPr>
      </w:pPr>
      <w:r w:rsidRPr="00AF1C3B">
        <w:rPr>
          <w:bCs/>
        </w:rPr>
        <w:t>- приложение №</w:t>
      </w:r>
      <w:r w:rsidR="000470B7">
        <w:rPr>
          <w:bCs/>
        </w:rPr>
        <w:t>7</w:t>
      </w:r>
      <w:r w:rsidR="000470B7" w:rsidRPr="00AF1C3B">
        <w:rPr>
          <w:bCs/>
        </w:rPr>
        <w:t xml:space="preserve"> </w:t>
      </w:r>
      <w:r w:rsidRPr="00AF1C3B">
        <w:rPr>
          <w:bCs/>
        </w:rPr>
        <w:t xml:space="preserve">– </w:t>
      </w:r>
      <w:r w:rsidRPr="00B87109">
        <w:rPr>
          <w:bCs/>
        </w:rPr>
        <w:t>Форма отчета в формате суточно-месячного графика</w:t>
      </w:r>
      <w:r>
        <w:rPr>
          <w:bCs/>
        </w:rPr>
        <w:t>.</w:t>
      </w:r>
    </w:p>
    <w:p w14:paraId="7F556C8E" w14:textId="77777777" w:rsidR="00775B23" w:rsidRPr="00AF1C3B" w:rsidRDefault="00775B23" w:rsidP="00271173">
      <w:pPr>
        <w:tabs>
          <w:tab w:val="left" w:pos="9720"/>
        </w:tabs>
        <w:autoSpaceDE w:val="0"/>
        <w:autoSpaceDN w:val="0"/>
        <w:adjustRightInd w:val="0"/>
        <w:ind w:right="22" w:firstLine="709"/>
        <w:jc w:val="both"/>
        <w:rPr>
          <w:bCs/>
          <w:iCs/>
        </w:rPr>
      </w:pPr>
    </w:p>
    <w:p w14:paraId="0B32873D" w14:textId="77777777" w:rsidR="00140F37" w:rsidRPr="00AF1C3B" w:rsidRDefault="00065F6B" w:rsidP="007A39A2">
      <w:pPr>
        <w:tabs>
          <w:tab w:val="left" w:pos="9720"/>
        </w:tabs>
        <w:autoSpaceDE w:val="0"/>
        <w:autoSpaceDN w:val="0"/>
        <w:adjustRightInd w:val="0"/>
        <w:ind w:right="22" w:firstLine="709"/>
        <w:rPr>
          <w:b/>
          <w:bCs/>
        </w:rPr>
      </w:pPr>
      <w:r w:rsidRPr="00AF1C3B">
        <w:rPr>
          <w:b/>
          <w:bCs/>
        </w:rPr>
        <w:t>20</w:t>
      </w:r>
      <w:r w:rsidR="00140F37" w:rsidRPr="00AF1C3B">
        <w:rPr>
          <w:b/>
          <w:bCs/>
        </w:rPr>
        <w:t>. ЮРИДИЧЕСКИЕ АДРЕСА, РЕКВИЗИТЫ И ПОДПИСИ СТОРОН:</w:t>
      </w:r>
    </w:p>
    <w:tbl>
      <w:tblPr>
        <w:tblpPr w:leftFromText="180" w:rightFromText="180" w:vertAnchor="text" w:horzAnchor="margin" w:tblpY="13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9"/>
        <w:gridCol w:w="4678"/>
      </w:tblGrid>
      <w:tr w:rsidR="00B80774" w:rsidRPr="00766796" w14:paraId="229A71C4" w14:textId="77777777" w:rsidTr="00B80774">
        <w:trPr>
          <w:trHeight w:hRule="exact" w:val="286"/>
        </w:trPr>
        <w:tc>
          <w:tcPr>
            <w:tcW w:w="5069" w:type="dxa"/>
            <w:shd w:val="clear" w:color="auto" w:fill="auto"/>
          </w:tcPr>
          <w:p w14:paraId="2C7AE82F" w14:textId="0FE43B3A" w:rsidR="00B80774" w:rsidRPr="00766796" w:rsidRDefault="00DC3377" w:rsidP="00B80774">
            <w:r>
              <w:rPr>
                <w:b/>
              </w:rPr>
              <w:t>ЗАКАЗЧИ</w:t>
            </w:r>
            <w:r w:rsidR="002C24BD">
              <w:rPr>
                <w:b/>
              </w:rPr>
              <w:t>К</w:t>
            </w:r>
            <w:r w:rsidR="00B80774" w:rsidRPr="00AF1C3B">
              <w:rPr>
                <w:b/>
              </w:rPr>
              <w:t>:</w:t>
            </w:r>
          </w:p>
        </w:tc>
        <w:tc>
          <w:tcPr>
            <w:tcW w:w="4678" w:type="dxa"/>
            <w:shd w:val="clear" w:color="auto" w:fill="auto"/>
          </w:tcPr>
          <w:p w14:paraId="022A0F52" w14:textId="6CD1D72D" w:rsidR="00B80774" w:rsidRPr="00766796" w:rsidRDefault="009C0EAF" w:rsidP="00B80774">
            <w:r>
              <w:rPr>
                <w:b/>
              </w:rPr>
              <w:t>ПОДРЯДЧИК</w:t>
            </w:r>
            <w:r w:rsidR="00B80774" w:rsidRPr="00AF1C3B">
              <w:rPr>
                <w:b/>
              </w:rPr>
              <w:t>:</w:t>
            </w:r>
          </w:p>
        </w:tc>
      </w:tr>
      <w:tr w:rsidR="00B80774" w:rsidRPr="00766796" w14:paraId="6C1537D8" w14:textId="77777777" w:rsidTr="00B80774">
        <w:tc>
          <w:tcPr>
            <w:tcW w:w="5069" w:type="dxa"/>
            <w:shd w:val="clear" w:color="auto" w:fill="auto"/>
          </w:tcPr>
          <w:p w14:paraId="1A0B2FCB" w14:textId="43B37E74" w:rsidR="00B46517" w:rsidRDefault="003474B6" w:rsidP="003474B6">
            <w:pPr>
              <w:pStyle w:val="16"/>
              <w:tabs>
                <w:tab w:val="right" w:pos="9781"/>
              </w:tabs>
              <w:spacing w:after="0" w:line="240" w:lineRule="auto"/>
              <w:ind w:left="0"/>
              <w:jc w:val="both"/>
              <w:rPr>
                <w:rFonts w:ascii="Times New Roman" w:hAnsi="Times New Roman" w:cs="Times New Roman"/>
                <w:b/>
                <w:sz w:val="24"/>
                <w:szCs w:val="24"/>
              </w:rPr>
            </w:pPr>
            <w:r>
              <w:rPr>
                <w:rFonts w:ascii="Times New Roman" w:hAnsi="Times New Roman" w:cs="Times New Roman"/>
                <w:b/>
              </w:rPr>
              <w:t>ООО «Сочи-Парк пять плюс»</w:t>
            </w:r>
          </w:p>
          <w:p w14:paraId="3DC4BB80" w14:textId="77777777" w:rsidR="003474B6" w:rsidRDefault="003474B6" w:rsidP="003474B6">
            <w:pPr>
              <w:jc w:val="both"/>
              <w:rPr>
                <w:sz w:val="22"/>
                <w:szCs w:val="22"/>
              </w:rPr>
            </w:pPr>
            <w:r>
              <w:t>ИНН 2367009386 КПП 236701001</w:t>
            </w:r>
          </w:p>
          <w:p w14:paraId="3F59F012" w14:textId="77777777" w:rsidR="003474B6" w:rsidRDefault="003474B6" w:rsidP="003474B6">
            <w:pPr>
              <w:jc w:val="both"/>
            </w:pPr>
            <w:r>
              <w:t>ОГРН 1192375037062</w:t>
            </w:r>
          </w:p>
          <w:p w14:paraId="785BC2D2" w14:textId="77777777" w:rsidR="003474B6" w:rsidRDefault="003474B6" w:rsidP="003474B6">
            <w:pPr>
              <w:jc w:val="both"/>
            </w:pPr>
            <w:r>
              <w:t>Юридический адрес: 354340, Российская Федерация, Краснодарский край, г. Сочи, Адлерский район, Олимпийский проспект, д. 21, офис № 347.</w:t>
            </w:r>
          </w:p>
          <w:p w14:paraId="734DDBC9" w14:textId="0C98DF71" w:rsidR="003474B6" w:rsidRDefault="003474B6" w:rsidP="003474B6">
            <w:pPr>
              <w:jc w:val="both"/>
            </w:pPr>
            <w:r>
              <w:t>Адрес для корреспонденции: 354349, Краснодарский край, г. Сочи, Адлерский район, почтовое отделение № 349, а/я 11</w:t>
            </w:r>
          </w:p>
          <w:p w14:paraId="0CF5A4A2" w14:textId="1F01A67E" w:rsidR="003474B6" w:rsidRDefault="003474B6" w:rsidP="003474B6">
            <w:pPr>
              <w:jc w:val="both"/>
            </w:pPr>
            <w:r>
              <w:t xml:space="preserve">р/с </w:t>
            </w:r>
            <w:r w:rsidR="00F6097E" w:rsidRPr="00F6097E">
              <w:t>40702810308000262249</w:t>
            </w:r>
            <w:r>
              <w:t xml:space="preserve"> Филиал «Краснодарский» АО «Банк ДОМ.РФ» </w:t>
            </w:r>
          </w:p>
          <w:p w14:paraId="46B9A302" w14:textId="77777777" w:rsidR="003474B6" w:rsidRDefault="003474B6" w:rsidP="003474B6">
            <w:pPr>
              <w:jc w:val="both"/>
            </w:pPr>
            <w:r>
              <w:t>к/с 30101810700000000523</w:t>
            </w:r>
          </w:p>
          <w:p w14:paraId="5AAF5A7E" w14:textId="77777777" w:rsidR="003474B6" w:rsidRDefault="003474B6" w:rsidP="003474B6">
            <w:pPr>
              <w:jc w:val="both"/>
            </w:pPr>
            <w:r>
              <w:t>БИК 040349523</w:t>
            </w:r>
          </w:p>
          <w:p w14:paraId="142F7AA7" w14:textId="77777777" w:rsidR="003474B6" w:rsidRDefault="003474B6" w:rsidP="003474B6">
            <w:pPr>
              <w:jc w:val="both"/>
            </w:pPr>
            <w:r>
              <w:t xml:space="preserve">Эл. почта: </w:t>
            </w:r>
            <w:hyperlink r:id="rId10" w:history="1">
              <w:r>
                <w:rPr>
                  <w:rStyle w:val="afe"/>
                  <w:lang w:val="en-US"/>
                </w:rPr>
                <w:t>info</w:t>
              </w:r>
              <w:r>
                <w:rPr>
                  <w:rStyle w:val="afe"/>
                </w:rPr>
                <w:t>@</w:t>
              </w:r>
              <w:r>
                <w:rPr>
                  <w:rStyle w:val="afe"/>
                  <w:lang w:val="en-US"/>
                </w:rPr>
                <w:t>sp</w:t>
              </w:r>
              <w:r>
                <w:rPr>
                  <w:rStyle w:val="afe"/>
                </w:rPr>
                <w:t>5</w:t>
              </w:r>
              <w:r>
                <w:rPr>
                  <w:rStyle w:val="afe"/>
                  <w:lang w:val="en-US"/>
                </w:rPr>
                <w:t>plus</w:t>
              </w:r>
              <w:r>
                <w:rPr>
                  <w:rStyle w:val="afe"/>
                </w:rPr>
                <w:t>.</w:t>
              </w:r>
              <w:r>
                <w:rPr>
                  <w:rStyle w:val="afe"/>
                  <w:lang w:val="en-US"/>
                </w:rPr>
                <w:t>ru</w:t>
              </w:r>
            </w:hyperlink>
          </w:p>
          <w:p w14:paraId="7C811B33" w14:textId="77777777" w:rsidR="003474B6" w:rsidRDefault="003474B6" w:rsidP="003474B6">
            <w:pPr>
              <w:jc w:val="both"/>
            </w:pPr>
            <w:r>
              <w:t>Тел. (499) 938-74-54</w:t>
            </w:r>
          </w:p>
          <w:p w14:paraId="5C1EF2B3" w14:textId="77777777" w:rsidR="00B46517" w:rsidRPr="003474B6" w:rsidRDefault="00B46517" w:rsidP="00B46517">
            <w:pPr>
              <w:pStyle w:val="16"/>
              <w:tabs>
                <w:tab w:val="right" w:pos="9781"/>
              </w:tabs>
              <w:spacing w:after="0" w:line="240" w:lineRule="auto"/>
              <w:ind w:left="0"/>
              <w:rPr>
                <w:rFonts w:ascii="Times New Roman" w:eastAsia="Times New Roman" w:hAnsi="Times New Roman" w:cs="Times New Roman"/>
                <w:b/>
                <w:kern w:val="0"/>
                <w:sz w:val="24"/>
                <w:szCs w:val="24"/>
                <w:lang w:eastAsia="ru-RU" w:bidi="ar-SA"/>
              </w:rPr>
            </w:pPr>
          </w:p>
          <w:p w14:paraId="71B24039" w14:textId="77777777" w:rsidR="003474B6" w:rsidRPr="003474B6" w:rsidRDefault="003474B6" w:rsidP="003474B6">
            <w:pPr>
              <w:rPr>
                <w:b/>
              </w:rPr>
            </w:pPr>
            <w:r w:rsidRPr="003474B6">
              <w:rPr>
                <w:b/>
              </w:rPr>
              <w:t>Заместитель генерального директора</w:t>
            </w:r>
          </w:p>
          <w:p w14:paraId="188583C5" w14:textId="77777777" w:rsidR="00B46517" w:rsidRPr="00AF1C3B" w:rsidRDefault="00B46517" w:rsidP="00B46517">
            <w:pPr>
              <w:pStyle w:val="16"/>
              <w:tabs>
                <w:tab w:val="right" w:pos="10467"/>
              </w:tabs>
              <w:spacing w:after="0" w:line="240" w:lineRule="auto"/>
              <w:ind w:left="0"/>
              <w:jc w:val="both"/>
              <w:rPr>
                <w:rFonts w:ascii="Times New Roman" w:hAnsi="Times New Roman" w:cs="Times New Roman"/>
                <w:b/>
                <w:sz w:val="24"/>
                <w:szCs w:val="24"/>
              </w:rPr>
            </w:pPr>
          </w:p>
          <w:p w14:paraId="551CD92F" w14:textId="07F9CFF7" w:rsidR="00B46517" w:rsidRPr="00AF1C3B" w:rsidRDefault="00B46517" w:rsidP="00B46517">
            <w:pPr>
              <w:rPr>
                <w:b/>
              </w:rPr>
            </w:pPr>
            <w:r w:rsidRPr="00AF1C3B">
              <w:rPr>
                <w:b/>
              </w:rPr>
              <w:t>_____________________/</w:t>
            </w:r>
            <w:r w:rsidR="003474B6">
              <w:t>А.В. Немцов</w:t>
            </w:r>
            <w:r w:rsidRPr="00AF1C3B">
              <w:rPr>
                <w:b/>
              </w:rPr>
              <w:t>/</w:t>
            </w:r>
          </w:p>
          <w:p w14:paraId="4EC4B7E4" w14:textId="77777777" w:rsidR="00B80774" w:rsidRPr="00766796" w:rsidRDefault="00B80774" w:rsidP="00B46517"/>
        </w:tc>
        <w:tc>
          <w:tcPr>
            <w:tcW w:w="4678" w:type="dxa"/>
            <w:shd w:val="clear" w:color="auto" w:fill="auto"/>
          </w:tcPr>
          <w:p w14:paraId="6BCF7B2B" w14:textId="77777777" w:rsidR="00B80774" w:rsidRPr="00AF1C3B" w:rsidRDefault="00B80774" w:rsidP="00B80774">
            <w:pPr>
              <w:tabs>
                <w:tab w:val="left" w:pos="5490"/>
              </w:tabs>
              <w:rPr>
                <w:b/>
                <w:iCs/>
              </w:rPr>
            </w:pPr>
          </w:p>
          <w:p w14:paraId="11B51C8E" w14:textId="77777777" w:rsidR="00B80774" w:rsidRPr="00766796" w:rsidRDefault="00B80774" w:rsidP="00B80774">
            <w:pPr>
              <w:tabs>
                <w:tab w:val="left" w:pos="5490"/>
              </w:tabs>
            </w:pPr>
          </w:p>
        </w:tc>
      </w:tr>
    </w:tbl>
    <w:p w14:paraId="050C4585" w14:textId="77777777" w:rsidR="00452133" w:rsidRPr="00AF1C3B" w:rsidRDefault="00452133" w:rsidP="007A39A2">
      <w:pPr>
        <w:tabs>
          <w:tab w:val="left" w:pos="9720"/>
        </w:tabs>
        <w:autoSpaceDE w:val="0"/>
        <w:autoSpaceDN w:val="0"/>
        <w:adjustRightInd w:val="0"/>
        <w:ind w:right="22" w:firstLine="709"/>
        <w:rPr>
          <w:b/>
          <w:bCs/>
        </w:rPr>
      </w:pPr>
    </w:p>
    <w:p w14:paraId="6C7AF5A8" w14:textId="77777777" w:rsidR="00223C6F" w:rsidRPr="009851B3" w:rsidRDefault="00223C6F" w:rsidP="00524EAE">
      <w:pPr>
        <w:pStyle w:val="ConsNormal"/>
        <w:widowControl/>
        <w:tabs>
          <w:tab w:val="left" w:pos="9720"/>
        </w:tabs>
        <w:ind w:right="22" w:firstLine="0"/>
        <w:jc w:val="both"/>
        <w:rPr>
          <w:rFonts w:ascii="Times New Roman" w:hAnsi="Times New Roman" w:cs="Times New Roman"/>
          <w:sz w:val="22"/>
          <w:szCs w:val="22"/>
        </w:rPr>
      </w:pPr>
    </w:p>
    <w:p w14:paraId="442F1DAD" w14:textId="77777777" w:rsidR="00893FA2" w:rsidRPr="009851B3" w:rsidRDefault="00223C6F" w:rsidP="00893FA2">
      <w:pPr>
        <w:pStyle w:val="af9"/>
        <w:jc w:val="right"/>
        <w:rPr>
          <w:sz w:val="22"/>
          <w:szCs w:val="22"/>
        </w:rPr>
      </w:pPr>
      <w:r w:rsidRPr="009851B3">
        <w:rPr>
          <w:sz w:val="22"/>
          <w:szCs w:val="22"/>
        </w:rPr>
        <w:br w:type="page"/>
      </w:r>
      <w:r w:rsidR="00893FA2" w:rsidRPr="009851B3">
        <w:rPr>
          <w:sz w:val="22"/>
          <w:szCs w:val="22"/>
        </w:rPr>
        <w:lastRenderedPageBreak/>
        <w:t>Приложение №1</w:t>
      </w:r>
    </w:p>
    <w:p w14:paraId="5E924233" w14:textId="6C461318" w:rsidR="00893FA2" w:rsidRPr="009851B3" w:rsidRDefault="00893FA2" w:rsidP="00893FA2">
      <w:pPr>
        <w:pStyle w:val="af9"/>
        <w:jc w:val="right"/>
        <w:rPr>
          <w:sz w:val="22"/>
          <w:szCs w:val="22"/>
        </w:rPr>
      </w:pPr>
      <w:r w:rsidRPr="009851B3">
        <w:rPr>
          <w:sz w:val="22"/>
          <w:szCs w:val="22"/>
        </w:rPr>
        <w:t>к Договору по</w:t>
      </w:r>
      <w:r w:rsidR="00131768" w:rsidRPr="009851B3">
        <w:rPr>
          <w:sz w:val="22"/>
          <w:szCs w:val="22"/>
        </w:rPr>
        <w:t>дряда №____ от _____________</w:t>
      </w:r>
    </w:p>
    <w:p w14:paraId="2C027BE4" w14:textId="77777777" w:rsidR="004E4C41" w:rsidRPr="009851B3" w:rsidRDefault="004E4C41" w:rsidP="0074128F">
      <w:pPr>
        <w:pStyle w:val="af9"/>
        <w:spacing w:line="221" w:lineRule="auto"/>
        <w:ind w:right="139"/>
        <w:jc w:val="both"/>
        <w:rPr>
          <w:b/>
          <w:sz w:val="22"/>
          <w:szCs w:val="22"/>
        </w:rPr>
      </w:pPr>
    </w:p>
    <w:p w14:paraId="191F07E7" w14:textId="77777777" w:rsidR="009F6D19" w:rsidRPr="00DA591D" w:rsidRDefault="009F6D19" w:rsidP="009F6D19">
      <w:pPr>
        <w:jc w:val="center"/>
        <w:rPr>
          <w:b/>
        </w:rPr>
      </w:pPr>
      <w:r w:rsidRPr="00DA591D">
        <w:rPr>
          <w:b/>
        </w:rPr>
        <w:t>ТЕХНИЧЕСКОЕ ЗАДАНИЕ</w:t>
      </w:r>
    </w:p>
    <w:p w14:paraId="07787C03" w14:textId="2FC7D6FF" w:rsidR="006A4627" w:rsidRDefault="006A4627" w:rsidP="006A4627">
      <w:pPr>
        <w:pStyle w:val="af9"/>
        <w:jc w:val="center"/>
        <w:rPr>
          <w:b/>
        </w:rPr>
      </w:pPr>
      <w:r>
        <w:rPr>
          <w:b/>
        </w:rPr>
        <w:t>на выполнение строительно-монтажных работ по устройству: щебеночной подушки, бетонной подготовки, монолитной железобетонной фундаментной плиты с футлярами под коммуникации, монолитного железобетонного каркаса здания Апартамент</w:t>
      </w:r>
      <w:r w:rsidR="00B341A9">
        <w:rPr>
          <w:b/>
        </w:rPr>
        <w:t>ов</w:t>
      </w:r>
      <w:r>
        <w:rPr>
          <w:b/>
        </w:rPr>
        <w:t xml:space="preserve"> блок Б</w:t>
      </w:r>
      <w:r w:rsidR="00382728">
        <w:rPr>
          <w:b/>
        </w:rPr>
        <w:t xml:space="preserve"> и Г</w:t>
      </w:r>
      <w:r w:rsidR="005E262E">
        <w:rPr>
          <w:b/>
        </w:rPr>
        <w:t>остиницы</w:t>
      </w:r>
      <w:r w:rsidR="00382728">
        <w:rPr>
          <w:b/>
        </w:rPr>
        <w:t xml:space="preserve"> </w:t>
      </w:r>
    </w:p>
    <w:tbl>
      <w:tblPr>
        <w:tblW w:w="108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704"/>
        <w:gridCol w:w="7550"/>
      </w:tblGrid>
      <w:tr w:rsidR="007920BE" w:rsidRPr="00CE7E7F" w14:paraId="020510F5" w14:textId="77777777" w:rsidTr="007920BE">
        <w:trPr>
          <w:trHeight w:val="20"/>
        </w:trPr>
        <w:tc>
          <w:tcPr>
            <w:tcW w:w="10890" w:type="dxa"/>
            <w:gridSpan w:val="3"/>
            <w:tcBorders>
              <w:top w:val="single" w:sz="4" w:space="0" w:color="auto"/>
              <w:left w:val="single" w:sz="4" w:space="0" w:color="auto"/>
              <w:bottom w:val="single" w:sz="4" w:space="0" w:color="auto"/>
              <w:right w:val="single" w:sz="4" w:space="0" w:color="auto"/>
            </w:tcBorders>
            <w:hideMark/>
          </w:tcPr>
          <w:p w14:paraId="45484ED5" w14:textId="77777777" w:rsidR="007920BE" w:rsidRPr="00CE7E7F" w:rsidRDefault="007920BE" w:rsidP="007920BE">
            <w:pPr>
              <w:numPr>
                <w:ilvl w:val="0"/>
                <w:numId w:val="21"/>
              </w:numPr>
              <w:rPr>
                <w:rFonts w:eastAsia="Wingdings"/>
                <w:b/>
              </w:rPr>
            </w:pPr>
            <w:r w:rsidRPr="00CE7E7F">
              <w:rPr>
                <w:rFonts w:eastAsia="Wingdings"/>
                <w:b/>
              </w:rPr>
              <w:t>Основные данные по Объекту</w:t>
            </w:r>
          </w:p>
        </w:tc>
      </w:tr>
      <w:tr w:rsidR="007920BE" w:rsidRPr="00CE7E7F" w14:paraId="5EF189CD" w14:textId="77777777" w:rsidTr="007920BE">
        <w:trPr>
          <w:trHeight w:val="20"/>
        </w:trPr>
        <w:tc>
          <w:tcPr>
            <w:tcW w:w="636" w:type="dxa"/>
            <w:tcBorders>
              <w:top w:val="single" w:sz="4" w:space="0" w:color="auto"/>
              <w:left w:val="single" w:sz="4" w:space="0" w:color="auto"/>
              <w:bottom w:val="single" w:sz="4" w:space="0" w:color="auto"/>
              <w:right w:val="single" w:sz="4" w:space="0" w:color="auto"/>
            </w:tcBorders>
            <w:vAlign w:val="center"/>
            <w:hideMark/>
          </w:tcPr>
          <w:p w14:paraId="176836BC" w14:textId="77777777" w:rsidR="007920BE" w:rsidRPr="00CE7E7F" w:rsidRDefault="007920BE">
            <w:pPr>
              <w:rPr>
                <w:rFonts w:eastAsia="Wingdings"/>
              </w:rPr>
            </w:pPr>
            <w:r w:rsidRPr="00CE7E7F">
              <w:rPr>
                <w:rFonts w:eastAsia="Wingdings"/>
              </w:rPr>
              <w:t>1.1</w:t>
            </w:r>
          </w:p>
        </w:tc>
        <w:tc>
          <w:tcPr>
            <w:tcW w:w="2704" w:type="dxa"/>
            <w:tcBorders>
              <w:top w:val="single" w:sz="4" w:space="0" w:color="auto"/>
              <w:left w:val="single" w:sz="4" w:space="0" w:color="auto"/>
              <w:bottom w:val="single" w:sz="4" w:space="0" w:color="auto"/>
              <w:right w:val="single" w:sz="4" w:space="0" w:color="auto"/>
            </w:tcBorders>
            <w:vAlign w:val="center"/>
            <w:hideMark/>
          </w:tcPr>
          <w:p w14:paraId="140898D4" w14:textId="77777777" w:rsidR="007920BE" w:rsidRPr="00CE7E7F" w:rsidRDefault="007920BE">
            <w:pPr>
              <w:rPr>
                <w:rFonts w:eastAsia="Wingdings"/>
              </w:rPr>
            </w:pPr>
            <w:r w:rsidRPr="00CE7E7F">
              <w:rPr>
                <w:rFonts w:eastAsia="Wingdings"/>
              </w:rPr>
              <w:t>Наименование объекта</w:t>
            </w:r>
          </w:p>
        </w:tc>
        <w:tc>
          <w:tcPr>
            <w:tcW w:w="7550" w:type="dxa"/>
            <w:tcBorders>
              <w:top w:val="single" w:sz="4" w:space="0" w:color="auto"/>
              <w:left w:val="single" w:sz="4" w:space="0" w:color="auto"/>
              <w:bottom w:val="single" w:sz="4" w:space="0" w:color="auto"/>
              <w:right w:val="single" w:sz="4" w:space="0" w:color="auto"/>
            </w:tcBorders>
            <w:vAlign w:val="center"/>
          </w:tcPr>
          <w:p w14:paraId="28DBAEEB" w14:textId="77777777" w:rsidR="007920BE" w:rsidRPr="00CE7E7F" w:rsidRDefault="007920BE">
            <w:pPr>
              <w:pStyle w:val="af9"/>
              <w:jc w:val="center"/>
              <w:rPr>
                <w:lang w:eastAsia="en-US"/>
              </w:rPr>
            </w:pPr>
          </w:p>
          <w:p w14:paraId="0ED2462A" w14:textId="77777777" w:rsidR="007920BE" w:rsidRPr="00CE7E7F" w:rsidRDefault="007920BE">
            <w:pPr>
              <w:pStyle w:val="af9"/>
            </w:pPr>
            <w:r w:rsidRPr="00CE7E7F">
              <w:t xml:space="preserve">Гостиничный комплекс категории 5 звезд с апартаментами.  </w:t>
            </w:r>
          </w:p>
          <w:p w14:paraId="33DA761A" w14:textId="77777777" w:rsidR="007920BE" w:rsidRPr="00CE7E7F" w:rsidRDefault="007920BE">
            <w:pPr>
              <w:pStyle w:val="af9"/>
              <w:jc w:val="center"/>
              <w:rPr>
                <w:rFonts w:eastAsia="Wingdings"/>
              </w:rPr>
            </w:pPr>
          </w:p>
        </w:tc>
      </w:tr>
      <w:tr w:rsidR="007920BE" w:rsidRPr="00CE7E7F" w14:paraId="44263A3A" w14:textId="77777777" w:rsidTr="007920BE">
        <w:trPr>
          <w:trHeight w:val="20"/>
        </w:trPr>
        <w:tc>
          <w:tcPr>
            <w:tcW w:w="636" w:type="dxa"/>
            <w:tcBorders>
              <w:top w:val="single" w:sz="4" w:space="0" w:color="auto"/>
              <w:left w:val="single" w:sz="4" w:space="0" w:color="auto"/>
              <w:bottom w:val="single" w:sz="4" w:space="0" w:color="auto"/>
              <w:right w:val="single" w:sz="4" w:space="0" w:color="auto"/>
            </w:tcBorders>
            <w:vAlign w:val="center"/>
            <w:hideMark/>
          </w:tcPr>
          <w:p w14:paraId="73406CD0" w14:textId="77777777" w:rsidR="007920BE" w:rsidRPr="00CE7E7F" w:rsidRDefault="007920BE">
            <w:pPr>
              <w:rPr>
                <w:rFonts w:eastAsia="Wingdings"/>
              </w:rPr>
            </w:pPr>
            <w:r w:rsidRPr="00CE7E7F">
              <w:rPr>
                <w:rFonts w:eastAsia="Wingdings"/>
              </w:rPr>
              <w:t>1.2</w:t>
            </w:r>
          </w:p>
        </w:tc>
        <w:tc>
          <w:tcPr>
            <w:tcW w:w="2704" w:type="dxa"/>
            <w:tcBorders>
              <w:top w:val="single" w:sz="4" w:space="0" w:color="auto"/>
              <w:left w:val="single" w:sz="4" w:space="0" w:color="auto"/>
              <w:bottom w:val="single" w:sz="4" w:space="0" w:color="auto"/>
              <w:right w:val="single" w:sz="4" w:space="0" w:color="auto"/>
            </w:tcBorders>
            <w:vAlign w:val="center"/>
            <w:hideMark/>
          </w:tcPr>
          <w:p w14:paraId="099B649F" w14:textId="77777777" w:rsidR="007920BE" w:rsidRPr="00CE7E7F" w:rsidRDefault="007920BE">
            <w:pPr>
              <w:rPr>
                <w:rFonts w:eastAsia="Wingdings"/>
              </w:rPr>
            </w:pPr>
            <w:r w:rsidRPr="00CE7E7F">
              <w:rPr>
                <w:rFonts w:eastAsia="Wingdings"/>
              </w:rPr>
              <w:t>Предмет договора</w:t>
            </w:r>
          </w:p>
        </w:tc>
        <w:tc>
          <w:tcPr>
            <w:tcW w:w="7550" w:type="dxa"/>
            <w:tcBorders>
              <w:top w:val="single" w:sz="4" w:space="0" w:color="auto"/>
              <w:left w:val="single" w:sz="4" w:space="0" w:color="auto"/>
              <w:bottom w:val="single" w:sz="4" w:space="0" w:color="auto"/>
              <w:right w:val="single" w:sz="4" w:space="0" w:color="auto"/>
            </w:tcBorders>
            <w:vAlign w:val="center"/>
            <w:hideMark/>
          </w:tcPr>
          <w:p w14:paraId="296FE162" w14:textId="2AF534F7" w:rsidR="007920BE" w:rsidRPr="00CE7E7F" w:rsidRDefault="007920BE">
            <w:pPr>
              <w:rPr>
                <w:rFonts w:eastAsia="Wingdings"/>
              </w:rPr>
            </w:pPr>
            <w:r w:rsidRPr="00CE7E7F">
              <w:rPr>
                <w:rFonts w:eastAsia="Wingdings"/>
              </w:rPr>
              <w:t xml:space="preserve">Выполнение строительно-монтажных работ по устройству: </w:t>
            </w:r>
            <w:r w:rsidRPr="00CE7E7F">
              <w:t>щебеночной подушки, бетонной подготовки, монолитной железобетонной фундаментной плиты с футлярами под коммуникации, монолитного железобетонного каркаса здания Апартаменты блок Б</w:t>
            </w:r>
            <w:r w:rsidR="005E262E">
              <w:t xml:space="preserve"> и Гостиницы</w:t>
            </w:r>
            <w:r w:rsidRPr="00CE7E7F">
              <w:t>.</w:t>
            </w:r>
          </w:p>
        </w:tc>
      </w:tr>
      <w:tr w:rsidR="007920BE" w:rsidRPr="00CE7E7F" w14:paraId="102226CF" w14:textId="77777777" w:rsidTr="007920BE">
        <w:trPr>
          <w:trHeight w:val="20"/>
        </w:trPr>
        <w:tc>
          <w:tcPr>
            <w:tcW w:w="636" w:type="dxa"/>
            <w:tcBorders>
              <w:top w:val="single" w:sz="4" w:space="0" w:color="auto"/>
              <w:left w:val="single" w:sz="4" w:space="0" w:color="auto"/>
              <w:bottom w:val="single" w:sz="4" w:space="0" w:color="auto"/>
              <w:right w:val="single" w:sz="4" w:space="0" w:color="auto"/>
            </w:tcBorders>
            <w:vAlign w:val="center"/>
            <w:hideMark/>
          </w:tcPr>
          <w:p w14:paraId="0994A3CE" w14:textId="77777777" w:rsidR="007920BE" w:rsidRPr="00CE7E7F" w:rsidRDefault="007920BE">
            <w:pPr>
              <w:rPr>
                <w:rFonts w:eastAsia="Wingdings"/>
              </w:rPr>
            </w:pPr>
            <w:r w:rsidRPr="00CE7E7F">
              <w:rPr>
                <w:rFonts w:eastAsia="Wingdings"/>
              </w:rPr>
              <w:t>1.3</w:t>
            </w:r>
          </w:p>
        </w:tc>
        <w:tc>
          <w:tcPr>
            <w:tcW w:w="2704" w:type="dxa"/>
            <w:tcBorders>
              <w:top w:val="single" w:sz="4" w:space="0" w:color="auto"/>
              <w:left w:val="single" w:sz="4" w:space="0" w:color="auto"/>
              <w:bottom w:val="single" w:sz="4" w:space="0" w:color="auto"/>
              <w:right w:val="single" w:sz="4" w:space="0" w:color="auto"/>
            </w:tcBorders>
            <w:vAlign w:val="center"/>
            <w:hideMark/>
          </w:tcPr>
          <w:p w14:paraId="265CDC6C" w14:textId="77777777" w:rsidR="007920BE" w:rsidRPr="00CE7E7F" w:rsidRDefault="007920BE">
            <w:pPr>
              <w:rPr>
                <w:rFonts w:eastAsia="Wingdings"/>
              </w:rPr>
            </w:pPr>
            <w:r w:rsidRPr="00CE7E7F">
              <w:rPr>
                <w:rFonts w:eastAsia="Wingdings"/>
              </w:rPr>
              <w:t>Заказчик</w:t>
            </w:r>
          </w:p>
        </w:tc>
        <w:tc>
          <w:tcPr>
            <w:tcW w:w="7550" w:type="dxa"/>
            <w:tcBorders>
              <w:top w:val="single" w:sz="4" w:space="0" w:color="auto"/>
              <w:left w:val="single" w:sz="4" w:space="0" w:color="auto"/>
              <w:bottom w:val="single" w:sz="4" w:space="0" w:color="auto"/>
              <w:right w:val="single" w:sz="4" w:space="0" w:color="auto"/>
            </w:tcBorders>
            <w:vAlign w:val="center"/>
            <w:hideMark/>
          </w:tcPr>
          <w:p w14:paraId="5380D2C1" w14:textId="77777777" w:rsidR="007920BE" w:rsidRPr="00CE7E7F" w:rsidRDefault="007920BE">
            <w:pPr>
              <w:rPr>
                <w:rFonts w:eastAsia="Wingdings"/>
              </w:rPr>
            </w:pPr>
            <w:r w:rsidRPr="00CE7E7F">
              <w:rPr>
                <w:rFonts w:eastAsia="Wingdings"/>
              </w:rPr>
              <w:t>ООО «Сочи-Парк пять плюс»</w:t>
            </w:r>
          </w:p>
        </w:tc>
      </w:tr>
      <w:tr w:rsidR="007920BE" w:rsidRPr="00CE7E7F" w14:paraId="5E49A05C" w14:textId="77777777" w:rsidTr="007920BE">
        <w:trPr>
          <w:trHeight w:val="20"/>
        </w:trPr>
        <w:tc>
          <w:tcPr>
            <w:tcW w:w="636" w:type="dxa"/>
            <w:tcBorders>
              <w:top w:val="single" w:sz="4" w:space="0" w:color="auto"/>
              <w:left w:val="single" w:sz="4" w:space="0" w:color="auto"/>
              <w:bottom w:val="single" w:sz="4" w:space="0" w:color="auto"/>
              <w:right w:val="single" w:sz="4" w:space="0" w:color="auto"/>
            </w:tcBorders>
            <w:hideMark/>
          </w:tcPr>
          <w:p w14:paraId="09378DDF" w14:textId="77777777" w:rsidR="007920BE" w:rsidRPr="00CE7E7F" w:rsidRDefault="007920BE">
            <w:pPr>
              <w:rPr>
                <w:rFonts w:eastAsia="Wingdings"/>
              </w:rPr>
            </w:pPr>
            <w:r w:rsidRPr="00CE7E7F">
              <w:rPr>
                <w:rFonts w:eastAsia="Wingdings"/>
              </w:rPr>
              <w:t>1.4</w:t>
            </w:r>
          </w:p>
        </w:tc>
        <w:tc>
          <w:tcPr>
            <w:tcW w:w="2704" w:type="dxa"/>
            <w:tcBorders>
              <w:top w:val="single" w:sz="4" w:space="0" w:color="auto"/>
              <w:left w:val="single" w:sz="4" w:space="0" w:color="auto"/>
              <w:bottom w:val="single" w:sz="4" w:space="0" w:color="auto"/>
              <w:right w:val="single" w:sz="4" w:space="0" w:color="auto"/>
            </w:tcBorders>
            <w:hideMark/>
          </w:tcPr>
          <w:p w14:paraId="334A601B" w14:textId="77777777" w:rsidR="007920BE" w:rsidRPr="00CE7E7F" w:rsidRDefault="007920BE">
            <w:pPr>
              <w:rPr>
                <w:rFonts w:eastAsia="Wingdings"/>
              </w:rPr>
            </w:pPr>
            <w:r w:rsidRPr="00CE7E7F">
              <w:rPr>
                <w:rFonts w:eastAsia="Wingdings"/>
              </w:rPr>
              <w:t xml:space="preserve">Месторасположение объекта </w:t>
            </w:r>
          </w:p>
        </w:tc>
        <w:tc>
          <w:tcPr>
            <w:tcW w:w="7550" w:type="dxa"/>
            <w:tcBorders>
              <w:top w:val="single" w:sz="4" w:space="0" w:color="auto"/>
              <w:left w:val="single" w:sz="4" w:space="0" w:color="auto"/>
              <w:bottom w:val="single" w:sz="4" w:space="0" w:color="auto"/>
              <w:right w:val="single" w:sz="4" w:space="0" w:color="auto"/>
            </w:tcBorders>
            <w:hideMark/>
          </w:tcPr>
          <w:p w14:paraId="4755B936" w14:textId="77777777" w:rsidR="007920BE" w:rsidRPr="00CE7E7F" w:rsidRDefault="007920BE">
            <w:pPr>
              <w:ind w:firstLine="360"/>
              <w:jc w:val="both"/>
              <w:rPr>
                <w:lang w:eastAsia="en-US"/>
              </w:rPr>
            </w:pPr>
            <w:r w:rsidRPr="00CE7E7F">
              <w:t xml:space="preserve"> Гостиничный комплекс расположен в Адлерском р-не, г. Сочи Краснодарского края, в Имеретинской низменности, проспект Олимпийский на берегу Черного моря, на земельном участке с кадастровым номером: 23:49:0000000:7931.</w:t>
            </w:r>
          </w:p>
          <w:p w14:paraId="3EAF1872" w14:textId="77777777" w:rsidR="007920BE" w:rsidRPr="00CE7E7F" w:rsidRDefault="007920BE">
            <w:pPr>
              <w:ind w:firstLine="357"/>
              <w:jc w:val="both"/>
            </w:pPr>
            <w:r w:rsidRPr="00CE7E7F">
              <w:t>Участок, отведённый под строительство объекта, находится вблизи от олимпийских спортивных сооружений (Олимпийский парк) на пустующей незастроенной капитальными сооружениями территории. С северной и восточной сторон участок строительства вплотную примыкает к Олимпийскому проспекту, городской магистрали краевого значения с противоположной стороны которой располагаются гостиничный комплекс (гостиница «Богатырь»), спортивные сооружения Олимпийского парка (стадион «Фишт») и административные здания. С юга граница участка почти вплотную примыкает к городской набережной, от которой до уреза воды Имеретинской бухты Чёрного моря расстояние составляет 15-35м. С востока располагается территория детского образовательного центра для одарённых детей «Сириус».</w:t>
            </w:r>
          </w:p>
        </w:tc>
      </w:tr>
      <w:tr w:rsidR="007920BE" w:rsidRPr="00CE7E7F" w14:paraId="7B939BD0" w14:textId="77777777" w:rsidTr="007920BE">
        <w:trPr>
          <w:trHeight w:val="20"/>
        </w:trPr>
        <w:tc>
          <w:tcPr>
            <w:tcW w:w="636" w:type="dxa"/>
            <w:tcBorders>
              <w:top w:val="single" w:sz="4" w:space="0" w:color="auto"/>
              <w:left w:val="single" w:sz="4" w:space="0" w:color="auto"/>
              <w:bottom w:val="single" w:sz="4" w:space="0" w:color="auto"/>
              <w:right w:val="single" w:sz="4" w:space="0" w:color="auto"/>
            </w:tcBorders>
            <w:hideMark/>
          </w:tcPr>
          <w:p w14:paraId="4999C62F" w14:textId="77777777" w:rsidR="007920BE" w:rsidRPr="00CE7E7F" w:rsidRDefault="007920BE">
            <w:pPr>
              <w:rPr>
                <w:rFonts w:eastAsia="Wingdings"/>
              </w:rPr>
            </w:pPr>
            <w:r w:rsidRPr="00CE7E7F">
              <w:rPr>
                <w:rFonts w:eastAsia="Wingdings"/>
              </w:rPr>
              <w:t>1.5</w:t>
            </w:r>
          </w:p>
        </w:tc>
        <w:tc>
          <w:tcPr>
            <w:tcW w:w="2704" w:type="dxa"/>
            <w:tcBorders>
              <w:top w:val="single" w:sz="4" w:space="0" w:color="auto"/>
              <w:left w:val="single" w:sz="4" w:space="0" w:color="auto"/>
              <w:bottom w:val="single" w:sz="4" w:space="0" w:color="auto"/>
              <w:right w:val="single" w:sz="4" w:space="0" w:color="auto"/>
            </w:tcBorders>
            <w:hideMark/>
          </w:tcPr>
          <w:p w14:paraId="2B54CDF8" w14:textId="77777777" w:rsidR="007920BE" w:rsidRPr="00CE7E7F" w:rsidRDefault="007920BE">
            <w:pPr>
              <w:rPr>
                <w:rFonts w:eastAsia="Wingdings"/>
              </w:rPr>
            </w:pPr>
            <w:r w:rsidRPr="00CE7E7F">
              <w:rPr>
                <w:rFonts w:eastAsia="Wingdings"/>
              </w:rPr>
              <w:t>Вид строительства</w:t>
            </w:r>
          </w:p>
        </w:tc>
        <w:tc>
          <w:tcPr>
            <w:tcW w:w="7550" w:type="dxa"/>
            <w:tcBorders>
              <w:top w:val="single" w:sz="4" w:space="0" w:color="auto"/>
              <w:left w:val="single" w:sz="4" w:space="0" w:color="auto"/>
              <w:bottom w:val="single" w:sz="4" w:space="0" w:color="auto"/>
              <w:right w:val="single" w:sz="4" w:space="0" w:color="auto"/>
            </w:tcBorders>
            <w:hideMark/>
          </w:tcPr>
          <w:p w14:paraId="6F6E7536" w14:textId="77777777" w:rsidR="007920BE" w:rsidRPr="00CE7E7F" w:rsidRDefault="007920BE">
            <w:pPr>
              <w:ind w:firstLine="360"/>
              <w:rPr>
                <w:lang w:eastAsia="en-US"/>
              </w:rPr>
            </w:pPr>
            <w:r w:rsidRPr="00CE7E7F">
              <w:t>Строительство объекта капитального строительства</w:t>
            </w:r>
          </w:p>
        </w:tc>
      </w:tr>
      <w:tr w:rsidR="007920BE" w:rsidRPr="00CE7E7F" w14:paraId="1444F100" w14:textId="77777777" w:rsidTr="007920BE">
        <w:trPr>
          <w:trHeight w:val="20"/>
        </w:trPr>
        <w:tc>
          <w:tcPr>
            <w:tcW w:w="636" w:type="dxa"/>
            <w:tcBorders>
              <w:top w:val="single" w:sz="4" w:space="0" w:color="auto"/>
              <w:left w:val="single" w:sz="4" w:space="0" w:color="auto"/>
              <w:bottom w:val="single" w:sz="4" w:space="0" w:color="auto"/>
              <w:right w:val="single" w:sz="4" w:space="0" w:color="auto"/>
            </w:tcBorders>
            <w:hideMark/>
          </w:tcPr>
          <w:p w14:paraId="68CD7CDC" w14:textId="77777777" w:rsidR="007920BE" w:rsidRPr="00CE7E7F" w:rsidRDefault="007920BE">
            <w:pPr>
              <w:rPr>
                <w:rFonts w:eastAsia="Wingdings"/>
              </w:rPr>
            </w:pPr>
            <w:r w:rsidRPr="00CE7E7F">
              <w:rPr>
                <w:rFonts w:eastAsia="Wingdings"/>
              </w:rPr>
              <w:t>1.6</w:t>
            </w:r>
          </w:p>
        </w:tc>
        <w:tc>
          <w:tcPr>
            <w:tcW w:w="2704" w:type="dxa"/>
            <w:tcBorders>
              <w:top w:val="single" w:sz="4" w:space="0" w:color="auto"/>
              <w:left w:val="single" w:sz="4" w:space="0" w:color="auto"/>
              <w:bottom w:val="single" w:sz="4" w:space="0" w:color="auto"/>
              <w:right w:val="single" w:sz="4" w:space="0" w:color="auto"/>
            </w:tcBorders>
            <w:hideMark/>
          </w:tcPr>
          <w:p w14:paraId="2E3BFF55" w14:textId="77777777" w:rsidR="007920BE" w:rsidRPr="00CE7E7F" w:rsidRDefault="007920BE">
            <w:pPr>
              <w:rPr>
                <w:rFonts w:eastAsia="Wingdings"/>
              </w:rPr>
            </w:pPr>
            <w:r w:rsidRPr="00CE7E7F">
              <w:rPr>
                <w:rFonts w:eastAsia="Wingdings"/>
              </w:rPr>
              <w:t>Сведения о выполняемых работах</w:t>
            </w:r>
          </w:p>
        </w:tc>
        <w:tc>
          <w:tcPr>
            <w:tcW w:w="7550" w:type="dxa"/>
            <w:tcBorders>
              <w:top w:val="single" w:sz="4" w:space="0" w:color="auto"/>
              <w:left w:val="single" w:sz="4" w:space="0" w:color="auto"/>
              <w:bottom w:val="single" w:sz="4" w:space="0" w:color="auto"/>
              <w:right w:val="single" w:sz="4" w:space="0" w:color="auto"/>
            </w:tcBorders>
            <w:hideMark/>
          </w:tcPr>
          <w:p w14:paraId="4EBF1993" w14:textId="77777777" w:rsidR="007920BE" w:rsidRPr="00CE7E7F" w:rsidRDefault="007920BE">
            <w:pPr>
              <w:ind w:firstLine="360"/>
              <w:jc w:val="both"/>
              <w:rPr>
                <w:lang w:eastAsia="en-US"/>
              </w:rPr>
            </w:pPr>
            <w:r w:rsidRPr="00CE7E7F">
              <w:t>Заказчик поручает, а Подрядчик обязуется произвести строительно-монтажные и иные работы по возведению Объекта Заказчика в соответствии с настоящим Техническим заданием (Приложение №1 к Договору), Сводным сметным расчетом/ Локальной сметой (Приложение №2 к Договору), проектно-сметной документацией и дизайн-проектом.</w:t>
            </w:r>
          </w:p>
        </w:tc>
      </w:tr>
      <w:tr w:rsidR="007920BE" w:rsidRPr="00CE7E7F" w14:paraId="414C0C52" w14:textId="77777777" w:rsidTr="007920BE">
        <w:trPr>
          <w:trHeight w:val="20"/>
        </w:trPr>
        <w:tc>
          <w:tcPr>
            <w:tcW w:w="636" w:type="dxa"/>
            <w:tcBorders>
              <w:top w:val="single" w:sz="4" w:space="0" w:color="auto"/>
              <w:left w:val="single" w:sz="4" w:space="0" w:color="auto"/>
              <w:bottom w:val="single" w:sz="4" w:space="0" w:color="auto"/>
              <w:right w:val="single" w:sz="4" w:space="0" w:color="auto"/>
            </w:tcBorders>
            <w:hideMark/>
          </w:tcPr>
          <w:p w14:paraId="33DE4340" w14:textId="77777777" w:rsidR="007920BE" w:rsidRPr="00CE7E7F" w:rsidRDefault="007920BE">
            <w:pPr>
              <w:rPr>
                <w:rFonts w:eastAsia="Wingdings"/>
              </w:rPr>
            </w:pPr>
            <w:r w:rsidRPr="00CE7E7F">
              <w:rPr>
                <w:rFonts w:eastAsia="Wingdings"/>
              </w:rPr>
              <w:t>1.6.1</w:t>
            </w:r>
          </w:p>
        </w:tc>
        <w:tc>
          <w:tcPr>
            <w:tcW w:w="2704" w:type="dxa"/>
            <w:tcBorders>
              <w:top w:val="single" w:sz="4" w:space="0" w:color="auto"/>
              <w:left w:val="single" w:sz="4" w:space="0" w:color="auto"/>
              <w:bottom w:val="single" w:sz="4" w:space="0" w:color="auto"/>
              <w:right w:val="single" w:sz="4" w:space="0" w:color="auto"/>
            </w:tcBorders>
            <w:hideMark/>
          </w:tcPr>
          <w:p w14:paraId="70C6B534" w14:textId="77777777" w:rsidR="007920BE" w:rsidRPr="00CE7E7F" w:rsidRDefault="007920BE">
            <w:pPr>
              <w:rPr>
                <w:rFonts w:eastAsia="Wingdings"/>
              </w:rPr>
            </w:pPr>
            <w:r w:rsidRPr="00CE7E7F">
              <w:rPr>
                <w:rFonts w:eastAsia="Wingdings"/>
              </w:rPr>
              <w:t>Состав работ</w:t>
            </w:r>
          </w:p>
        </w:tc>
        <w:tc>
          <w:tcPr>
            <w:tcW w:w="7550" w:type="dxa"/>
            <w:tcBorders>
              <w:top w:val="single" w:sz="4" w:space="0" w:color="auto"/>
              <w:left w:val="single" w:sz="4" w:space="0" w:color="auto"/>
              <w:bottom w:val="single" w:sz="4" w:space="0" w:color="auto"/>
              <w:right w:val="single" w:sz="4" w:space="0" w:color="auto"/>
            </w:tcBorders>
            <w:hideMark/>
          </w:tcPr>
          <w:p w14:paraId="12228C9F" w14:textId="2AE95470" w:rsidR="007920BE" w:rsidRPr="00CE7E7F" w:rsidRDefault="007920BE">
            <w:pPr>
              <w:ind w:firstLine="360"/>
              <w:jc w:val="both"/>
              <w:rPr>
                <w:lang w:eastAsia="en-US"/>
              </w:rPr>
            </w:pPr>
            <w:r w:rsidRPr="00CE7E7F">
              <w:t>Подрядчик выполняет полный комплекс работ и услуг, в соответствии с Договором, Проектной, Рабочей, Сметной Документацией, Дизайн проектом и иных неразрывно связанных с конкретным Объектом Работ, в том числе и в течение Гарантийного Срока, включая обеспечение необходимыми Материально-техническими ресурсами, и работы, связанные с устранением Дефектов.</w:t>
            </w:r>
          </w:p>
          <w:p w14:paraId="527965A2" w14:textId="77777777" w:rsidR="007920BE" w:rsidRPr="00CE7E7F" w:rsidRDefault="007920BE">
            <w:pPr>
              <w:spacing w:after="120"/>
              <w:jc w:val="both"/>
            </w:pPr>
            <w:r w:rsidRPr="00CE7E7F">
              <w:t>Выполнение строительно-монтажных работ, включает в себя:</w:t>
            </w:r>
          </w:p>
          <w:p w14:paraId="163CE8B2" w14:textId="77777777" w:rsidR="007920BE" w:rsidRPr="00CE7E7F" w:rsidRDefault="007920BE" w:rsidP="007920BE">
            <w:pPr>
              <w:numPr>
                <w:ilvl w:val="0"/>
                <w:numId w:val="22"/>
              </w:numPr>
              <w:spacing w:after="120"/>
              <w:ind w:left="352"/>
              <w:jc w:val="both"/>
            </w:pPr>
            <w:r w:rsidRPr="00CE7E7F">
              <w:t xml:space="preserve">Устройство щебеночной подушки с послойным заполнением и уплотнением в соответствии с требованиями СП45.13330.2012 «СП </w:t>
            </w:r>
            <w:r w:rsidRPr="00CE7E7F">
              <w:lastRenderedPageBreak/>
              <w:t>45.13330.2012» и СП48.13330.2019 «СНиП12-10-2004». Щебень М800 фракции 40-70 с расклинцовкой 10-20, 5-20;</w:t>
            </w:r>
          </w:p>
          <w:p w14:paraId="39B7BD45" w14:textId="77777777" w:rsidR="007920BE" w:rsidRPr="00CE7E7F" w:rsidRDefault="007920BE" w:rsidP="007920BE">
            <w:pPr>
              <w:numPr>
                <w:ilvl w:val="0"/>
                <w:numId w:val="22"/>
              </w:numPr>
              <w:spacing w:after="120"/>
              <w:ind w:left="210" w:hanging="283"/>
              <w:jc w:val="both"/>
            </w:pPr>
            <w:r w:rsidRPr="00CE7E7F">
              <w:t>Устройство бетонной подготовки В7,5 толщиной 100мм;</w:t>
            </w:r>
          </w:p>
          <w:p w14:paraId="58E4DA47" w14:textId="77777777" w:rsidR="007920BE" w:rsidRPr="00CE7E7F" w:rsidRDefault="007920BE" w:rsidP="007920BE">
            <w:pPr>
              <w:numPr>
                <w:ilvl w:val="0"/>
                <w:numId w:val="22"/>
              </w:numPr>
              <w:spacing w:after="120"/>
              <w:ind w:left="210" w:hanging="283"/>
              <w:jc w:val="both"/>
            </w:pPr>
            <w:r w:rsidRPr="00CE7E7F">
              <w:t>Устройство футляров под коммуникации из трубы.</w:t>
            </w:r>
          </w:p>
          <w:p w14:paraId="5E96CA4E" w14:textId="77777777" w:rsidR="007920BE" w:rsidRPr="00CE7E7F" w:rsidRDefault="007920BE" w:rsidP="007920BE">
            <w:pPr>
              <w:numPr>
                <w:ilvl w:val="0"/>
                <w:numId w:val="22"/>
              </w:numPr>
              <w:shd w:val="clear" w:color="auto" w:fill="FFFFFF"/>
              <w:ind w:left="210" w:hanging="283"/>
              <w:contextualSpacing/>
              <w:jc w:val="both"/>
              <w:textAlignment w:val="baseline"/>
            </w:pPr>
            <w:r w:rsidRPr="00CE7E7F">
              <w:t>Армирование и устройство фундаментной плиты в соответствии с требованиями СП 70.13330.2012 «СП 45.13330.2012».</w:t>
            </w:r>
          </w:p>
          <w:p w14:paraId="59DBFD7B" w14:textId="77777777" w:rsidR="007920BE" w:rsidRPr="00CE7E7F" w:rsidRDefault="007920BE">
            <w:pPr>
              <w:shd w:val="clear" w:color="auto" w:fill="FFFFFF"/>
              <w:ind w:left="210"/>
              <w:contextualSpacing/>
              <w:jc w:val="both"/>
              <w:textAlignment w:val="baseline"/>
            </w:pPr>
            <w:r w:rsidRPr="00CE7E7F">
              <w:rPr>
                <w:color w:val="000000"/>
              </w:rPr>
              <w:t>Устройство монолитного каркаса здания Апартаменты блок Б, арматурные и бетонные работы вести в соответствии с требованиями СП 70.13330.2012 Несущие и ограждающие конструкции. Актуализированная редакция СНиП 3.03.01-87 (с Изменениями N 1, 3); СП 45.13330.2017 Земляные сооружения, основания и фундаменты. Актуализированная редакция СНиП 3.02.01-87 (с Изменениями N 1, 2); ГОСТ 34329-2017 "Опалубка. Общие технические условия"; ГОСТ 13015-2012 Изделия бетонные и железобетонные для строительства. Общие технические требования. Правила приемки, маркировки, транспортирования и хранения (Переиздание), Характеристика бетонных поверхностей: Категория поверхности изделия А4.</w:t>
            </w:r>
          </w:p>
          <w:p w14:paraId="67984E25" w14:textId="77777777" w:rsidR="007920BE" w:rsidRPr="00CE7E7F" w:rsidRDefault="007920BE" w:rsidP="00CE7E7F">
            <w:pPr>
              <w:numPr>
                <w:ilvl w:val="0"/>
                <w:numId w:val="22"/>
              </w:numPr>
              <w:ind w:left="210" w:hanging="283"/>
              <w:jc w:val="both"/>
            </w:pPr>
            <w:r w:rsidRPr="00CE7E7F">
              <w:t>Применение нового комплекта опалубочной системы и новой ламинированной фанеры для устройства железобетонных конструкций.</w:t>
            </w:r>
          </w:p>
          <w:p w14:paraId="58FAC1F3" w14:textId="77777777" w:rsidR="007920BE" w:rsidRPr="00CE7E7F" w:rsidRDefault="007920BE" w:rsidP="00CE7E7F">
            <w:pPr>
              <w:numPr>
                <w:ilvl w:val="0"/>
                <w:numId w:val="22"/>
              </w:numPr>
              <w:ind w:left="210" w:hanging="283"/>
              <w:jc w:val="both"/>
            </w:pPr>
            <w:r w:rsidRPr="00CE7E7F">
              <w:t>Устройство деформационных швов.</w:t>
            </w:r>
          </w:p>
          <w:p w14:paraId="26EF5F52" w14:textId="77777777" w:rsidR="007920BE" w:rsidRPr="00CE7E7F" w:rsidRDefault="007920BE" w:rsidP="00CE7E7F">
            <w:pPr>
              <w:numPr>
                <w:ilvl w:val="0"/>
                <w:numId w:val="22"/>
              </w:numPr>
              <w:ind w:left="210" w:hanging="283"/>
              <w:jc w:val="both"/>
            </w:pPr>
            <w:r w:rsidRPr="00CE7E7F">
              <w:t>Устройство обмазочной гидроизоляции фундаментов.</w:t>
            </w:r>
          </w:p>
          <w:p w14:paraId="482890AD" w14:textId="77777777" w:rsidR="007920BE" w:rsidRPr="00CE7E7F" w:rsidRDefault="007920BE" w:rsidP="00CE7E7F">
            <w:pPr>
              <w:numPr>
                <w:ilvl w:val="0"/>
                <w:numId w:val="22"/>
              </w:numPr>
              <w:ind w:left="210" w:hanging="283"/>
              <w:jc w:val="both"/>
            </w:pPr>
            <w:r w:rsidRPr="00CE7E7F">
              <w:t>Устройство и ликвидация временных зданий и сооружений.</w:t>
            </w:r>
          </w:p>
          <w:p w14:paraId="5743060D" w14:textId="77777777" w:rsidR="007920BE" w:rsidRPr="00CE7E7F" w:rsidRDefault="007920BE" w:rsidP="00CE7E7F">
            <w:pPr>
              <w:ind w:left="-73"/>
              <w:jc w:val="both"/>
            </w:pPr>
            <w:r w:rsidRPr="00CE7E7F">
              <w:t>Объемы выполняемых работ указаны в Рабочей документации и локальных-сметных расчетах.</w:t>
            </w:r>
          </w:p>
        </w:tc>
      </w:tr>
      <w:tr w:rsidR="007920BE" w:rsidRPr="00CE7E7F" w14:paraId="6E06C536" w14:textId="77777777" w:rsidTr="007920BE">
        <w:trPr>
          <w:trHeight w:val="20"/>
        </w:trPr>
        <w:tc>
          <w:tcPr>
            <w:tcW w:w="636" w:type="dxa"/>
            <w:tcBorders>
              <w:top w:val="single" w:sz="4" w:space="0" w:color="auto"/>
              <w:left w:val="single" w:sz="4" w:space="0" w:color="auto"/>
              <w:bottom w:val="single" w:sz="4" w:space="0" w:color="auto"/>
              <w:right w:val="single" w:sz="4" w:space="0" w:color="auto"/>
            </w:tcBorders>
            <w:hideMark/>
          </w:tcPr>
          <w:p w14:paraId="1D817956" w14:textId="77777777" w:rsidR="007920BE" w:rsidRPr="00CE7E7F" w:rsidRDefault="007920BE">
            <w:pPr>
              <w:rPr>
                <w:rFonts w:eastAsia="Wingdings"/>
              </w:rPr>
            </w:pPr>
            <w:r w:rsidRPr="00CE7E7F">
              <w:rPr>
                <w:rFonts w:eastAsia="Wingdings"/>
              </w:rPr>
              <w:lastRenderedPageBreak/>
              <w:t>1.7</w:t>
            </w:r>
          </w:p>
        </w:tc>
        <w:tc>
          <w:tcPr>
            <w:tcW w:w="2704" w:type="dxa"/>
            <w:tcBorders>
              <w:top w:val="single" w:sz="4" w:space="0" w:color="auto"/>
              <w:left w:val="single" w:sz="4" w:space="0" w:color="auto"/>
              <w:bottom w:val="single" w:sz="4" w:space="0" w:color="auto"/>
              <w:right w:val="single" w:sz="4" w:space="0" w:color="auto"/>
            </w:tcBorders>
            <w:hideMark/>
          </w:tcPr>
          <w:p w14:paraId="0B18A007" w14:textId="77777777" w:rsidR="007920BE" w:rsidRPr="00CE7E7F" w:rsidRDefault="007920BE">
            <w:pPr>
              <w:rPr>
                <w:rFonts w:eastAsia="Wingdings"/>
              </w:rPr>
            </w:pPr>
            <w:r w:rsidRPr="00CE7E7F">
              <w:rPr>
                <w:rFonts w:eastAsia="Wingdings"/>
              </w:rPr>
              <w:t>Сроки выполнения работ</w:t>
            </w:r>
          </w:p>
        </w:tc>
        <w:tc>
          <w:tcPr>
            <w:tcW w:w="7550" w:type="dxa"/>
            <w:tcBorders>
              <w:top w:val="single" w:sz="4" w:space="0" w:color="auto"/>
              <w:left w:val="single" w:sz="4" w:space="0" w:color="auto"/>
              <w:bottom w:val="single" w:sz="4" w:space="0" w:color="auto"/>
              <w:right w:val="single" w:sz="4" w:space="0" w:color="auto"/>
            </w:tcBorders>
          </w:tcPr>
          <w:p w14:paraId="4696861A" w14:textId="77777777" w:rsidR="00CC3767" w:rsidRPr="00CC3767" w:rsidRDefault="00CC3767">
            <w:pPr>
              <w:ind w:firstLine="360"/>
              <w:jc w:val="both"/>
              <w:rPr>
                <w:b/>
                <w:bCs/>
              </w:rPr>
            </w:pPr>
            <w:r w:rsidRPr="00CC3767">
              <w:rPr>
                <w:b/>
                <w:bCs/>
              </w:rPr>
              <w:t>Блок Б</w:t>
            </w:r>
          </w:p>
          <w:p w14:paraId="4ABFE078" w14:textId="4459DD95" w:rsidR="007920BE" w:rsidRPr="00CE7E7F" w:rsidRDefault="007920BE">
            <w:pPr>
              <w:ind w:firstLine="360"/>
              <w:jc w:val="both"/>
              <w:rPr>
                <w:lang w:eastAsia="en-US"/>
              </w:rPr>
            </w:pPr>
            <w:r w:rsidRPr="00CE7E7F">
              <w:t>Начало выполнения работ – 01 апреля 2021г.</w:t>
            </w:r>
          </w:p>
          <w:p w14:paraId="3E1330B6" w14:textId="77777777" w:rsidR="007920BE" w:rsidRPr="00CE7E7F" w:rsidRDefault="007920BE">
            <w:pPr>
              <w:ind w:firstLine="360"/>
              <w:jc w:val="both"/>
            </w:pPr>
            <w:r w:rsidRPr="00CE7E7F">
              <w:t>Окончание выполнения работ – 25 ноября 2021г.</w:t>
            </w:r>
          </w:p>
          <w:p w14:paraId="01409D26" w14:textId="77777777" w:rsidR="007920BE" w:rsidRPr="00CE7E7F" w:rsidRDefault="007920BE">
            <w:pPr>
              <w:ind w:firstLine="360"/>
              <w:jc w:val="both"/>
            </w:pPr>
          </w:p>
          <w:p w14:paraId="26D964EB" w14:textId="77777777" w:rsidR="007920BE" w:rsidRPr="00CE7E7F" w:rsidRDefault="007920BE">
            <w:pPr>
              <w:ind w:firstLine="360"/>
              <w:jc w:val="both"/>
            </w:pPr>
            <w:r w:rsidRPr="00CE7E7F">
              <w:t xml:space="preserve">Мобилизация строительной организации на объекте – </w:t>
            </w:r>
          </w:p>
          <w:p w14:paraId="7D0141FE" w14:textId="77777777" w:rsidR="007920BE" w:rsidRPr="00CE7E7F" w:rsidRDefault="007920BE">
            <w:pPr>
              <w:ind w:firstLine="360"/>
              <w:jc w:val="both"/>
            </w:pPr>
            <w:r w:rsidRPr="00CE7E7F">
              <w:t>с 25 марта 2021г. по 31 марта 2021г.</w:t>
            </w:r>
          </w:p>
          <w:p w14:paraId="344DA293" w14:textId="77777777" w:rsidR="007920BE" w:rsidRPr="00CE7E7F" w:rsidRDefault="007920BE">
            <w:pPr>
              <w:ind w:firstLine="360"/>
              <w:jc w:val="both"/>
            </w:pPr>
            <w:r w:rsidRPr="00CE7E7F">
              <w:t xml:space="preserve">Выполнение строительно-монтажных работ – </w:t>
            </w:r>
          </w:p>
          <w:p w14:paraId="2162B5D9" w14:textId="17A37FA5" w:rsidR="007920BE" w:rsidRDefault="007920BE">
            <w:pPr>
              <w:ind w:firstLine="360"/>
              <w:jc w:val="both"/>
            </w:pPr>
            <w:r w:rsidRPr="00CE7E7F">
              <w:t>с 10 апреля 2021г. по 25 ноября 2021г.</w:t>
            </w:r>
          </w:p>
          <w:p w14:paraId="76649B81" w14:textId="0CAE9768" w:rsidR="00CC3767" w:rsidRDefault="00CC3767">
            <w:pPr>
              <w:ind w:firstLine="360"/>
              <w:jc w:val="both"/>
            </w:pPr>
          </w:p>
          <w:p w14:paraId="20F327DB" w14:textId="246702B9" w:rsidR="00CC3767" w:rsidRDefault="00CC3767">
            <w:pPr>
              <w:ind w:firstLine="360"/>
              <w:jc w:val="both"/>
              <w:rPr>
                <w:b/>
                <w:bCs/>
              </w:rPr>
            </w:pPr>
            <w:r w:rsidRPr="00CC3767">
              <w:rPr>
                <w:b/>
                <w:bCs/>
              </w:rPr>
              <w:t>Гостиница</w:t>
            </w:r>
          </w:p>
          <w:p w14:paraId="5D42183C" w14:textId="77777777" w:rsidR="004421A6" w:rsidRDefault="004421A6" w:rsidP="004421A6">
            <w:pPr>
              <w:ind w:firstLine="360"/>
              <w:jc w:val="both"/>
            </w:pPr>
            <w:r>
              <w:t>Начало выполнения работ – 01 апреля 2021г.</w:t>
            </w:r>
          </w:p>
          <w:p w14:paraId="4BA8AA2A" w14:textId="77777777" w:rsidR="004421A6" w:rsidRDefault="004421A6" w:rsidP="004421A6">
            <w:pPr>
              <w:ind w:firstLine="360"/>
              <w:jc w:val="both"/>
            </w:pPr>
            <w:r>
              <w:t>Окончание выполнения работ – 25 февраля 2022г.</w:t>
            </w:r>
          </w:p>
          <w:p w14:paraId="2094DB1C" w14:textId="77777777" w:rsidR="004421A6" w:rsidRDefault="004421A6" w:rsidP="004421A6">
            <w:pPr>
              <w:ind w:firstLine="360"/>
              <w:jc w:val="both"/>
            </w:pPr>
          </w:p>
          <w:p w14:paraId="09A69073" w14:textId="77777777" w:rsidR="004421A6" w:rsidRDefault="004421A6" w:rsidP="004421A6">
            <w:pPr>
              <w:ind w:firstLine="360"/>
              <w:jc w:val="both"/>
            </w:pPr>
            <w:r>
              <w:t>Мобилизация строительной организации на объекте</w:t>
            </w:r>
          </w:p>
          <w:p w14:paraId="560045FF" w14:textId="77777777" w:rsidR="004421A6" w:rsidRDefault="004421A6" w:rsidP="004421A6">
            <w:pPr>
              <w:ind w:firstLine="360"/>
              <w:jc w:val="both"/>
            </w:pPr>
            <w:r>
              <w:t xml:space="preserve"> с 25 марта 2021г. по 31 марта 2021г.</w:t>
            </w:r>
          </w:p>
          <w:p w14:paraId="638A26A5" w14:textId="77777777" w:rsidR="004421A6" w:rsidRDefault="004421A6" w:rsidP="004421A6">
            <w:pPr>
              <w:ind w:firstLine="360"/>
              <w:jc w:val="both"/>
            </w:pPr>
            <w:r>
              <w:t xml:space="preserve">Выполнение строительно-монтажных работ </w:t>
            </w:r>
          </w:p>
          <w:p w14:paraId="1EE03C57" w14:textId="687D37D1" w:rsidR="00CC3767" w:rsidRPr="004421A6" w:rsidRDefault="004421A6" w:rsidP="004421A6">
            <w:pPr>
              <w:ind w:firstLine="360"/>
              <w:jc w:val="both"/>
            </w:pPr>
            <w:r>
              <w:t>с 01 апреля 2021г. по 25 февраля 2022г.</w:t>
            </w:r>
          </w:p>
          <w:p w14:paraId="5570A9AD" w14:textId="77777777" w:rsidR="00CC3767" w:rsidRPr="00CC3767" w:rsidRDefault="00CC3767">
            <w:pPr>
              <w:ind w:firstLine="360"/>
              <w:jc w:val="both"/>
              <w:rPr>
                <w:b/>
                <w:bCs/>
              </w:rPr>
            </w:pPr>
          </w:p>
          <w:p w14:paraId="62E71481" w14:textId="77777777" w:rsidR="007920BE" w:rsidRPr="00CE7E7F" w:rsidRDefault="007920BE">
            <w:pPr>
              <w:ind w:firstLine="360"/>
              <w:contextualSpacing/>
              <w:jc w:val="both"/>
            </w:pPr>
            <w:r w:rsidRPr="00CE7E7F">
              <w:t xml:space="preserve">Под датой окончания Работ по Договору Стороны понимают завершение Работ в полном объеме, наличие полного комплекта разрешительной и исполнительной документации, устранение Подрядчиком всех Дефектов/Недостатков и подписание Сторонами Акта о завершении Работ по договору (по форме Приложения №3 к Договору), подписание Акта приемки выполненных работ (по форме КС-2)/ Справки о стоимости выполненных работ и затрат (по форме </w:t>
            </w:r>
            <w:r w:rsidRPr="00CE7E7F">
              <w:lastRenderedPageBreak/>
              <w:t xml:space="preserve">КС-3). А так же предоставлять в конце каждого учетного периода </w:t>
            </w:r>
            <w:r w:rsidRPr="00CE7E7F">
              <w:rPr>
                <w:rFonts w:eastAsia="Wingdings"/>
              </w:rPr>
              <w:t>журнал учета выполненных Работ по форме № КС-6а.</w:t>
            </w:r>
          </w:p>
          <w:p w14:paraId="560A8E6D" w14:textId="77777777" w:rsidR="007920BE" w:rsidRPr="00CE7E7F" w:rsidRDefault="007920BE">
            <w:pPr>
              <w:ind w:firstLine="360"/>
              <w:contextualSpacing/>
              <w:jc w:val="both"/>
            </w:pPr>
            <w:r w:rsidRPr="00CE7E7F">
              <w:t>Никакие обстоятельства не могут служить основанием для требования Подрядчика о продлении Срока выполнения Работ, за исключением случаев, оговоренных в п. 4.3, 4.31, 13.1 Договора.</w:t>
            </w:r>
          </w:p>
        </w:tc>
      </w:tr>
      <w:tr w:rsidR="007920BE" w:rsidRPr="00CE7E7F" w14:paraId="739D1BD6" w14:textId="77777777" w:rsidTr="007920BE">
        <w:trPr>
          <w:trHeight w:val="20"/>
        </w:trPr>
        <w:tc>
          <w:tcPr>
            <w:tcW w:w="636" w:type="dxa"/>
            <w:tcBorders>
              <w:top w:val="single" w:sz="4" w:space="0" w:color="auto"/>
              <w:left w:val="single" w:sz="4" w:space="0" w:color="auto"/>
              <w:bottom w:val="single" w:sz="4" w:space="0" w:color="auto"/>
              <w:right w:val="single" w:sz="4" w:space="0" w:color="auto"/>
            </w:tcBorders>
            <w:hideMark/>
          </w:tcPr>
          <w:p w14:paraId="14C88BC0" w14:textId="77777777" w:rsidR="007920BE" w:rsidRPr="00CE7E7F" w:rsidRDefault="007920BE">
            <w:pPr>
              <w:rPr>
                <w:rFonts w:eastAsia="Wingdings"/>
              </w:rPr>
            </w:pPr>
            <w:r w:rsidRPr="00CE7E7F">
              <w:rPr>
                <w:rFonts w:eastAsia="Wingdings"/>
              </w:rPr>
              <w:lastRenderedPageBreak/>
              <w:t>1.8</w:t>
            </w:r>
          </w:p>
        </w:tc>
        <w:tc>
          <w:tcPr>
            <w:tcW w:w="2704" w:type="dxa"/>
            <w:tcBorders>
              <w:top w:val="single" w:sz="4" w:space="0" w:color="auto"/>
              <w:left w:val="single" w:sz="4" w:space="0" w:color="auto"/>
              <w:bottom w:val="single" w:sz="4" w:space="0" w:color="auto"/>
              <w:right w:val="single" w:sz="4" w:space="0" w:color="auto"/>
            </w:tcBorders>
          </w:tcPr>
          <w:p w14:paraId="6CA60436" w14:textId="77777777" w:rsidR="007920BE" w:rsidRPr="00CE7E7F" w:rsidRDefault="007920BE">
            <w:pPr>
              <w:rPr>
                <w:rFonts w:eastAsia="Wingdings"/>
              </w:rPr>
            </w:pPr>
            <w:r w:rsidRPr="00CE7E7F">
              <w:rPr>
                <w:rFonts w:eastAsia="Wingdings"/>
              </w:rPr>
              <w:t>Основные технико-экономические показатели (ТЭП) объекта</w:t>
            </w:r>
          </w:p>
          <w:p w14:paraId="37FC860D" w14:textId="77777777" w:rsidR="007920BE" w:rsidRPr="00CE7E7F" w:rsidRDefault="007920BE">
            <w:pPr>
              <w:rPr>
                <w:rFonts w:eastAsia="Wingdings"/>
              </w:rPr>
            </w:pPr>
          </w:p>
        </w:tc>
        <w:tc>
          <w:tcPr>
            <w:tcW w:w="7550" w:type="dxa"/>
            <w:tcBorders>
              <w:top w:val="single" w:sz="4" w:space="0" w:color="auto"/>
              <w:left w:val="single" w:sz="4" w:space="0" w:color="auto"/>
              <w:bottom w:val="single" w:sz="4" w:space="0" w:color="auto"/>
              <w:right w:val="single" w:sz="4" w:space="0" w:color="auto"/>
            </w:tcBorders>
            <w:vAlign w:val="center"/>
          </w:tcPr>
          <w:p w14:paraId="6DAF7311" w14:textId="77777777" w:rsidR="007920BE" w:rsidRPr="00CE7E7F" w:rsidRDefault="007920BE">
            <w:pPr>
              <w:pStyle w:val="TableParagraph"/>
              <w:tabs>
                <w:tab w:val="left" w:pos="0"/>
              </w:tabs>
              <w:ind w:right="140" w:firstLine="357"/>
              <w:jc w:val="both"/>
              <w:rPr>
                <w:rFonts w:ascii="Times New Roman" w:eastAsia="Times New Roman" w:hAnsi="Times New Roman"/>
                <w:sz w:val="24"/>
                <w:szCs w:val="24"/>
                <w:lang w:val="ru-RU"/>
              </w:rPr>
            </w:pPr>
            <w:r w:rsidRPr="00CE7E7F">
              <w:rPr>
                <w:rFonts w:ascii="Times New Roman" w:eastAsia="Times New Roman" w:hAnsi="Times New Roman"/>
                <w:sz w:val="24"/>
                <w:szCs w:val="24"/>
                <w:lang w:val="ru-RU"/>
              </w:rPr>
              <w:t xml:space="preserve">Гостиничный комплекс представляет собой группу зданий и благоустроенную территорию, состоящих из: </w:t>
            </w:r>
          </w:p>
          <w:p w14:paraId="7EDE44EA" w14:textId="77777777" w:rsidR="007920BE" w:rsidRPr="00CE7E7F" w:rsidRDefault="007920BE">
            <w:pPr>
              <w:pStyle w:val="a8"/>
              <w:tabs>
                <w:tab w:val="left" w:pos="0"/>
              </w:tabs>
              <w:ind w:right="140"/>
              <w:rPr>
                <w:sz w:val="24"/>
                <w:szCs w:val="24"/>
                <w:lang w:val="ru-RU" w:eastAsia="en-US"/>
              </w:rPr>
            </w:pPr>
            <w:r w:rsidRPr="00CE7E7F">
              <w:rPr>
                <w:sz w:val="24"/>
                <w:szCs w:val="24"/>
                <w:lang w:eastAsia="en-US"/>
              </w:rPr>
              <w:t>Гостиницы; Конференц-центра; Апартаменты Блок А; Апартаменты Блок Б; Хозяйственный корпус А; Ресторан.</w:t>
            </w:r>
          </w:p>
          <w:p w14:paraId="3006BB05" w14:textId="77777777" w:rsidR="007920BE" w:rsidRPr="00CE7E7F" w:rsidRDefault="007920BE">
            <w:pPr>
              <w:widowControl w:val="0"/>
              <w:rPr>
                <w:i/>
                <w:color w:val="000000"/>
                <w:lang w:eastAsia="ar-SA"/>
              </w:rPr>
            </w:pPr>
          </w:p>
          <w:p w14:paraId="0D418BF5" w14:textId="77777777" w:rsidR="007920BE" w:rsidRPr="00CE7E7F" w:rsidRDefault="007920BE">
            <w:pPr>
              <w:widowControl w:val="0"/>
              <w:ind w:left="68"/>
              <w:jc w:val="both"/>
              <w:rPr>
                <w:b/>
                <w:color w:val="000000"/>
                <w:u w:val="single"/>
                <w:lang w:eastAsia="ar-SA"/>
              </w:rPr>
            </w:pPr>
          </w:p>
          <w:p w14:paraId="26A2E104" w14:textId="77777777" w:rsidR="007920BE" w:rsidRPr="00CE7E7F" w:rsidRDefault="007920BE">
            <w:pPr>
              <w:widowControl w:val="0"/>
              <w:ind w:left="68"/>
              <w:jc w:val="both"/>
              <w:rPr>
                <w:b/>
                <w:color w:val="000000"/>
                <w:u w:val="single"/>
                <w:lang w:eastAsia="ar-SA"/>
              </w:rPr>
            </w:pPr>
          </w:p>
          <w:p w14:paraId="519F13F8" w14:textId="77777777" w:rsidR="007920BE" w:rsidRPr="00CE7E7F" w:rsidRDefault="007920BE">
            <w:pPr>
              <w:widowControl w:val="0"/>
              <w:jc w:val="both"/>
              <w:rPr>
                <w:b/>
                <w:color w:val="000000"/>
                <w:u w:val="single"/>
                <w:lang w:eastAsia="ar-SA"/>
              </w:rPr>
            </w:pPr>
            <w:r w:rsidRPr="00CE7E7F">
              <w:rPr>
                <w:b/>
                <w:color w:val="000000"/>
                <w:u w:val="single"/>
                <w:lang w:eastAsia="ar-SA"/>
              </w:rPr>
              <w:t>Апартаменты Блок Б</w:t>
            </w:r>
          </w:p>
          <w:p w14:paraId="5ECDEFCD" w14:textId="77777777" w:rsidR="007920BE" w:rsidRPr="00CE7E7F" w:rsidRDefault="007920BE">
            <w:pPr>
              <w:widowControl w:val="0"/>
              <w:ind w:left="927"/>
              <w:rPr>
                <w:b/>
                <w:color w:val="000000"/>
                <w:u w:val="single"/>
                <w:lang w:eastAsia="ar-SA"/>
              </w:rPr>
            </w:pPr>
          </w:p>
          <w:p w14:paraId="1D757C18" w14:textId="77777777" w:rsidR="007920BE" w:rsidRPr="00CE7E7F" w:rsidRDefault="007920BE">
            <w:pPr>
              <w:widowControl w:val="0"/>
              <w:rPr>
                <w:lang w:eastAsia="ar-SA"/>
              </w:rPr>
            </w:pPr>
            <w:r w:rsidRPr="00CE7E7F">
              <w:rPr>
                <w:lang w:eastAsia="ar-SA"/>
              </w:rPr>
              <w:t>Площадь застройки, 2291.5 м</w:t>
            </w:r>
            <w:r w:rsidRPr="00CE7E7F">
              <w:rPr>
                <w:vertAlign w:val="superscript"/>
                <w:lang w:eastAsia="ar-SA"/>
              </w:rPr>
              <w:t xml:space="preserve">2   </w:t>
            </w:r>
            <w:r w:rsidRPr="00CE7E7F">
              <w:rPr>
                <w:lang w:eastAsia="ar-SA"/>
              </w:rPr>
              <w:t>;</w:t>
            </w:r>
          </w:p>
          <w:p w14:paraId="3F26586B" w14:textId="77777777" w:rsidR="007920BE" w:rsidRPr="00CE7E7F" w:rsidRDefault="007920BE">
            <w:pPr>
              <w:widowControl w:val="0"/>
              <w:rPr>
                <w:lang w:eastAsia="ar-SA"/>
              </w:rPr>
            </w:pPr>
            <w:r w:rsidRPr="00CE7E7F">
              <w:rPr>
                <w:lang w:eastAsia="ar-SA"/>
              </w:rPr>
              <w:t>Этажность – Секция Б1, этаж 1-6 шт;</w:t>
            </w:r>
          </w:p>
          <w:p w14:paraId="3D1AE773" w14:textId="77777777" w:rsidR="007920BE" w:rsidRPr="00CE7E7F" w:rsidRDefault="007920BE">
            <w:pPr>
              <w:widowControl w:val="0"/>
              <w:rPr>
                <w:lang w:eastAsia="ar-SA"/>
              </w:rPr>
            </w:pPr>
            <w:r w:rsidRPr="00CE7E7F">
              <w:rPr>
                <w:lang w:eastAsia="ar-SA"/>
              </w:rPr>
              <w:t>Этажность – Секция Б2, этаж 1-7 шт;</w:t>
            </w:r>
          </w:p>
          <w:p w14:paraId="4C2DF3CE" w14:textId="77777777" w:rsidR="007920BE" w:rsidRPr="00CE7E7F" w:rsidRDefault="007920BE">
            <w:pPr>
              <w:widowControl w:val="0"/>
              <w:rPr>
                <w:lang w:eastAsia="ar-SA"/>
              </w:rPr>
            </w:pPr>
            <w:r w:rsidRPr="00CE7E7F">
              <w:rPr>
                <w:lang w:eastAsia="ar-SA"/>
              </w:rPr>
              <w:t>Этажность – Секция Б3, этаж 1-8 шт;</w:t>
            </w:r>
          </w:p>
          <w:p w14:paraId="19EEF530" w14:textId="77777777" w:rsidR="007920BE" w:rsidRPr="00CE7E7F" w:rsidRDefault="007920BE">
            <w:pPr>
              <w:widowControl w:val="0"/>
              <w:rPr>
                <w:lang w:eastAsia="ar-SA"/>
              </w:rPr>
            </w:pPr>
            <w:r w:rsidRPr="00CE7E7F">
              <w:rPr>
                <w:lang w:eastAsia="ar-SA"/>
              </w:rPr>
              <w:t>Количество этажей, 6-8 шт;</w:t>
            </w:r>
          </w:p>
          <w:p w14:paraId="7F40F39F" w14:textId="77777777" w:rsidR="007920BE" w:rsidRPr="00CE7E7F" w:rsidRDefault="007920BE">
            <w:pPr>
              <w:widowControl w:val="0"/>
              <w:rPr>
                <w:lang w:eastAsia="ar-SA"/>
              </w:rPr>
            </w:pPr>
            <w:r w:rsidRPr="00CE7E7F">
              <w:rPr>
                <w:lang w:eastAsia="ar-SA"/>
              </w:rPr>
              <w:t>Общая площадь здания, м</w:t>
            </w:r>
            <w:r w:rsidRPr="00CE7E7F">
              <w:rPr>
                <w:vertAlign w:val="superscript"/>
                <w:lang w:eastAsia="ar-SA"/>
              </w:rPr>
              <w:t xml:space="preserve">2  </w:t>
            </w:r>
            <w:r w:rsidRPr="00CE7E7F">
              <w:rPr>
                <w:lang w:eastAsia="ar-SA"/>
              </w:rPr>
              <w:t>19371.47 м</w:t>
            </w:r>
            <w:r w:rsidRPr="00CE7E7F">
              <w:rPr>
                <w:vertAlign w:val="superscript"/>
                <w:lang w:eastAsia="ar-SA"/>
              </w:rPr>
              <w:t xml:space="preserve">2 </w:t>
            </w:r>
            <w:r w:rsidRPr="00CE7E7F">
              <w:rPr>
                <w:lang w:eastAsia="ar-SA"/>
              </w:rPr>
              <w:t>;</w:t>
            </w:r>
          </w:p>
          <w:p w14:paraId="79CF1C03" w14:textId="77777777" w:rsidR="007920BE" w:rsidRPr="00CE7E7F" w:rsidRDefault="007920BE">
            <w:pPr>
              <w:widowControl w:val="0"/>
              <w:rPr>
                <w:lang w:eastAsia="ar-SA"/>
              </w:rPr>
            </w:pPr>
            <w:r w:rsidRPr="00CE7E7F">
              <w:rPr>
                <w:color w:val="000000"/>
                <w:lang w:eastAsia="ar-SA"/>
              </w:rPr>
              <w:t xml:space="preserve">в том числе Площадь открытых неотапливаемых планировочных элементов здания (лоджий, участков эксплуатируемой кровли), </w:t>
            </w:r>
            <w:r w:rsidRPr="00CE7E7F">
              <w:rPr>
                <w:lang w:eastAsia="ar-SA"/>
              </w:rPr>
              <w:t>3275.47 м</w:t>
            </w:r>
            <w:r w:rsidRPr="00CE7E7F">
              <w:rPr>
                <w:vertAlign w:val="superscript"/>
                <w:lang w:eastAsia="ar-SA"/>
              </w:rPr>
              <w:t xml:space="preserve">2  </w:t>
            </w:r>
            <w:r w:rsidRPr="00CE7E7F">
              <w:rPr>
                <w:lang w:eastAsia="ar-SA"/>
              </w:rPr>
              <w:t>;</w:t>
            </w:r>
          </w:p>
          <w:p w14:paraId="197285AB" w14:textId="77777777" w:rsidR="007920BE" w:rsidRPr="00CE7E7F" w:rsidRDefault="007920BE">
            <w:pPr>
              <w:widowControl w:val="0"/>
              <w:rPr>
                <w:lang w:eastAsia="ar-SA"/>
              </w:rPr>
            </w:pPr>
            <w:r w:rsidRPr="00CE7E7F">
              <w:rPr>
                <w:lang w:eastAsia="ar-SA"/>
              </w:rPr>
              <w:t>Площадь апартаментов, 11051.01 м</w:t>
            </w:r>
            <w:r w:rsidRPr="00CE7E7F">
              <w:rPr>
                <w:vertAlign w:val="superscript"/>
                <w:lang w:eastAsia="ar-SA"/>
              </w:rPr>
              <w:t xml:space="preserve">2  </w:t>
            </w:r>
            <w:r w:rsidRPr="00CE7E7F">
              <w:rPr>
                <w:lang w:eastAsia="ar-SA"/>
              </w:rPr>
              <w:t>;</w:t>
            </w:r>
          </w:p>
          <w:p w14:paraId="597EBE39" w14:textId="77777777" w:rsidR="007920BE" w:rsidRPr="00CE7E7F" w:rsidRDefault="007920BE">
            <w:pPr>
              <w:widowControl w:val="0"/>
              <w:rPr>
                <w:lang w:eastAsia="ar-SA"/>
              </w:rPr>
            </w:pPr>
            <w:r w:rsidRPr="00CE7E7F">
              <w:rPr>
                <w:lang w:eastAsia="ar-SA"/>
              </w:rPr>
              <w:t>Площадь</w:t>
            </w:r>
            <w:r w:rsidRPr="00CE7E7F">
              <w:rPr>
                <w:color w:val="000000"/>
                <w:lang w:eastAsia="ar-SA"/>
              </w:rPr>
              <w:t xml:space="preserve"> </w:t>
            </w:r>
            <w:r w:rsidRPr="00CE7E7F">
              <w:rPr>
                <w:lang w:eastAsia="ar-SA"/>
              </w:rPr>
              <w:t>апартаментов с учетом</w:t>
            </w:r>
            <w:r w:rsidRPr="00CE7E7F">
              <w:rPr>
                <w:color w:val="000000"/>
                <w:lang w:eastAsia="ar-SA"/>
              </w:rPr>
              <w:t xml:space="preserve"> неотапливаемых помещений (лоджий, террас)</w:t>
            </w:r>
            <w:r w:rsidRPr="00CE7E7F">
              <w:rPr>
                <w:lang w:eastAsia="ar-SA"/>
              </w:rPr>
              <w:t>, 13447.20 м</w:t>
            </w:r>
            <w:r w:rsidRPr="00CE7E7F">
              <w:rPr>
                <w:vertAlign w:val="superscript"/>
                <w:lang w:eastAsia="ar-SA"/>
              </w:rPr>
              <w:t xml:space="preserve">2 </w:t>
            </w:r>
            <w:r w:rsidRPr="00CE7E7F">
              <w:rPr>
                <w:lang w:eastAsia="ar-SA"/>
              </w:rPr>
              <w:t>;</w:t>
            </w:r>
          </w:p>
          <w:p w14:paraId="6E546706" w14:textId="77777777" w:rsidR="007920BE" w:rsidRPr="00CE7E7F" w:rsidRDefault="007920BE">
            <w:pPr>
              <w:widowControl w:val="0"/>
              <w:rPr>
                <w:lang w:eastAsia="ar-SA"/>
              </w:rPr>
            </w:pPr>
            <w:r w:rsidRPr="00CE7E7F">
              <w:rPr>
                <w:lang w:eastAsia="ar-SA"/>
              </w:rPr>
              <w:t>Строительный объем, 58479.3 м</w:t>
            </w:r>
            <w:r w:rsidRPr="00CE7E7F">
              <w:rPr>
                <w:vertAlign w:val="superscript"/>
                <w:lang w:eastAsia="ar-SA"/>
              </w:rPr>
              <w:t>3</w:t>
            </w:r>
            <w:r w:rsidRPr="00CE7E7F">
              <w:rPr>
                <w:lang w:eastAsia="ar-SA"/>
              </w:rPr>
              <w:t>;</w:t>
            </w:r>
          </w:p>
          <w:p w14:paraId="3701349C" w14:textId="77777777" w:rsidR="007920BE" w:rsidRPr="00CE7E7F" w:rsidRDefault="007920BE">
            <w:pPr>
              <w:widowControl w:val="0"/>
              <w:rPr>
                <w:lang w:eastAsia="ar-SA"/>
              </w:rPr>
            </w:pPr>
            <w:r w:rsidRPr="00CE7E7F">
              <w:rPr>
                <w:lang w:eastAsia="ar-SA"/>
              </w:rPr>
              <w:t>Высота здания – 33,85м;</w:t>
            </w:r>
          </w:p>
          <w:p w14:paraId="444C2002" w14:textId="77777777" w:rsidR="007920BE" w:rsidRPr="00CE7E7F" w:rsidRDefault="007920BE">
            <w:pPr>
              <w:widowControl w:val="0"/>
              <w:rPr>
                <w:lang w:eastAsia="ar-SA"/>
              </w:rPr>
            </w:pPr>
            <w:r w:rsidRPr="00CE7E7F">
              <w:rPr>
                <w:lang w:eastAsia="ar-SA"/>
              </w:rPr>
              <w:t>Вместимость, чел. 391;</w:t>
            </w:r>
          </w:p>
          <w:p w14:paraId="3774D6AD" w14:textId="77777777" w:rsidR="007920BE" w:rsidRPr="00CE7E7F" w:rsidRDefault="007920BE">
            <w:pPr>
              <w:widowControl w:val="0"/>
              <w:rPr>
                <w:lang w:eastAsia="ar-SA"/>
              </w:rPr>
            </w:pPr>
            <w:r w:rsidRPr="00CE7E7F">
              <w:rPr>
                <w:lang w:eastAsia="ar-SA"/>
              </w:rPr>
              <w:t xml:space="preserve">Степень огнестойкости – </w:t>
            </w:r>
            <w:r w:rsidRPr="00CE7E7F">
              <w:rPr>
                <w:lang w:val="en-US" w:eastAsia="ar-SA"/>
              </w:rPr>
              <w:t>II</w:t>
            </w:r>
          </w:p>
          <w:p w14:paraId="185C7E8C" w14:textId="77777777" w:rsidR="007920BE" w:rsidRPr="00CE7E7F" w:rsidRDefault="007920BE">
            <w:pPr>
              <w:widowControl w:val="0"/>
              <w:rPr>
                <w:lang w:eastAsia="ar-SA"/>
              </w:rPr>
            </w:pPr>
            <w:r w:rsidRPr="00CE7E7F">
              <w:rPr>
                <w:lang w:eastAsia="ar-SA"/>
              </w:rPr>
              <w:t>Класс конструктивной пожарной опасности – СО</w:t>
            </w:r>
          </w:p>
          <w:p w14:paraId="2F6F7037" w14:textId="77777777" w:rsidR="007920BE" w:rsidRPr="00CE7E7F" w:rsidRDefault="007920BE">
            <w:pPr>
              <w:widowControl w:val="0"/>
              <w:rPr>
                <w:lang w:eastAsia="ar-SA"/>
              </w:rPr>
            </w:pPr>
            <w:r w:rsidRPr="00CE7E7F">
              <w:rPr>
                <w:lang w:eastAsia="ar-SA"/>
              </w:rPr>
              <w:t>Класс функциональной пожарной опасности – Ф1.2</w:t>
            </w:r>
          </w:p>
          <w:p w14:paraId="6130C006" w14:textId="77777777" w:rsidR="007920BE" w:rsidRPr="00CE7E7F" w:rsidRDefault="007920BE">
            <w:pPr>
              <w:widowControl w:val="0"/>
              <w:rPr>
                <w:lang w:eastAsia="ar-SA"/>
              </w:rPr>
            </w:pPr>
            <w:r w:rsidRPr="00CE7E7F">
              <w:rPr>
                <w:lang w:eastAsia="ar-SA"/>
              </w:rPr>
              <w:t>Общее Количество апартаментов, шт. 168</w:t>
            </w:r>
          </w:p>
          <w:p w14:paraId="2643A26A" w14:textId="77777777" w:rsidR="007920BE" w:rsidRPr="00CE7E7F" w:rsidRDefault="007920BE">
            <w:pPr>
              <w:widowControl w:val="0"/>
              <w:ind w:firstLine="426"/>
              <w:rPr>
                <w:lang w:eastAsia="ar-SA"/>
              </w:rPr>
            </w:pPr>
            <w:r w:rsidRPr="00CE7E7F">
              <w:rPr>
                <w:color w:val="000000"/>
                <w:lang w:eastAsia="ar-SA"/>
              </w:rPr>
              <w:t>в том числе:</w:t>
            </w:r>
          </w:p>
          <w:p w14:paraId="0BBA7622" w14:textId="77777777" w:rsidR="007920BE" w:rsidRPr="00CE7E7F" w:rsidRDefault="007920BE">
            <w:pPr>
              <w:widowControl w:val="0"/>
              <w:rPr>
                <w:lang w:eastAsia="ar-SA"/>
              </w:rPr>
            </w:pPr>
            <w:r w:rsidRPr="00CE7E7F">
              <w:rPr>
                <w:lang w:eastAsia="ar-SA"/>
              </w:rPr>
              <w:t>- Количество номеров Тип 1 - студия, шт. 48</w:t>
            </w:r>
          </w:p>
          <w:p w14:paraId="0B529D9E" w14:textId="77777777" w:rsidR="007920BE" w:rsidRPr="00CE7E7F" w:rsidRDefault="007920BE">
            <w:pPr>
              <w:widowControl w:val="0"/>
              <w:rPr>
                <w:lang w:eastAsia="ar-SA"/>
              </w:rPr>
            </w:pPr>
            <w:r w:rsidRPr="00CE7E7F">
              <w:rPr>
                <w:lang w:eastAsia="ar-SA"/>
              </w:rPr>
              <w:t>- Количество номеров Тип 2 - апартамент, шт. 52</w:t>
            </w:r>
          </w:p>
          <w:p w14:paraId="7B7570C4" w14:textId="77777777" w:rsidR="007920BE" w:rsidRPr="00CE7E7F" w:rsidRDefault="007920BE">
            <w:pPr>
              <w:widowControl w:val="0"/>
              <w:rPr>
                <w:lang w:eastAsia="ar-SA"/>
              </w:rPr>
            </w:pPr>
            <w:r w:rsidRPr="00CE7E7F">
              <w:rPr>
                <w:lang w:eastAsia="ar-SA"/>
              </w:rPr>
              <w:t>- Количество номеров Тип 3 - апартамент, шт. 50</w:t>
            </w:r>
          </w:p>
          <w:p w14:paraId="4CBCD005" w14:textId="77777777" w:rsidR="007920BE" w:rsidRDefault="007920BE">
            <w:pPr>
              <w:widowControl w:val="0"/>
              <w:rPr>
                <w:lang w:eastAsia="ar-SA"/>
              </w:rPr>
            </w:pPr>
            <w:r w:rsidRPr="00CE7E7F">
              <w:rPr>
                <w:lang w:eastAsia="ar-SA"/>
              </w:rPr>
              <w:t>- Количество номеров Тип 4 - апартамент, шт. 18</w:t>
            </w:r>
          </w:p>
          <w:p w14:paraId="4AACF76B" w14:textId="77777777" w:rsidR="00B62AC0" w:rsidRDefault="00B62AC0">
            <w:pPr>
              <w:widowControl w:val="0"/>
              <w:rPr>
                <w:lang w:eastAsia="ar-SA"/>
              </w:rPr>
            </w:pPr>
          </w:p>
          <w:p w14:paraId="2A51A7A2" w14:textId="77777777" w:rsidR="00B62AC0" w:rsidRDefault="00B62AC0" w:rsidP="00B62AC0">
            <w:pPr>
              <w:widowControl w:val="0"/>
              <w:rPr>
                <w:i/>
                <w:color w:val="000000"/>
                <w:sz w:val="22"/>
                <w:szCs w:val="22"/>
                <w:lang w:eastAsia="ar-SA"/>
              </w:rPr>
            </w:pPr>
            <w:r>
              <w:rPr>
                <w:b/>
                <w:color w:val="000000"/>
                <w:u w:val="single"/>
                <w:lang w:eastAsia="ar-SA"/>
              </w:rPr>
              <w:t>Гостиница</w:t>
            </w:r>
          </w:p>
          <w:p w14:paraId="1998C2B4" w14:textId="77777777" w:rsidR="00B62AC0" w:rsidRDefault="00B62AC0" w:rsidP="00B62AC0">
            <w:pPr>
              <w:widowControl w:val="0"/>
              <w:rPr>
                <w:lang w:eastAsia="ar-SA"/>
              </w:rPr>
            </w:pPr>
          </w:p>
          <w:p w14:paraId="1472267F" w14:textId="77777777" w:rsidR="00B62AC0" w:rsidRDefault="00B62AC0" w:rsidP="00B62AC0">
            <w:pPr>
              <w:widowControl w:val="0"/>
              <w:rPr>
                <w:lang w:eastAsia="ar-SA"/>
              </w:rPr>
            </w:pPr>
            <w:r>
              <w:rPr>
                <w:lang w:eastAsia="ar-SA"/>
              </w:rPr>
              <w:t>Вид строительства новое</w:t>
            </w:r>
          </w:p>
          <w:p w14:paraId="7A3B84F7" w14:textId="77777777" w:rsidR="00B62AC0" w:rsidRDefault="00B62AC0" w:rsidP="00B62AC0">
            <w:pPr>
              <w:widowControl w:val="0"/>
              <w:rPr>
                <w:lang w:eastAsia="ar-SA"/>
              </w:rPr>
            </w:pPr>
            <w:r>
              <w:rPr>
                <w:lang w:eastAsia="ar-SA"/>
              </w:rPr>
              <w:t>Площадь застройки, м</w:t>
            </w:r>
            <w:r>
              <w:rPr>
                <w:vertAlign w:val="superscript"/>
                <w:lang w:eastAsia="ar-SA"/>
              </w:rPr>
              <w:t xml:space="preserve">2   </w:t>
            </w:r>
            <w:r>
              <w:rPr>
                <w:lang w:eastAsia="ar-SA"/>
              </w:rPr>
              <w:t>8 389,90</w:t>
            </w:r>
          </w:p>
          <w:p w14:paraId="5868E5B9" w14:textId="77777777" w:rsidR="00B62AC0" w:rsidRDefault="00B62AC0" w:rsidP="00B62AC0">
            <w:pPr>
              <w:widowControl w:val="0"/>
              <w:rPr>
                <w:lang w:eastAsia="ar-SA"/>
              </w:rPr>
            </w:pPr>
            <w:r>
              <w:rPr>
                <w:lang w:eastAsia="ar-SA"/>
              </w:rPr>
              <w:t>Этажность, этаж  8</w:t>
            </w:r>
          </w:p>
          <w:p w14:paraId="4B41DCEC" w14:textId="77777777" w:rsidR="00B62AC0" w:rsidRDefault="00B62AC0" w:rsidP="00B62AC0">
            <w:pPr>
              <w:widowControl w:val="0"/>
              <w:rPr>
                <w:lang w:eastAsia="ar-SA"/>
              </w:rPr>
            </w:pPr>
            <w:r>
              <w:rPr>
                <w:lang w:eastAsia="ar-SA"/>
              </w:rPr>
              <w:t>В том числе подземный – 0 эт.</w:t>
            </w:r>
          </w:p>
          <w:p w14:paraId="38C52719" w14:textId="77777777" w:rsidR="00B62AC0" w:rsidRDefault="00B62AC0" w:rsidP="00B62AC0">
            <w:pPr>
              <w:widowControl w:val="0"/>
              <w:rPr>
                <w:lang w:eastAsia="ar-SA"/>
              </w:rPr>
            </w:pPr>
            <w:r>
              <w:rPr>
                <w:lang w:eastAsia="ar-SA"/>
              </w:rPr>
              <w:t>Количество этажей, шт. 8</w:t>
            </w:r>
          </w:p>
          <w:p w14:paraId="7E79A9FE" w14:textId="77777777" w:rsidR="00B62AC0" w:rsidRDefault="00B62AC0" w:rsidP="00B62AC0">
            <w:pPr>
              <w:widowControl w:val="0"/>
              <w:rPr>
                <w:lang w:eastAsia="ar-SA"/>
              </w:rPr>
            </w:pPr>
            <w:r>
              <w:rPr>
                <w:lang w:eastAsia="ar-SA"/>
              </w:rPr>
              <w:t>Общая площадь, м</w:t>
            </w:r>
            <w:r>
              <w:rPr>
                <w:vertAlign w:val="superscript"/>
                <w:lang w:eastAsia="ar-SA"/>
              </w:rPr>
              <w:t>2</w:t>
            </w:r>
            <w:r>
              <w:rPr>
                <w:lang w:eastAsia="ar-SA"/>
              </w:rPr>
              <w:t xml:space="preserve"> 51 722,53</w:t>
            </w:r>
          </w:p>
          <w:p w14:paraId="1C7B7328" w14:textId="77777777" w:rsidR="00B62AC0" w:rsidRDefault="00B62AC0" w:rsidP="00B62AC0">
            <w:pPr>
              <w:widowControl w:val="0"/>
              <w:rPr>
                <w:lang w:eastAsia="ar-SA"/>
              </w:rPr>
            </w:pPr>
            <w:r>
              <w:rPr>
                <w:lang w:eastAsia="ar-SA"/>
              </w:rPr>
              <w:t>Полезная площадь, м</w:t>
            </w:r>
            <w:r>
              <w:rPr>
                <w:vertAlign w:val="superscript"/>
                <w:lang w:eastAsia="ar-SA"/>
              </w:rPr>
              <w:t>2</w:t>
            </w:r>
            <w:r>
              <w:rPr>
                <w:lang w:eastAsia="ar-SA"/>
              </w:rPr>
              <w:t xml:space="preserve"> 33 523,4</w:t>
            </w:r>
          </w:p>
          <w:p w14:paraId="46FD7F00" w14:textId="77777777" w:rsidR="00B62AC0" w:rsidRDefault="00B62AC0" w:rsidP="00B62AC0">
            <w:pPr>
              <w:widowControl w:val="0"/>
              <w:rPr>
                <w:lang w:eastAsia="ar-SA"/>
              </w:rPr>
            </w:pPr>
            <w:r>
              <w:rPr>
                <w:color w:val="000000"/>
                <w:lang w:eastAsia="ar-SA"/>
              </w:rPr>
              <w:t xml:space="preserve">Расчетная площадь, </w:t>
            </w:r>
            <w:r>
              <w:rPr>
                <w:lang w:eastAsia="ar-SA"/>
              </w:rPr>
              <w:t>м</w:t>
            </w:r>
            <w:r>
              <w:rPr>
                <w:vertAlign w:val="superscript"/>
                <w:lang w:eastAsia="ar-SA"/>
              </w:rPr>
              <w:t xml:space="preserve">2   </w:t>
            </w:r>
            <w:r>
              <w:rPr>
                <w:lang w:eastAsia="ar-SA"/>
              </w:rPr>
              <w:t>26 436,4</w:t>
            </w:r>
          </w:p>
          <w:p w14:paraId="05FE090E" w14:textId="77777777" w:rsidR="00B62AC0" w:rsidRDefault="00B62AC0" w:rsidP="00B62AC0">
            <w:pPr>
              <w:widowControl w:val="0"/>
              <w:rPr>
                <w:lang w:eastAsia="ar-SA"/>
              </w:rPr>
            </w:pPr>
            <w:r>
              <w:rPr>
                <w:lang w:eastAsia="ar-SA"/>
              </w:rPr>
              <w:t>Строительный объем, м</w:t>
            </w:r>
            <w:r>
              <w:rPr>
                <w:vertAlign w:val="superscript"/>
                <w:lang w:eastAsia="ar-SA"/>
              </w:rPr>
              <w:t xml:space="preserve">3   </w:t>
            </w:r>
            <w:r>
              <w:rPr>
                <w:lang w:eastAsia="ar-SA"/>
              </w:rPr>
              <w:t>189 516,0</w:t>
            </w:r>
          </w:p>
          <w:p w14:paraId="7DAE20B2" w14:textId="77777777" w:rsidR="00B62AC0" w:rsidRDefault="00B62AC0" w:rsidP="00B62AC0">
            <w:pPr>
              <w:widowControl w:val="0"/>
              <w:rPr>
                <w:lang w:eastAsia="ar-SA"/>
              </w:rPr>
            </w:pPr>
            <w:r>
              <w:rPr>
                <w:lang w:eastAsia="ar-SA"/>
              </w:rPr>
              <w:t>Высота здания – 34,75м</w:t>
            </w:r>
          </w:p>
          <w:p w14:paraId="1C2938DD" w14:textId="77777777" w:rsidR="00B62AC0" w:rsidRDefault="00B62AC0" w:rsidP="00B62AC0">
            <w:pPr>
              <w:widowControl w:val="0"/>
              <w:rPr>
                <w:lang w:eastAsia="ar-SA"/>
              </w:rPr>
            </w:pPr>
            <w:r>
              <w:rPr>
                <w:lang w:eastAsia="ar-SA"/>
              </w:rPr>
              <w:t xml:space="preserve">Степень огнестойкости – </w:t>
            </w:r>
            <w:r>
              <w:rPr>
                <w:lang w:val="en-US" w:eastAsia="ar-SA"/>
              </w:rPr>
              <w:t>I</w:t>
            </w:r>
          </w:p>
          <w:p w14:paraId="747734D9" w14:textId="77777777" w:rsidR="00B62AC0" w:rsidRDefault="00B62AC0" w:rsidP="00B62AC0">
            <w:pPr>
              <w:widowControl w:val="0"/>
              <w:rPr>
                <w:lang w:eastAsia="ar-SA"/>
              </w:rPr>
            </w:pPr>
            <w:r>
              <w:rPr>
                <w:lang w:eastAsia="ar-SA"/>
              </w:rPr>
              <w:t>Класс конструктивной пожарной опасности – СО</w:t>
            </w:r>
          </w:p>
          <w:p w14:paraId="1C335C60" w14:textId="77777777" w:rsidR="00B62AC0" w:rsidRDefault="00B62AC0" w:rsidP="00B62AC0">
            <w:pPr>
              <w:widowControl w:val="0"/>
              <w:rPr>
                <w:lang w:eastAsia="ar-SA"/>
              </w:rPr>
            </w:pPr>
            <w:r>
              <w:rPr>
                <w:lang w:eastAsia="ar-SA"/>
              </w:rPr>
              <w:lastRenderedPageBreak/>
              <w:t>Класс функциональной пожарной опасности – Ф1.2; Ф3.1;Ф3.2;Ф3.6;Ф4.3.</w:t>
            </w:r>
          </w:p>
          <w:p w14:paraId="796B85F2" w14:textId="77777777" w:rsidR="00B62AC0" w:rsidRDefault="00B62AC0" w:rsidP="00B62AC0">
            <w:pPr>
              <w:widowControl w:val="0"/>
              <w:rPr>
                <w:lang w:eastAsia="ar-SA"/>
              </w:rPr>
            </w:pPr>
            <w:r>
              <w:rPr>
                <w:lang w:eastAsia="ar-SA"/>
              </w:rPr>
              <w:t>Вместимость общая, чел. 1439</w:t>
            </w:r>
          </w:p>
          <w:p w14:paraId="2CFE8229" w14:textId="77777777" w:rsidR="00B62AC0" w:rsidRDefault="00B62AC0" w:rsidP="00B62AC0">
            <w:pPr>
              <w:widowControl w:val="0"/>
              <w:ind w:firstLine="426"/>
              <w:rPr>
                <w:lang w:eastAsia="ar-SA"/>
              </w:rPr>
            </w:pPr>
            <w:r>
              <w:rPr>
                <w:color w:val="000000"/>
                <w:lang w:eastAsia="ar-SA"/>
              </w:rPr>
              <w:t>в том числе:</w:t>
            </w:r>
          </w:p>
          <w:p w14:paraId="3AD43271" w14:textId="77777777" w:rsidR="00B62AC0" w:rsidRDefault="00B62AC0" w:rsidP="00B62AC0">
            <w:pPr>
              <w:widowControl w:val="0"/>
              <w:rPr>
                <w:lang w:eastAsia="ar-SA"/>
              </w:rPr>
            </w:pPr>
            <w:r>
              <w:rPr>
                <w:lang w:eastAsia="ar-SA"/>
              </w:rPr>
              <w:t>- Вместимость гостиницы, чел. 1439</w:t>
            </w:r>
          </w:p>
          <w:p w14:paraId="799FE0D4" w14:textId="77777777" w:rsidR="00B62AC0" w:rsidRDefault="00B62AC0" w:rsidP="00B62AC0">
            <w:pPr>
              <w:widowControl w:val="0"/>
              <w:rPr>
                <w:lang w:eastAsia="ar-SA"/>
              </w:rPr>
            </w:pPr>
            <w:r>
              <w:rPr>
                <w:lang w:eastAsia="ar-SA"/>
              </w:rPr>
              <w:t>Общее количество номеров, шт. 400</w:t>
            </w:r>
          </w:p>
          <w:p w14:paraId="058125AC" w14:textId="77777777" w:rsidR="00B62AC0" w:rsidRDefault="00B62AC0" w:rsidP="00B62AC0">
            <w:pPr>
              <w:widowControl w:val="0"/>
              <w:ind w:firstLine="426"/>
              <w:rPr>
                <w:lang w:eastAsia="ar-SA"/>
              </w:rPr>
            </w:pPr>
            <w:r>
              <w:rPr>
                <w:color w:val="000000"/>
                <w:lang w:eastAsia="ar-SA"/>
              </w:rPr>
              <w:t>в том числе:</w:t>
            </w:r>
          </w:p>
          <w:p w14:paraId="468EE651" w14:textId="77777777" w:rsidR="00B62AC0" w:rsidRDefault="00B62AC0" w:rsidP="00B62AC0">
            <w:pPr>
              <w:widowControl w:val="0"/>
              <w:rPr>
                <w:lang w:eastAsia="ar-SA"/>
              </w:rPr>
            </w:pPr>
            <w:r>
              <w:rPr>
                <w:lang w:eastAsia="ar-SA"/>
              </w:rPr>
              <w:t>- Количество номеров Джуниор сюит, шт. 360</w:t>
            </w:r>
          </w:p>
          <w:p w14:paraId="7326790E" w14:textId="77777777" w:rsidR="00B62AC0" w:rsidRDefault="00B62AC0" w:rsidP="00B62AC0">
            <w:pPr>
              <w:widowControl w:val="0"/>
              <w:rPr>
                <w:lang w:eastAsia="ar-SA"/>
              </w:rPr>
            </w:pPr>
            <w:r>
              <w:rPr>
                <w:lang w:eastAsia="ar-SA"/>
              </w:rPr>
              <w:t>в том числе Количество Джуниор сюит МГН, шт. 20</w:t>
            </w:r>
          </w:p>
          <w:p w14:paraId="25FF00CE" w14:textId="77777777" w:rsidR="00B62AC0" w:rsidRDefault="00B62AC0" w:rsidP="00B62AC0">
            <w:pPr>
              <w:widowControl w:val="0"/>
              <w:rPr>
                <w:lang w:eastAsia="ar-SA"/>
              </w:rPr>
            </w:pPr>
            <w:r>
              <w:rPr>
                <w:lang w:eastAsia="ar-SA"/>
              </w:rPr>
              <w:t>- Количество люксов 2-комнатных, шт. 30</w:t>
            </w:r>
          </w:p>
          <w:p w14:paraId="42CE95E9" w14:textId="77777777" w:rsidR="00B62AC0" w:rsidRDefault="00B62AC0" w:rsidP="00B62AC0">
            <w:pPr>
              <w:widowControl w:val="0"/>
              <w:rPr>
                <w:lang w:eastAsia="ar-SA"/>
              </w:rPr>
            </w:pPr>
            <w:r>
              <w:rPr>
                <w:lang w:eastAsia="ar-SA"/>
              </w:rPr>
              <w:t>- Количество люксов 3-комнатных, шт. 5</w:t>
            </w:r>
          </w:p>
          <w:p w14:paraId="0A59D288" w14:textId="77777777" w:rsidR="00B62AC0" w:rsidRDefault="00B62AC0" w:rsidP="00B62AC0">
            <w:pPr>
              <w:widowControl w:val="0"/>
              <w:rPr>
                <w:lang w:eastAsia="ar-SA"/>
              </w:rPr>
            </w:pPr>
            <w:r>
              <w:rPr>
                <w:lang w:eastAsia="ar-SA"/>
              </w:rPr>
              <w:t>- Количество люксов 4-комнатных, шт. 2</w:t>
            </w:r>
          </w:p>
          <w:p w14:paraId="32EE5870" w14:textId="77777777" w:rsidR="00B62AC0" w:rsidRDefault="00B62AC0" w:rsidP="00B62AC0">
            <w:pPr>
              <w:widowControl w:val="0"/>
              <w:rPr>
                <w:lang w:eastAsia="ar-SA"/>
              </w:rPr>
            </w:pPr>
            <w:r>
              <w:rPr>
                <w:lang w:eastAsia="ar-SA"/>
              </w:rPr>
              <w:t>- Количество люксов 5-комнатных, шт. 1</w:t>
            </w:r>
          </w:p>
          <w:p w14:paraId="7CC3A0E4" w14:textId="77777777" w:rsidR="00B62AC0" w:rsidRDefault="00B62AC0" w:rsidP="00B62AC0">
            <w:pPr>
              <w:widowControl w:val="0"/>
              <w:rPr>
                <w:lang w:eastAsia="ar-SA"/>
              </w:rPr>
            </w:pPr>
            <w:r>
              <w:rPr>
                <w:lang w:eastAsia="ar-SA"/>
              </w:rPr>
              <w:t>- Количество президентских номеров, шт. 1</w:t>
            </w:r>
          </w:p>
          <w:p w14:paraId="6373FC26" w14:textId="780053B8" w:rsidR="00B62AC0" w:rsidRPr="00CE7E7F" w:rsidRDefault="00B62AC0" w:rsidP="00B62AC0">
            <w:pPr>
              <w:widowControl w:val="0"/>
              <w:rPr>
                <w:lang w:eastAsia="ar-SA"/>
              </w:rPr>
            </w:pPr>
            <w:r>
              <w:rPr>
                <w:lang w:eastAsia="ar-SA"/>
              </w:rPr>
              <w:t>- Количество пентхаусов, шт. 1</w:t>
            </w:r>
          </w:p>
        </w:tc>
      </w:tr>
      <w:tr w:rsidR="007920BE" w:rsidRPr="00CE7E7F" w14:paraId="46F6CFB8" w14:textId="77777777" w:rsidTr="007920BE">
        <w:trPr>
          <w:trHeight w:val="20"/>
        </w:trPr>
        <w:tc>
          <w:tcPr>
            <w:tcW w:w="636" w:type="dxa"/>
            <w:tcBorders>
              <w:top w:val="single" w:sz="4" w:space="0" w:color="auto"/>
              <w:left w:val="single" w:sz="4" w:space="0" w:color="auto"/>
              <w:bottom w:val="single" w:sz="4" w:space="0" w:color="auto"/>
              <w:right w:val="single" w:sz="4" w:space="0" w:color="auto"/>
            </w:tcBorders>
            <w:hideMark/>
          </w:tcPr>
          <w:p w14:paraId="6D41DF5E" w14:textId="77777777" w:rsidR="007920BE" w:rsidRPr="00CE7E7F" w:rsidRDefault="007920BE">
            <w:pPr>
              <w:rPr>
                <w:rFonts w:eastAsia="Wingdings"/>
              </w:rPr>
            </w:pPr>
            <w:r w:rsidRPr="00CE7E7F">
              <w:rPr>
                <w:rFonts w:eastAsia="Wingdings"/>
              </w:rPr>
              <w:lastRenderedPageBreak/>
              <w:t>1.9</w:t>
            </w:r>
          </w:p>
        </w:tc>
        <w:tc>
          <w:tcPr>
            <w:tcW w:w="2704" w:type="dxa"/>
            <w:tcBorders>
              <w:top w:val="single" w:sz="4" w:space="0" w:color="auto"/>
              <w:left w:val="single" w:sz="4" w:space="0" w:color="auto"/>
              <w:bottom w:val="single" w:sz="4" w:space="0" w:color="auto"/>
              <w:right w:val="single" w:sz="4" w:space="0" w:color="auto"/>
            </w:tcBorders>
            <w:hideMark/>
          </w:tcPr>
          <w:p w14:paraId="13231874" w14:textId="77777777" w:rsidR="007920BE" w:rsidRPr="00CE7E7F" w:rsidRDefault="007920BE">
            <w:pPr>
              <w:rPr>
                <w:rFonts w:eastAsia="Wingdings"/>
              </w:rPr>
            </w:pPr>
            <w:r w:rsidRPr="00CE7E7F">
              <w:rPr>
                <w:rFonts w:eastAsia="Wingdings"/>
              </w:rPr>
              <w:t>Правоустанавливающие документы на землю</w:t>
            </w:r>
          </w:p>
        </w:tc>
        <w:tc>
          <w:tcPr>
            <w:tcW w:w="7550" w:type="dxa"/>
            <w:tcBorders>
              <w:top w:val="single" w:sz="4" w:space="0" w:color="auto"/>
              <w:left w:val="single" w:sz="4" w:space="0" w:color="auto"/>
              <w:bottom w:val="single" w:sz="4" w:space="0" w:color="auto"/>
              <w:right w:val="single" w:sz="4" w:space="0" w:color="auto"/>
            </w:tcBorders>
            <w:vAlign w:val="center"/>
            <w:hideMark/>
          </w:tcPr>
          <w:p w14:paraId="446DE4FE" w14:textId="77777777" w:rsidR="007920BE" w:rsidRPr="00CE7E7F" w:rsidRDefault="007920BE">
            <w:pPr>
              <w:jc w:val="both"/>
              <w:rPr>
                <w:rFonts w:eastAsia="Wingdings"/>
              </w:rPr>
            </w:pPr>
            <w:r w:rsidRPr="00CE7E7F">
              <w:t>Право пользования земельным участком закреплено Договорами субаренды земельного участка с кадастровым номером 23:49:0000000:7931 между АО «Сочи-Парк» и ООО «Сочи-Парк пять плюс»: краткосрочным от 05.09.2019 г. №АР-0509/2019 (на срок до 04.09.2020) и долгосрочным от "16" июля 2020 г. N _АР-1307/2020_(на срок с 04.09.2020 до 26.12.2062)</w:t>
            </w:r>
          </w:p>
        </w:tc>
      </w:tr>
      <w:tr w:rsidR="007920BE" w:rsidRPr="00CE7E7F" w14:paraId="7608E316" w14:textId="77777777" w:rsidTr="007920BE">
        <w:trPr>
          <w:trHeight w:val="20"/>
        </w:trPr>
        <w:tc>
          <w:tcPr>
            <w:tcW w:w="636" w:type="dxa"/>
            <w:tcBorders>
              <w:top w:val="single" w:sz="4" w:space="0" w:color="auto"/>
              <w:left w:val="single" w:sz="4" w:space="0" w:color="auto"/>
              <w:bottom w:val="single" w:sz="4" w:space="0" w:color="auto"/>
              <w:right w:val="single" w:sz="4" w:space="0" w:color="auto"/>
            </w:tcBorders>
            <w:hideMark/>
          </w:tcPr>
          <w:p w14:paraId="058BB1D2" w14:textId="77777777" w:rsidR="007920BE" w:rsidRPr="00CE7E7F" w:rsidRDefault="007920BE">
            <w:pPr>
              <w:rPr>
                <w:rFonts w:eastAsia="Wingdings"/>
              </w:rPr>
            </w:pPr>
            <w:r w:rsidRPr="00CE7E7F">
              <w:rPr>
                <w:rFonts w:eastAsia="Wingdings"/>
              </w:rPr>
              <w:t>1.10</w:t>
            </w:r>
          </w:p>
        </w:tc>
        <w:tc>
          <w:tcPr>
            <w:tcW w:w="2704" w:type="dxa"/>
            <w:tcBorders>
              <w:top w:val="single" w:sz="4" w:space="0" w:color="auto"/>
              <w:left w:val="single" w:sz="4" w:space="0" w:color="auto"/>
              <w:bottom w:val="single" w:sz="4" w:space="0" w:color="auto"/>
              <w:right w:val="single" w:sz="4" w:space="0" w:color="auto"/>
            </w:tcBorders>
            <w:hideMark/>
          </w:tcPr>
          <w:p w14:paraId="5B316EF3" w14:textId="77777777" w:rsidR="007920BE" w:rsidRPr="00CE7E7F" w:rsidRDefault="007920BE">
            <w:pPr>
              <w:rPr>
                <w:rFonts w:eastAsia="Wingdings"/>
              </w:rPr>
            </w:pPr>
            <w:r w:rsidRPr="00CE7E7F">
              <w:rPr>
                <w:rFonts w:eastAsia="Wingdings"/>
              </w:rPr>
              <w:t>Сведения о градостроительном плане земельного участка</w:t>
            </w:r>
          </w:p>
        </w:tc>
        <w:tc>
          <w:tcPr>
            <w:tcW w:w="7550" w:type="dxa"/>
            <w:tcBorders>
              <w:top w:val="single" w:sz="4" w:space="0" w:color="auto"/>
              <w:left w:val="single" w:sz="4" w:space="0" w:color="auto"/>
              <w:bottom w:val="single" w:sz="4" w:space="0" w:color="auto"/>
              <w:right w:val="single" w:sz="4" w:space="0" w:color="auto"/>
            </w:tcBorders>
            <w:vAlign w:val="center"/>
            <w:hideMark/>
          </w:tcPr>
          <w:p w14:paraId="127A39D2" w14:textId="77777777" w:rsidR="007920BE" w:rsidRPr="00CE7E7F" w:rsidRDefault="007920BE">
            <w:pPr>
              <w:jc w:val="both"/>
              <w:rPr>
                <w:lang w:eastAsia="en-US"/>
              </w:rPr>
            </w:pPr>
            <w:r w:rsidRPr="00CE7E7F">
              <w:t xml:space="preserve">№ </w:t>
            </w:r>
            <w:r w:rsidRPr="00CE7E7F">
              <w:rPr>
                <w:lang w:val="en-US"/>
              </w:rPr>
              <w:t>RU</w:t>
            </w:r>
            <w:r w:rsidRPr="00CE7E7F">
              <w:t xml:space="preserve"> 233090000-000000000023967 от 03.09.2019г. утвержден Департаментом архитектуры, градостроительства и благоустройства администрации</w:t>
            </w:r>
          </w:p>
        </w:tc>
      </w:tr>
      <w:tr w:rsidR="007920BE" w:rsidRPr="00CE7E7F" w14:paraId="2643290B" w14:textId="77777777" w:rsidTr="007920BE">
        <w:trPr>
          <w:trHeight w:val="20"/>
        </w:trPr>
        <w:tc>
          <w:tcPr>
            <w:tcW w:w="636" w:type="dxa"/>
            <w:tcBorders>
              <w:top w:val="single" w:sz="4" w:space="0" w:color="auto"/>
              <w:left w:val="single" w:sz="4" w:space="0" w:color="auto"/>
              <w:bottom w:val="single" w:sz="4" w:space="0" w:color="auto"/>
              <w:right w:val="single" w:sz="4" w:space="0" w:color="auto"/>
            </w:tcBorders>
            <w:hideMark/>
          </w:tcPr>
          <w:p w14:paraId="4DFCACDE" w14:textId="77777777" w:rsidR="007920BE" w:rsidRPr="00CE7E7F" w:rsidRDefault="007920BE">
            <w:pPr>
              <w:rPr>
                <w:rFonts w:eastAsia="Wingdings"/>
              </w:rPr>
            </w:pPr>
            <w:r w:rsidRPr="00CE7E7F">
              <w:rPr>
                <w:rFonts w:eastAsia="Wingdings"/>
              </w:rPr>
              <w:t>1.11</w:t>
            </w:r>
          </w:p>
        </w:tc>
        <w:tc>
          <w:tcPr>
            <w:tcW w:w="2704" w:type="dxa"/>
            <w:tcBorders>
              <w:top w:val="single" w:sz="4" w:space="0" w:color="auto"/>
              <w:left w:val="single" w:sz="4" w:space="0" w:color="auto"/>
              <w:bottom w:val="single" w:sz="4" w:space="0" w:color="auto"/>
              <w:right w:val="single" w:sz="4" w:space="0" w:color="auto"/>
            </w:tcBorders>
            <w:hideMark/>
          </w:tcPr>
          <w:p w14:paraId="71808D72" w14:textId="77777777" w:rsidR="007920BE" w:rsidRPr="00CE7E7F" w:rsidRDefault="007920BE">
            <w:pPr>
              <w:rPr>
                <w:rFonts w:eastAsia="Wingdings"/>
              </w:rPr>
            </w:pPr>
            <w:r w:rsidRPr="00CE7E7F">
              <w:rPr>
                <w:rFonts w:eastAsia="Wingdings"/>
              </w:rPr>
              <w:t>Сведения о разрешении на строительство</w:t>
            </w:r>
          </w:p>
        </w:tc>
        <w:tc>
          <w:tcPr>
            <w:tcW w:w="7550" w:type="dxa"/>
            <w:tcBorders>
              <w:top w:val="single" w:sz="4" w:space="0" w:color="auto"/>
              <w:left w:val="single" w:sz="4" w:space="0" w:color="auto"/>
              <w:bottom w:val="single" w:sz="4" w:space="0" w:color="auto"/>
              <w:right w:val="single" w:sz="4" w:space="0" w:color="auto"/>
            </w:tcBorders>
            <w:vAlign w:val="center"/>
            <w:hideMark/>
          </w:tcPr>
          <w:p w14:paraId="6BBF5595" w14:textId="77777777" w:rsidR="007920BE" w:rsidRPr="00CE7E7F" w:rsidRDefault="007920BE">
            <w:pPr>
              <w:rPr>
                <w:rFonts w:eastAsia="Wingdings"/>
              </w:rPr>
            </w:pPr>
            <w:r w:rsidRPr="00CE7E7F">
              <w:rPr>
                <w:rFonts w:eastAsia="Wingdings"/>
              </w:rPr>
              <w:t>№</w:t>
            </w:r>
            <w:r w:rsidRPr="00CE7E7F">
              <w:rPr>
                <w:rFonts w:eastAsia="Wingdings"/>
                <w:lang w:val="en-US"/>
              </w:rPr>
              <w:t>RU</w:t>
            </w:r>
            <w:r w:rsidRPr="00CE7E7F">
              <w:rPr>
                <w:rFonts w:eastAsia="Wingdings"/>
              </w:rPr>
              <w:t>-23-309-8349-2020 от 23 ноября 2020г.</w:t>
            </w:r>
          </w:p>
        </w:tc>
      </w:tr>
      <w:tr w:rsidR="007920BE" w:rsidRPr="00CE7E7F" w14:paraId="6A95179A" w14:textId="77777777" w:rsidTr="007920BE">
        <w:trPr>
          <w:trHeight w:val="20"/>
        </w:trPr>
        <w:tc>
          <w:tcPr>
            <w:tcW w:w="636" w:type="dxa"/>
            <w:tcBorders>
              <w:top w:val="single" w:sz="4" w:space="0" w:color="auto"/>
              <w:left w:val="single" w:sz="4" w:space="0" w:color="auto"/>
              <w:bottom w:val="single" w:sz="4" w:space="0" w:color="auto"/>
              <w:right w:val="single" w:sz="4" w:space="0" w:color="auto"/>
            </w:tcBorders>
            <w:hideMark/>
          </w:tcPr>
          <w:p w14:paraId="798A64D5" w14:textId="77777777" w:rsidR="007920BE" w:rsidRPr="00CE7E7F" w:rsidRDefault="007920BE">
            <w:pPr>
              <w:rPr>
                <w:rFonts w:eastAsia="Wingdings"/>
              </w:rPr>
            </w:pPr>
            <w:r w:rsidRPr="00CE7E7F">
              <w:rPr>
                <w:rFonts w:eastAsia="Wingdings"/>
              </w:rPr>
              <w:t>1.12</w:t>
            </w:r>
          </w:p>
        </w:tc>
        <w:tc>
          <w:tcPr>
            <w:tcW w:w="2704" w:type="dxa"/>
            <w:tcBorders>
              <w:top w:val="single" w:sz="4" w:space="0" w:color="auto"/>
              <w:left w:val="single" w:sz="4" w:space="0" w:color="auto"/>
              <w:bottom w:val="single" w:sz="4" w:space="0" w:color="auto"/>
              <w:right w:val="single" w:sz="4" w:space="0" w:color="auto"/>
            </w:tcBorders>
            <w:hideMark/>
          </w:tcPr>
          <w:p w14:paraId="4D4B376A" w14:textId="77777777" w:rsidR="007920BE" w:rsidRPr="00CE7E7F" w:rsidRDefault="007920BE">
            <w:pPr>
              <w:rPr>
                <w:rFonts w:eastAsia="Wingdings"/>
              </w:rPr>
            </w:pPr>
            <w:r w:rsidRPr="00CE7E7F">
              <w:rPr>
                <w:rFonts w:eastAsia="Wingdings"/>
              </w:rPr>
              <w:t>Сведения о положительном заключении экспертизы инженерных изысканий и проектной документации (стадии «П»)</w:t>
            </w:r>
          </w:p>
        </w:tc>
        <w:tc>
          <w:tcPr>
            <w:tcW w:w="7550" w:type="dxa"/>
            <w:tcBorders>
              <w:top w:val="single" w:sz="4" w:space="0" w:color="auto"/>
              <w:left w:val="single" w:sz="4" w:space="0" w:color="auto"/>
              <w:bottom w:val="single" w:sz="4" w:space="0" w:color="auto"/>
              <w:right w:val="single" w:sz="4" w:space="0" w:color="auto"/>
            </w:tcBorders>
            <w:vAlign w:val="center"/>
            <w:hideMark/>
          </w:tcPr>
          <w:p w14:paraId="5999B70C" w14:textId="77777777" w:rsidR="007920BE" w:rsidRPr="00CE7E7F" w:rsidRDefault="007920BE">
            <w:pPr>
              <w:rPr>
                <w:rFonts w:eastAsia="Wingdings"/>
              </w:rPr>
            </w:pPr>
            <w:r w:rsidRPr="00CE7E7F">
              <w:rPr>
                <w:rFonts w:eastAsia="Wingdings"/>
              </w:rPr>
              <w:t>№23-2-1-1-008819-2020 от 25.03.2020г.</w:t>
            </w:r>
          </w:p>
          <w:p w14:paraId="79102385" w14:textId="77777777" w:rsidR="007920BE" w:rsidRPr="00CE7E7F" w:rsidRDefault="007920BE">
            <w:pPr>
              <w:rPr>
                <w:rFonts w:eastAsia="Wingdings"/>
              </w:rPr>
            </w:pPr>
            <w:r w:rsidRPr="00CE7E7F">
              <w:rPr>
                <w:rFonts w:eastAsia="Wingdings"/>
              </w:rPr>
              <w:t>№23-2-1-1-026033-2020 от 19.06.2020г.</w:t>
            </w:r>
          </w:p>
          <w:p w14:paraId="7B2F8F30" w14:textId="77777777" w:rsidR="007920BE" w:rsidRPr="00CE7E7F" w:rsidRDefault="007920BE">
            <w:pPr>
              <w:rPr>
                <w:rFonts w:eastAsia="Wingdings"/>
              </w:rPr>
            </w:pPr>
            <w:r w:rsidRPr="00CE7E7F">
              <w:rPr>
                <w:rFonts w:eastAsia="Wingdings"/>
              </w:rPr>
              <w:t>№23-2-1-2-036554-2020 от 06.08.2020г.</w:t>
            </w:r>
          </w:p>
        </w:tc>
      </w:tr>
      <w:tr w:rsidR="007920BE" w:rsidRPr="00CE7E7F" w14:paraId="74811BF8" w14:textId="77777777" w:rsidTr="007920BE">
        <w:trPr>
          <w:trHeight w:val="20"/>
        </w:trPr>
        <w:tc>
          <w:tcPr>
            <w:tcW w:w="636" w:type="dxa"/>
            <w:tcBorders>
              <w:top w:val="single" w:sz="4" w:space="0" w:color="auto"/>
              <w:left w:val="single" w:sz="4" w:space="0" w:color="auto"/>
              <w:bottom w:val="single" w:sz="4" w:space="0" w:color="auto"/>
              <w:right w:val="single" w:sz="4" w:space="0" w:color="auto"/>
            </w:tcBorders>
            <w:hideMark/>
          </w:tcPr>
          <w:p w14:paraId="74B74FD3" w14:textId="77777777" w:rsidR="007920BE" w:rsidRPr="00CE7E7F" w:rsidRDefault="007920BE">
            <w:pPr>
              <w:rPr>
                <w:rFonts w:eastAsia="Wingdings"/>
              </w:rPr>
            </w:pPr>
            <w:r w:rsidRPr="00CE7E7F">
              <w:rPr>
                <w:rFonts w:eastAsia="Wingdings"/>
              </w:rPr>
              <w:t>1.13</w:t>
            </w:r>
          </w:p>
        </w:tc>
        <w:tc>
          <w:tcPr>
            <w:tcW w:w="2704" w:type="dxa"/>
            <w:tcBorders>
              <w:top w:val="single" w:sz="4" w:space="0" w:color="auto"/>
              <w:left w:val="single" w:sz="4" w:space="0" w:color="auto"/>
              <w:bottom w:val="single" w:sz="4" w:space="0" w:color="auto"/>
              <w:right w:val="single" w:sz="4" w:space="0" w:color="auto"/>
            </w:tcBorders>
            <w:hideMark/>
          </w:tcPr>
          <w:p w14:paraId="377E4C89" w14:textId="77777777" w:rsidR="007920BE" w:rsidRPr="00CE7E7F" w:rsidRDefault="007920BE">
            <w:pPr>
              <w:rPr>
                <w:rFonts w:eastAsia="Wingdings"/>
              </w:rPr>
            </w:pPr>
            <w:r w:rsidRPr="00CE7E7F">
              <w:rPr>
                <w:rFonts w:eastAsia="Wingdings"/>
              </w:rPr>
              <w:t>Сведения об инженерных изысканиях</w:t>
            </w:r>
          </w:p>
        </w:tc>
        <w:tc>
          <w:tcPr>
            <w:tcW w:w="7550" w:type="dxa"/>
            <w:tcBorders>
              <w:top w:val="single" w:sz="4" w:space="0" w:color="auto"/>
              <w:left w:val="single" w:sz="4" w:space="0" w:color="auto"/>
              <w:bottom w:val="single" w:sz="4" w:space="0" w:color="auto"/>
              <w:right w:val="single" w:sz="4" w:space="0" w:color="auto"/>
            </w:tcBorders>
            <w:vAlign w:val="center"/>
            <w:hideMark/>
          </w:tcPr>
          <w:p w14:paraId="034AF96B" w14:textId="77777777" w:rsidR="007920BE" w:rsidRPr="00CE7E7F" w:rsidRDefault="007920BE">
            <w:pPr>
              <w:rPr>
                <w:rFonts w:eastAsia="Wingdings"/>
              </w:rPr>
            </w:pPr>
            <w:r w:rsidRPr="00CE7E7F">
              <w:rPr>
                <w:rFonts w:eastAsia="Wingdings"/>
              </w:rPr>
              <w:t>Отчет по инженерно-геодезическим изысканиям ООО «Гео-Центр» 179.2-2019ГР-ИГДИ</w:t>
            </w:r>
          </w:p>
          <w:p w14:paraId="6E4F2295" w14:textId="77777777" w:rsidR="007920BE" w:rsidRPr="00CE7E7F" w:rsidRDefault="007920BE">
            <w:pPr>
              <w:rPr>
                <w:rFonts w:eastAsia="Wingdings"/>
              </w:rPr>
            </w:pPr>
            <w:r w:rsidRPr="00CE7E7F">
              <w:rPr>
                <w:rFonts w:eastAsia="Wingdings"/>
              </w:rPr>
              <w:t>Отчет по инженерно-геологическим изысканиям ООО «Гео-Центр» 06-ИИ/2019</w:t>
            </w:r>
          </w:p>
          <w:p w14:paraId="6CEEAE7B" w14:textId="77777777" w:rsidR="007920BE" w:rsidRPr="00CE7E7F" w:rsidRDefault="007920BE">
            <w:pPr>
              <w:rPr>
                <w:rFonts w:eastAsia="Wingdings"/>
              </w:rPr>
            </w:pPr>
            <w:r w:rsidRPr="00CE7E7F">
              <w:rPr>
                <w:rFonts w:eastAsia="Wingdings"/>
              </w:rPr>
              <w:t>Отчет по инженерно-геофизическим исследованиям ООО «Гео-Центр» 06-ИГФИ/2019</w:t>
            </w:r>
          </w:p>
          <w:p w14:paraId="1BA89B4C" w14:textId="77777777" w:rsidR="007920BE" w:rsidRPr="00CE7E7F" w:rsidRDefault="007920BE">
            <w:pPr>
              <w:rPr>
                <w:rFonts w:eastAsia="Wingdings"/>
              </w:rPr>
            </w:pPr>
            <w:r w:rsidRPr="00CE7E7F">
              <w:rPr>
                <w:rFonts w:eastAsia="Wingdings"/>
              </w:rPr>
              <w:t>Отчет по инженерно-гидрометеорологическим изысканиям ООО «Гео-Центр» 00-ИИ/2019</w:t>
            </w:r>
          </w:p>
          <w:p w14:paraId="2E5A7AC4" w14:textId="77777777" w:rsidR="007920BE" w:rsidRPr="00CE7E7F" w:rsidRDefault="007920BE">
            <w:pPr>
              <w:rPr>
                <w:rFonts w:eastAsia="Wingdings"/>
              </w:rPr>
            </w:pPr>
            <w:r w:rsidRPr="00CE7E7F">
              <w:rPr>
                <w:rFonts w:eastAsia="Wingdings"/>
              </w:rPr>
              <w:t>Отчет по инженерно-экологическим изысканиям ООО «НИИ ПТЭС» 30.07.02/19-П /30.07.19</w:t>
            </w:r>
          </w:p>
          <w:p w14:paraId="602487F8" w14:textId="77777777" w:rsidR="007920BE" w:rsidRPr="00CE7E7F" w:rsidRDefault="007920BE">
            <w:pPr>
              <w:rPr>
                <w:rFonts w:eastAsia="Wingdings"/>
              </w:rPr>
            </w:pPr>
            <w:r w:rsidRPr="00CE7E7F">
              <w:rPr>
                <w:rFonts w:eastAsia="Wingdings"/>
              </w:rPr>
              <w:t>Технический отчет по результатам инженерно-геодезических работ по созданию геодезической разбивочной основы ООО «Стандартгеотех» ИНГИ-29-ГРО</w:t>
            </w:r>
          </w:p>
        </w:tc>
      </w:tr>
      <w:tr w:rsidR="007920BE" w:rsidRPr="00CE7E7F" w14:paraId="4E140AA6" w14:textId="77777777" w:rsidTr="00A8572E">
        <w:trPr>
          <w:trHeight w:val="1550"/>
        </w:trPr>
        <w:tc>
          <w:tcPr>
            <w:tcW w:w="636" w:type="dxa"/>
            <w:tcBorders>
              <w:top w:val="single" w:sz="4" w:space="0" w:color="auto"/>
              <w:left w:val="single" w:sz="4" w:space="0" w:color="auto"/>
              <w:bottom w:val="single" w:sz="4" w:space="0" w:color="auto"/>
              <w:right w:val="single" w:sz="4" w:space="0" w:color="auto"/>
            </w:tcBorders>
            <w:hideMark/>
          </w:tcPr>
          <w:p w14:paraId="181AE1FF" w14:textId="77777777" w:rsidR="007920BE" w:rsidRPr="00CE7E7F" w:rsidRDefault="007920BE">
            <w:pPr>
              <w:rPr>
                <w:rFonts w:eastAsia="Wingdings"/>
              </w:rPr>
            </w:pPr>
            <w:r w:rsidRPr="00CE7E7F">
              <w:rPr>
                <w:rFonts w:eastAsia="Wingdings"/>
              </w:rPr>
              <w:t>1.14</w:t>
            </w:r>
          </w:p>
        </w:tc>
        <w:tc>
          <w:tcPr>
            <w:tcW w:w="2704" w:type="dxa"/>
            <w:tcBorders>
              <w:top w:val="single" w:sz="4" w:space="0" w:color="auto"/>
              <w:left w:val="single" w:sz="4" w:space="0" w:color="auto"/>
              <w:bottom w:val="single" w:sz="4" w:space="0" w:color="auto"/>
              <w:right w:val="single" w:sz="4" w:space="0" w:color="auto"/>
            </w:tcBorders>
            <w:hideMark/>
          </w:tcPr>
          <w:p w14:paraId="5A5CB280" w14:textId="77777777" w:rsidR="007920BE" w:rsidRPr="00CE7E7F" w:rsidRDefault="007920BE">
            <w:pPr>
              <w:rPr>
                <w:rFonts w:eastAsia="Wingdings"/>
              </w:rPr>
            </w:pPr>
            <w:r w:rsidRPr="00CE7E7F">
              <w:rPr>
                <w:rFonts w:eastAsia="Wingdings"/>
              </w:rPr>
              <w:t>Сведения о проектной документации (стадия «П»)</w:t>
            </w:r>
          </w:p>
        </w:tc>
        <w:tc>
          <w:tcPr>
            <w:tcW w:w="7550" w:type="dxa"/>
            <w:tcBorders>
              <w:top w:val="single" w:sz="4" w:space="0" w:color="auto"/>
              <w:left w:val="single" w:sz="4" w:space="0" w:color="auto"/>
              <w:bottom w:val="single" w:sz="4" w:space="0" w:color="auto"/>
              <w:right w:val="single" w:sz="4" w:space="0" w:color="auto"/>
            </w:tcBorders>
            <w:vAlign w:val="center"/>
            <w:hideMark/>
          </w:tcPr>
          <w:p w14:paraId="3138C18D" w14:textId="4332FB33" w:rsidR="007920BE" w:rsidRPr="00490E2A" w:rsidRDefault="007920BE">
            <w:pPr>
              <w:rPr>
                <w:rFonts w:eastAsia="Wingdings"/>
                <w:b/>
                <w:bCs/>
              </w:rPr>
            </w:pPr>
            <w:r w:rsidRPr="00490E2A">
              <w:rPr>
                <w:rFonts w:eastAsia="Wingdings"/>
                <w:b/>
                <w:bCs/>
              </w:rPr>
              <w:t>Состав проектной документации</w:t>
            </w:r>
            <w:r w:rsidR="00B62AC0" w:rsidRPr="00490E2A">
              <w:rPr>
                <w:rFonts w:eastAsia="Wingdings"/>
                <w:b/>
                <w:bCs/>
              </w:rPr>
              <w:t xml:space="preserve"> блок </w:t>
            </w:r>
            <w:r w:rsidR="00A8572E" w:rsidRPr="00490E2A">
              <w:rPr>
                <w:rFonts w:eastAsia="Wingdings"/>
                <w:b/>
                <w:bCs/>
              </w:rPr>
              <w:t>Б</w:t>
            </w:r>
            <w:r w:rsidRPr="00490E2A">
              <w:rPr>
                <w:rFonts w:eastAsia="Wingdings"/>
                <w:b/>
                <w:bCs/>
              </w:rPr>
              <w:t>:</w:t>
            </w:r>
          </w:p>
          <w:tbl>
            <w:tblPr>
              <w:tblW w:w="7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6"/>
              <w:gridCol w:w="2124"/>
            </w:tblGrid>
            <w:tr w:rsidR="007920BE" w:rsidRPr="00CE7E7F" w14:paraId="46D54876" w14:textId="77777777">
              <w:trPr>
                <w:trHeight w:val="320"/>
              </w:trPr>
              <w:tc>
                <w:tcPr>
                  <w:tcW w:w="5170" w:type="dxa"/>
                  <w:tcBorders>
                    <w:top w:val="single" w:sz="4" w:space="0" w:color="000000"/>
                    <w:left w:val="single" w:sz="4" w:space="0" w:color="000000"/>
                    <w:bottom w:val="single" w:sz="4" w:space="0" w:color="000000"/>
                    <w:right w:val="single" w:sz="4" w:space="0" w:color="000000"/>
                  </w:tcBorders>
                  <w:hideMark/>
                </w:tcPr>
                <w:p w14:paraId="69660B06" w14:textId="77777777" w:rsidR="007920BE" w:rsidRPr="00CE7E7F" w:rsidRDefault="007920BE">
                  <w:pPr>
                    <w:rPr>
                      <w:lang w:eastAsia="en-US"/>
                    </w:rPr>
                  </w:pPr>
                  <w:r w:rsidRPr="00CE7E7F">
                    <w:t xml:space="preserve">Том 2. Схема планировочной организации земельного участка. </w:t>
                  </w:r>
                </w:p>
              </w:tc>
              <w:tc>
                <w:tcPr>
                  <w:tcW w:w="2126" w:type="dxa"/>
                  <w:tcBorders>
                    <w:top w:val="single" w:sz="4" w:space="0" w:color="000000"/>
                    <w:left w:val="single" w:sz="4" w:space="0" w:color="000000"/>
                    <w:bottom w:val="single" w:sz="4" w:space="0" w:color="000000"/>
                    <w:right w:val="single" w:sz="4" w:space="0" w:color="000000"/>
                  </w:tcBorders>
                  <w:hideMark/>
                </w:tcPr>
                <w:p w14:paraId="0AC1C5FE" w14:textId="77777777" w:rsidR="007920BE" w:rsidRPr="00CE7E7F" w:rsidRDefault="007920BE">
                  <w:r w:rsidRPr="00CE7E7F">
                    <w:t>11-20-00-ПЗУ</w:t>
                  </w:r>
                </w:p>
              </w:tc>
            </w:tr>
            <w:tr w:rsidR="007920BE" w:rsidRPr="00CE7E7F" w14:paraId="1FEA822C" w14:textId="77777777">
              <w:trPr>
                <w:trHeight w:val="320"/>
              </w:trPr>
              <w:tc>
                <w:tcPr>
                  <w:tcW w:w="5170" w:type="dxa"/>
                  <w:tcBorders>
                    <w:top w:val="single" w:sz="4" w:space="0" w:color="000000"/>
                    <w:left w:val="single" w:sz="4" w:space="0" w:color="000000"/>
                    <w:bottom w:val="single" w:sz="4" w:space="0" w:color="000000"/>
                    <w:right w:val="single" w:sz="4" w:space="0" w:color="000000"/>
                  </w:tcBorders>
                  <w:hideMark/>
                </w:tcPr>
                <w:p w14:paraId="7F49B0A1" w14:textId="77777777" w:rsidR="007920BE" w:rsidRPr="00CE7E7F" w:rsidRDefault="007920BE">
                  <w:r w:rsidRPr="00CE7E7F">
                    <w:t xml:space="preserve">Том 3.3. Архитектурные решения.  Апартаменты блок Б </w:t>
                  </w:r>
                </w:p>
              </w:tc>
              <w:tc>
                <w:tcPr>
                  <w:tcW w:w="2126" w:type="dxa"/>
                  <w:tcBorders>
                    <w:top w:val="single" w:sz="4" w:space="0" w:color="000000"/>
                    <w:left w:val="single" w:sz="4" w:space="0" w:color="000000"/>
                    <w:bottom w:val="single" w:sz="4" w:space="0" w:color="000000"/>
                    <w:right w:val="single" w:sz="4" w:space="0" w:color="000000"/>
                  </w:tcBorders>
                  <w:hideMark/>
                </w:tcPr>
                <w:p w14:paraId="490A018E" w14:textId="77777777" w:rsidR="007920BE" w:rsidRPr="00CE7E7F" w:rsidRDefault="007920BE">
                  <w:r w:rsidRPr="00CE7E7F">
                    <w:t>11-20-04-АР</w:t>
                  </w:r>
                </w:p>
              </w:tc>
            </w:tr>
            <w:tr w:rsidR="007920BE" w:rsidRPr="00CE7E7F" w14:paraId="1D4585DF" w14:textId="77777777">
              <w:trPr>
                <w:trHeight w:val="320"/>
              </w:trPr>
              <w:tc>
                <w:tcPr>
                  <w:tcW w:w="5170" w:type="dxa"/>
                  <w:tcBorders>
                    <w:top w:val="single" w:sz="4" w:space="0" w:color="000000"/>
                    <w:left w:val="single" w:sz="4" w:space="0" w:color="000000"/>
                    <w:bottom w:val="single" w:sz="4" w:space="0" w:color="000000"/>
                    <w:right w:val="single" w:sz="4" w:space="0" w:color="000000"/>
                  </w:tcBorders>
                  <w:hideMark/>
                </w:tcPr>
                <w:p w14:paraId="0290A6CF" w14:textId="77777777" w:rsidR="007920BE" w:rsidRPr="00CE7E7F" w:rsidRDefault="007920BE">
                  <w:r w:rsidRPr="00CE7E7F">
                    <w:lastRenderedPageBreak/>
                    <w:t xml:space="preserve">Том 4.3. Конструктивные решения. Апартаменты блок Б </w:t>
                  </w:r>
                </w:p>
              </w:tc>
              <w:tc>
                <w:tcPr>
                  <w:tcW w:w="2126" w:type="dxa"/>
                  <w:tcBorders>
                    <w:top w:val="single" w:sz="4" w:space="0" w:color="000000"/>
                    <w:left w:val="single" w:sz="4" w:space="0" w:color="000000"/>
                    <w:bottom w:val="single" w:sz="4" w:space="0" w:color="000000"/>
                    <w:right w:val="single" w:sz="4" w:space="0" w:color="000000"/>
                  </w:tcBorders>
                  <w:hideMark/>
                </w:tcPr>
                <w:p w14:paraId="025BF7FE" w14:textId="77777777" w:rsidR="007920BE" w:rsidRPr="00CE7E7F" w:rsidRDefault="007920BE">
                  <w:r w:rsidRPr="00CE7E7F">
                    <w:t>11-20-04-КР</w:t>
                  </w:r>
                </w:p>
              </w:tc>
            </w:tr>
            <w:tr w:rsidR="007920BE" w:rsidRPr="00CE7E7F" w14:paraId="1CAC8475" w14:textId="77777777">
              <w:trPr>
                <w:trHeight w:val="320"/>
              </w:trPr>
              <w:tc>
                <w:tcPr>
                  <w:tcW w:w="5170" w:type="dxa"/>
                  <w:tcBorders>
                    <w:top w:val="single" w:sz="4" w:space="0" w:color="000000"/>
                    <w:left w:val="single" w:sz="4" w:space="0" w:color="000000"/>
                    <w:bottom w:val="single" w:sz="4" w:space="0" w:color="000000"/>
                    <w:right w:val="single" w:sz="4" w:space="0" w:color="000000"/>
                  </w:tcBorders>
                  <w:hideMark/>
                </w:tcPr>
                <w:p w14:paraId="0F2D8823" w14:textId="77777777" w:rsidR="007920BE" w:rsidRPr="00CE7E7F" w:rsidRDefault="007920BE">
                  <w:r w:rsidRPr="00CE7E7F">
                    <w:t>Том 6. Проект организации строительства</w:t>
                  </w:r>
                </w:p>
              </w:tc>
              <w:tc>
                <w:tcPr>
                  <w:tcW w:w="2126" w:type="dxa"/>
                  <w:tcBorders>
                    <w:top w:val="single" w:sz="4" w:space="0" w:color="000000"/>
                    <w:left w:val="single" w:sz="4" w:space="0" w:color="000000"/>
                    <w:bottom w:val="single" w:sz="4" w:space="0" w:color="000000"/>
                    <w:right w:val="single" w:sz="4" w:space="0" w:color="000000"/>
                  </w:tcBorders>
                  <w:hideMark/>
                </w:tcPr>
                <w:p w14:paraId="60CC6787" w14:textId="77777777" w:rsidR="007920BE" w:rsidRPr="00CE7E7F" w:rsidRDefault="007920BE">
                  <w:r w:rsidRPr="00CE7E7F">
                    <w:t>11-20-00-ПОС</w:t>
                  </w:r>
                </w:p>
              </w:tc>
            </w:tr>
          </w:tbl>
          <w:p w14:paraId="6C7ACB1E" w14:textId="2DFF9AD4" w:rsidR="00490E2A" w:rsidRPr="00490E2A" w:rsidRDefault="00490E2A" w:rsidP="00490E2A">
            <w:pPr>
              <w:rPr>
                <w:rFonts w:eastAsia="Wingdings"/>
                <w:b/>
                <w:bCs/>
              </w:rPr>
            </w:pPr>
            <w:r w:rsidRPr="00490E2A">
              <w:rPr>
                <w:rFonts w:eastAsia="Wingdings"/>
                <w:b/>
                <w:bCs/>
              </w:rPr>
              <w:t>Состав проектной документации Гостиница:</w:t>
            </w:r>
          </w:p>
          <w:tbl>
            <w:tblPr>
              <w:tblW w:w="7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6"/>
              <w:gridCol w:w="2124"/>
            </w:tblGrid>
            <w:tr w:rsidR="00490E2A" w14:paraId="611B57D8" w14:textId="77777777" w:rsidTr="00490E2A">
              <w:trPr>
                <w:trHeight w:val="320"/>
              </w:trPr>
              <w:tc>
                <w:tcPr>
                  <w:tcW w:w="5170" w:type="dxa"/>
                  <w:tcBorders>
                    <w:top w:val="single" w:sz="4" w:space="0" w:color="000000"/>
                    <w:left w:val="single" w:sz="4" w:space="0" w:color="000000"/>
                    <w:bottom w:val="single" w:sz="4" w:space="0" w:color="000000"/>
                    <w:right w:val="single" w:sz="4" w:space="0" w:color="000000"/>
                  </w:tcBorders>
                  <w:hideMark/>
                </w:tcPr>
                <w:p w14:paraId="3DCF3F00" w14:textId="77777777" w:rsidR="00490E2A" w:rsidRDefault="00490E2A" w:rsidP="00490E2A">
                  <w:pPr>
                    <w:rPr>
                      <w:sz w:val="22"/>
                      <w:szCs w:val="22"/>
                      <w:lang w:eastAsia="en-US"/>
                    </w:rPr>
                  </w:pPr>
                  <w:r>
                    <w:t xml:space="preserve">Том 2. Схема планировочной организации земельного участка. </w:t>
                  </w:r>
                </w:p>
              </w:tc>
              <w:tc>
                <w:tcPr>
                  <w:tcW w:w="2126" w:type="dxa"/>
                  <w:tcBorders>
                    <w:top w:val="single" w:sz="4" w:space="0" w:color="000000"/>
                    <w:left w:val="single" w:sz="4" w:space="0" w:color="000000"/>
                    <w:bottom w:val="single" w:sz="4" w:space="0" w:color="000000"/>
                    <w:right w:val="single" w:sz="4" w:space="0" w:color="000000"/>
                  </w:tcBorders>
                  <w:hideMark/>
                </w:tcPr>
                <w:p w14:paraId="52B0BBA4" w14:textId="77777777" w:rsidR="00490E2A" w:rsidRDefault="00490E2A" w:rsidP="00490E2A">
                  <w:r>
                    <w:t>11-20-00-ПЗУ</w:t>
                  </w:r>
                </w:p>
              </w:tc>
            </w:tr>
            <w:tr w:rsidR="00490E2A" w14:paraId="02EB8553" w14:textId="77777777" w:rsidTr="00490E2A">
              <w:trPr>
                <w:trHeight w:val="320"/>
              </w:trPr>
              <w:tc>
                <w:tcPr>
                  <w:tcW w:w="5170" w:type="dxa"/>
                  <w:tcBorders>
                    <w:top w:val="single" w:sz="4" w:space="0" w:color="000000"/>
                    <w:left w:val="single" w:sz="4" w:space="0" w:color="000000"/>
                    <w:bottom w:val="single" w:sz="4" w:space="0" w:color="000000"/>
                    <w:right w:val="single" w:sz="4" w:space="0" w:color="000000"/>
                  </w:tcBorders>
                  <w:hideMark/>
                </w:tcPr>
                <w:p w14:paraId="7105EE6E" w14:textId="77777777" w:rsidR="00490E2A" w:rsidRDefault="00490E2A" w:rsidP="00490E2A">
                  <w:r>
                    <w:t>Том 3.1. Архитектурные решения.  Гостиница</w:t>
                  </w:r>
                </w:p>
              </w:tc>
              <w:tc>
                <w:tcPr>
                  <w:tcW w:w="2126" w:type="dxa"/>
                  <w:tcBorders>
                    <w:top w:val="single" w:sz="4" w:space="0" w:color="000000"/>
                    <w:left w:val="single" w:sz="4" w:space="0" w:color="000000"/>
                    <w:bottom w:val="single" w:sz="4" w:space="0" w:color="000000"/>
                    <w:right w:val="single" w:sz="4" w:space="0" w:color="000000"/>
                  </w:tcBorders>
                  <w:hideMark/>
                </w:tcPr>
                <w:p w14:paraId="0B98E08F" w14:textId="77777777" w:rsidR="00490E2A" w:rsidRDefault="00490E2A" w:rsidP="00490E2A">
                  <w:r>
                    <w:t>11-20-01-АР</w:t>
                  </w:r>
                </w:p>
              </w:tc>
            </w:tr>
            <w:tr w:rsidR="00490E2A" w14:paraId="563B4C46" w14:textId="77777777" w:rsidTr="00490E2A">
              <w:trPr>
                <w:trHeight w:val="320"/>
              </w:trPr>
              <w:tc>
                <w:tcPr>
                  <w:tcW w:w="5170" w:type="dxa"/>
                  <w:tcBorders>
                    <w:top w:val="single" w:sz="4" w:space="0" w:color="000000"/>
                    <w:left w:val="single" w:sz="4" w:space="0" w:color="000000"/>
                    <w:bottom w:val="single" w:sz="4" w:space="0" w:color="000000"/>
                    <w:right w:val="single" w:sz="4" w:space="0" w:color="000000"/>
                  </w:tcBorders>
                  <w:hideMark/>
                </w:tcPr>
                <w:p w14:paraId="20667D8C" w14:textId="77777777" w:rsidR="00490E2A" w:rsidRDefault="00490E2A" w:rsidP="00490E2A">
                  <w:r>
                    <w:t xml:space="preserve">Том 4.1. Конструктивные решения. Гостиница </w:t>
                  </w:r>
                </w:p>
              </w:tc>
              <w:tc>
                <w:tcPr>
                  <w:tcW w:w="2126" w:type="dxa"/>
                  <w:tcBorders>
                    <w:top w:val="single" w:sz="4" w:space="0" w:color="000000"/>
                    <w:left w:val="single" w:sz="4" w:space="0" w:color="000000"/>
                    <w:bottom w:val="single" w:sz="4" w:space="0" w:color="000000"/>
                    <w:right w:val="single" w:sz="4" w:space="0" w:color="000000"/>
                  </w:tcBorders>
                  <w:hideMark/>
                </w:tcPr>
                <w:p w14:paraId="16EB26C7" w14:textId="77777777" w:rsidR="00490E2A" w:rsidRDefault="00490E2A" w:rsidP="00490E2A">
                  <w:r>
                    <w:t>11-20-01-КР</w:t>
                  </w:r>
                </w:p>
              </w:tc>
            </w:tr>
            <w:tr w:rsidR="00490E2A" w14:paraId="5C57722B" w14:textId="77777777" w:rsidTr="00490E2A">
              <w:trPr>
                <w:trHeight w:val="320"/>
              </w:trPr>
              <w:tc>
                <w:tcPr>
                  <w:tcW w:w="5170" w:type="dxa"/>
                  <w:tcBorders>
                    <w:top w:val="single" w:sz="4" w:space="0" w:color="000000"/>
                    <w:left w:val="single" w:sz="4" w:space="0" w:color="000000"/>
                    <w:bottom w:val="single" w:sz="4" w:space="0" w:color="000000"/>
                    <w:right w:val="single" w:sz="4" w:space="0" w:color="000000"/>
                  </w:tcBorders>
                  <w:hideMark/>
                </w:tcPr>
                <w:p w14:paraId="3BEA0B2C" w14:textId="77777777" w:rsidR="00490E2A" w:rsidRDefault="00490E2A" w:rsidP="00490E2A">
                  <w:r>
                    <w:t>Том 6. Проект организации строительства</w:t>
                  </w:r>
                </w:p>
              </w:tc>
              <w:tc>
                <w:tcPr>
                  <w:tcW w:w="2126" w:type="dxa"/>
                  <w:tcBorders>
                    <w:top w:val="single" w:sz="4" w:space="0" w:color="000000"/>
                    <w:left w:val="single" w:sz="4" w:space="0" w:color="000000"/>
                    <w:bottom w:val="single" w:sz="4" w:space="0" w:color="000000"/>
                    <w:right w:val="single" w:sz="4" w:space="0" w:color="000000"/>
                  </w:tcBorders>
                  <w:hideMark/>
                </w:tcPr>
                <w:p w14:paraId="1CBB667C" w14:textId="77777777" w:rsidR="00490E2A" w:rsidRDefault="00490E2A" w:rsidP="00490E2A">
                  <w:r>
                    <w:t>11-20-00-ПОС</w:t>
                  </w:r>
                </w:p>
              </w:tc>
            </w:tr>
          </w:tbl>
          <w:p w14:paraId="21622AE3" w14:textId="18FA6196" w:rsidR="00A8572E" w:rsidRPr="00CE7E7F" w:rsidRDefault="00A8572E">
            <w:pPr>
              <w:rPr>
                <w:rFonts w:eastAsia="Wingdings"/>
              </w:rPr>
            </w:pPr>
          </w:p>
        </w:tc>
      </w:tr>
      <w:tr w:rsidR="007920BE" w:rsidRPr="00CE7E7F" w14:paraId="25F2A485" w14:textId="77777777" w:rsidTr="007920BE">
        <w:trPr>
          <w:trHeight w:val="20"/>
        </w:trPr>
        <w:tc>
          <w:tcPr>
            <w:tcW w:w="636" w:type="dxa"/>
            <w:tcBorders>
              <w:top w:val="single" w:sz="4" w:space="0" w:color="auto"/>
              <w:left w:val="single" w:sz="4" w:space="0" w:color="auto"/>
              <w:bottom w:val="single" w:sz="4" w:space="0" w:color="auto"/>
              <w:right w:val="single" w:sz="4" w:space="0" w:color="auto"/>
            </w:tcBorders>
            <w:hideMark/>
          </w:tcPr>
          <w:p w14:paraId="71E96761" w14:textId="77777777" w:rsidR="007920BE" w:rsidRPr="00CE7E7F" w:rsidRDefault="007920BE">
            <w:pPr>
              <w:rPr>
                <w:rFonts w:eastAsia="Wingdings"/>
              </w:rPr>
            </w:pPr>
            <w:r w:rsidRPr="00CE7E7F">
              <w:rPr>
                <w:rFonts w:eastAsia="Wingdings"/>
              </w:rPr>
              <w:lastRenderedPageBreak/>
              <w:t>1.15</w:t>
            </w:r>
          </w:p>
        </w:tc>
        <w:tc>
          <w:tcPr>
            <w:tcW w:w="2704" w:type="dxa"/>
            <w:tcBorders>
              <w:top w:val="single" w:sz="4" w:space="0" w:color="auto"/>
              <w:left w:val="single" w:sz="4" w:space="0" w:color="auto"/>
              <w:bottom w:val="single" w:sz="4" w:space="0" w:color="auto"/>
              <w:right w:val="single" w:sz="4" w:space="0" w:color="auto"/>
            </w:tcBorders>
            <w:hideMark/>
          </w:tcPr>
          <w:p w14:paraId="222FF5B7" w14:textId="77777777" w:rsidR="007920BE" w:rsidRPr="00CE7E7F" w:rsidRDefault="007920BE">
            <w:pPr>
              <w:rPr>
                <w:rFonts w:eastAsia="Wingdings"/>
              </w:rPr>
            </w:pPr>
            <w:r w:rsidRPr="00CE7E7F">
              <w:rPr>
                <w:rFonts w:eastAsia="Wingdings"/>
              </w:rPr>
              <w:t>Сведения о рабочей документации (стадия «РД»)</w:t>
            </w:r>
          </w:p>
        </w:tc>
        <w:tc>
          <w:tcPr>
            <w:tcW w:w="7550" w:type="dxa"/>
            <w:tcBorders>
              <w:top w:val="single" w:sz="4" w:space="0" w:color="auto"/>
              <w:left w:val="single" w:sz="4" w:space="0" w:color="auto"/>
              <w:bottom w:val="single" w:sz="4" w:space="0" w:color="auto"/>
              <w:right w:val="single" w:sz="4" w:space="0" w:color="auto"/>
            </w:tcBorders>
            <w:vAlign w:val="center"/>
          </w:tcPr>
          <w:p w14:paraId="24F24287" w14:textId="77777777" w:rsidR="007920BE" w:rsidRPr="00CE7E7F" w:rsidRDefault="007920BE">
            <w:pPr>
              <w:autoSpaceDE w:val="0"/>
              <w:autoSpaceDN w:val="0"/>
              <w:adjustRightInd w:val="0"/>
              <w:jc w:val="both"/>
              <w:rPr>
                <w:lang w:eastAsia="en-US"/>
              </w:rPr>
            </w:pPr>
            <w:r w:rsidRPr="00CE7E7F">
              <w:t>Рабочая документация будет передаваться в производство работ по мере поступления от Проектной организации.</w:t>
            </w:r>
          </w:p>
          <w:p w14:paraId="7CEEEEBC" w14:textId="77777777" w:rsidR="007920BE" w:rsidRPr="00CE7E7F" w:rsidRDefault="007920BE">
            <w:pPr>
              <w:autoSpaceDE w:val="0"/>
              <w:autoSpaceDN w:val="0"/>
              <w:adjustRightInd w:val="0"/>
              <w:jc w:val="both"/>
            </w:pPr>
            <w:r w:rsidRPr="00CE7E7F">
              <w:t>В состав рабочей документации, передаваемой Подрядчику, включаются:</w:t>
            </w:r>
          </w:p>
          <w:p w14:paraId="75499D40" w14:textId="77777777" w:rsidR="007920BE" w:rsidRPr="00CE7E7F" w:rsidRDefault="007920BE">
            <w:pPr>
              <w:autoSpaceDE w:val="0"/>
              <w:autoSpaceDN w:val="0"/>
              <w:adjustRightInd w:val="0"/>
              <w:jc w:val="both"/>
            </w:pPr>
            <w:r w:rsidRPr="00CE7E7F">
              <w:t xml:space="preserve">- рабочие чертежи, объединенные в основные комплекты рабочих чертежей по маркам; </w:t>
            </w:r>
          </w:p>
          <w:p w14:paraId="2422A34D" w14:textId="77777777" w:rsidR="007920BE" w:rsidRPr="00CE7E7F" w:rsidRDefault="007920BE">
            <w:pPr>
              <w:autoSpaceDE w:val="0"/>
              <w:autoSpaceDN w:val="0"/>
              <w:adjustRightInd w:val="0"/>
              <w:jc w:val="both"/>
            </w:pPr>
            <w:r w:rsidRPr="00CE7E7F">
              <w:t>- ведомости, спецификации материалов и оборудования;</w:t>
            </w:r>
          </w:p>
          <w:p w14:paraId="5FDF8EF9" w14:textId="77777777" w:rsidR="007920BE" w:rsidRPr="00CE7E7F" w:rsidRDefault="007920BE">
            <w:pPr>
              <w:autoSpaceDE w:val="0"/>
              <w:autoSpaceDN w:val="0"/>
              <w:adjustRightInd w:val="0"/>
              <w:jc w:val="both"/>
            </w:pPr>
            <w:r w:rsidRPr="00CE7E7F">
              <w:t>- прилагаемые документы, разработанные в дополнение к рабочим чертежам основного комплекта.</w:t>
            </w:r>
          </w:p>
          <w:p w14:paraId="1E7CC3AC" w14:textId="77777777" w:rsidR="007920BE" w:rsidRPr="00CE7E7F" w:rsidRDefault="007920BE">
            <w:pPr>
              <w:autoSpaceDE w:val="0"/>
              <w:autoSpaceDN w:val="0"/>
              <w:adjustRightInd w:val="0"/>
              <w:jc w:val="both"/>
            </w:pPr>
            <w:r w:rsidRPr="00CE7E7F">
              <w:t xml:space="preserve"> </w:t>
            </w:r>
          </w:p>
          <w:p w14:paraId="336B4F76" w14:textId="77777777" w:rsidR="007920BE" w:rsidRPr="00CE7E7F" w:rsidRDefault="007920BE">
            <w:pPr>
              <w:autoSpaceDE w:val="0"/>
              <w:autoSpaceDN w:val="0"/>
              <w:adjustRightInd w:val="0"/>
              <w:jc w:val="both"/>
            </w:pPr>
            <w:r w:rsidRPr="00CE7E7F">
              <w:t>Марки основных комплектов рабочих чертежей для выдачи Подрядчику включая, но не ограничиваясь:</w:t>
            </w:r>
          </w:p>
          <w:p w14:paraId="36D441A0" w14:textId="77777777" w:rsidR="007920BE" w:rsidRPr="00CE7E7F" w:rsidRDefault="007920BE">
            <w:pPr>
              <w:autoSpaceDE w:val="0"/>
              <w:autoSpaceDN w:val="0"/>
              <w:adjustRightInd w:val="0"/>
              <w:jc w:val="both"/>
            </w:pPr>
            <w:r w:rsidRPr="00CE7E7F">
              <w:t>- Генеральный план ГП, в том числе план озеленения территории; проект примыкания к дорогам общего пользования;</w:t>
            </w:r>
          </w:p>
          <w:p w14:paraId="07E67636" w14:textId="77777777" w:rsidR="007920BE" w:rsidRPr="00CE7E7F" w:rsidRDefault="007920BE">
            <w:pPr>
              <w:autoSpaceDE w:val="0"/>
              <w:autoSpaceDN w:val="0"/>
              <w:adjustRightInd w:val="0"/>
              <w:jc w:val="both"/>
            </w:pPr>
            <w:r w:rsidRPr="00CE7E7F">
              <w:t>- Архитектурно-строительные решения (АС При объединении рабочих чертежей архитектурных и конструктивных решений (кроме КМ));</w:t>
            </w:r>
          </w:p>
          <w:p w14:paraId="2F51BC5A" w14:textId="77777777" w:rsidR="007920BE" w:rsidRPr="00CE7E7F" w:rsidRDefault="007920BE">
            <w:pPr>
              <w:autoSpaceDE w:val="0"/>
              <w:autoSpaceDN w:val="0"/>
              <w:adjustRightInd w:val="0"/>
              <w:jc w:val="both"/>
            </w:pPr>
            <w:r w:rsidRPr="00CE7E7F">
              <w:t>- Архитектурные решения АР, в том числе: архитектурные решения фасадов;</w:t>
            </w:r>
          </w:p>
          <w:p w14:paraId="6DB38E27" w14:textId="77777777" w:rsidR="007920BE" w:rsidRPr="00CE7E7F" w:rsidRDefault="007920BE">
            <w:pPr>
              <w:autoSpaceDE w:val="0"/>
              <w:autoSpaceDN w:val="0"/>
              <w:adjustRightInd w:val="0"/>
              <w:jc w:val="both"/>
            </w:pPr>
            <w:r w:rsidRPr="00CE7E7F">
              <w:t>- Конструкции железобетонные КЖ;</w:t>
            </w:r>
          </w:p>
          <w:p w14:paraId="1C61569F" w14:textId="77777777" w:rsidR="007920BE" w:rsidRPr="00CE7E7F" w:rsidRDefault="007920BE">
            <w:pPr>
              <w:autoSpaceDE w:val="0"/>
              <w:autoSpaceDN w:val="0"/>
              <w:adjustRightInd w:val="0"/>
              <w:jc w:val="both"/>
            </w:pPr>
          </w:p>
          <w:p w14:paraId="5D44CD54" w14:textId="77777777" w:rsidR="007920BE" w:rsidRPr="00CE7E7F" w:rsidRDefault="007920BE">
            <w:pPr>
              <w:autoSpaceDE w:val="0"/>
              <w:autoSpaceDN w:val="0"/>
              <w:adjustRightInd w:val="0"/>
              <w:jc w:val="both"/>
            </w:pPr>
            <w:r w:rsidRPr="00CE7E7F">
              <w:t>Марки прилагаемых документов, включая, но не ограничиваясь:</w:t>
            </w:r>
          </w:p>
          <w:p w14:paraId="3385F8DE" w14:textId="77777777" w:rsidR="007920BE" w:rsidRPr="00CE7E7F" w:rsidRDefault="007920BE">
            <w:pPr>
              <w:autoSpaceDE w:val="0"/>
              <w:autoSpaceDN w:val="0"/>
              <w:adjustRightInd w:val="0"/>
              <w:jc w:val="both"/>
            </w:pPr>
            <w:r w:rsidRPr="00CE7E7F">
              <w:t>- Спецификация оборудования, изделий и материалов С</w:t>
            </w:r>
          </w:p>
          <w:p w14:paraId="35A91EF6" w14:textId="77777777" w:rsidR="007920BE" w:rsidRPr="00CE7E7F" w:rsidRDefault="007920BE">
            <w:pPr>
              <w:autoSpaceDE w:val="0"/>
              <w:autoSpaceDN w:val="0"/>
              <w:adjustRightInd w:val="0"/>
              <w:jc w:val="both"/>
            </w:pPr>
            <w:r w:rsidRPr="00CE7E7F">
              <w:t>- Эскизный чертеж общего вида нетипового изделия Н</w:t>
            </w:r>
          </w:p>
          <w:p w14:paraId="341593B1" w14:textId="77777777" w:rsidR="007920BE" w:rsidRPr="00CE7E7F" w:rsidRDefault="007920BE">
            <w:pPr>
              <w:autoSpaceDE w:val="0"/>
              <w:autoSpaceDN w:val="0"/>
              <w:adjustRightInd w:val="0"/>
              <w:jc w:val="both"/>
            </w:pPr>
            <w:r w:rsidRPr="00CE7E7F">
              <w:t>- Рабочий чертеж строительного изделия И</w:t>
            </w:r>
          </w:p>
          <w:p w14:paraId="3ACFBC5A" w14:textId="77777777" w:rsidR="007920BE" w:rsidRPr="00CE7E7F" w:rsidRDefault="007920BE">
            <w:pPr>
              <w:autoSpaceDE w:val="0"/>
              <w:autoSpaceDN w:val="0"/>
              <w:adjustRightInd w:val="0"/>
              <w:jc w:val="both"/>
            </w:pPr>
            <w:r w:rsidRPr="00CE7E7F">
              <w:t>- Опросный лист, габаритный чертеж ОЛ</w:t>
            </w:r>
          </w:p>
          <w:p w14:paraId="4E79945F" w14:textId="77777777" w:rsidR="007920BE" w:rsidRPr="00CE7E7F" w:rsidRDefault="007920BE">
            <w:pPr>
              <w:autoSpaceDE w:val="0"/>
              <w:autoSpaceDN w:val="0"/>
              <w:adjustRightInd w:val="0"/>
              <w:jc w:val="both"/>
            </w:pPr>
            <w:r w:rsidRPr="00CE7E7F">
              <w:t>- Расчеты РР (при необходимости).</w:t>
            </w:r>
          </w:p>
          <w:p w14:paraId="293DEBE3" w14:textId="77777777" w:rsidR="007920BE" w:rsidRPr="00CE7E7F" w:rsidRDefault="007920BE">
            <w:pPr>
              <w:autoSpaceDE w:val="0"/>
              <w:autoSpaceDN w:val="0"/>
              <w:adjustRightInd w:val="0"/>
              <w:jc w:val="both"/>
            </w:pPr>
            <w:r w:rsidRPr="00CE7E7F">
              <w:t>- Проект производства геодезических работ ООО «Стандартгеотех» ППГР-ИГДИ-29.</w:t>
            </w:r>
          </w:p>
          <w:p w14:paraId="478F221B" w14:textId="77777777" w:rsidR="007920BE" w:rsidRPr="00CE7E7F" w:rsidRDefault="007920BE">
            <w:pPr>
              <w:autoSpaceDE w:val="0"/>
              <w:autoSpaceDN w:val="0"/>
              <w:adjustRightInd w:val="0"/>
              <w:jc w:val="both"/>
            </w:pPr>
          </w:p>
          <w:p w14:paraId="591C39F4" w14:textId="77777777" w:rsidR="007920BE" w:rsidRPr="00CE7E7F" w:rsidRDefault="007920BE">
            <w:pPr>
              <w:autoSpaceDE w:val="0"/>
              <w:autoSpaceDN w:val="0"/>
              <w:adjustRightInd w:val="0"/>
              <w:ind w:firstLine="357"/>
              <w:jc w:val="both"/>
            </w:pPr>
            <w:r w:rsidRPr="00CE7E7F">
              <w:t>В случае выявления Подрядчиком противоречий, ошибок, пропусков или расхождений, содержащихся в Рабочей Документации, такие противоречия, ошибки, пропуски или расхождения не должны использоваться Подрядчиком в ущерб качеству Работ, и не могут служить в дальнейшем оправданием низкого качества Работ и невыполнения Сроков выполнения Работ.</w:t>
            </w:r>
          </w:p>
          <w:p w14:paraId="2AE81ECF" w14:textId="77777777" w:rsidR="007920BE" w:rsidRPr="00CE7E7F" w:rsidRDefault="007920BE">
            <w:pPr>
              <w:pStyle w:val="31"/>
              <w:tabs>
                <w:tab w:val="left" w:pos="284"/>
              </w:tabs>
              <w:ind w:firstLine="357"/>
              <w:rPr>
                <w:sz w:val="24"/>
                <w:szCs w:val="24"/>
              </w:rPr>
            </w:pPr>
            <w:r w:rsidRPr="00CE7E7F">
              <w:rPr>
                <w:sz w:val="24"/>
                <w:szCs w:val="24"/>
              </w:rPr>
              <w:t>В случае выявления Подрядчиком противоречий, ошибок, пропусков или расхождений в Рабочей Документации, Подрядчик обязан письменно уведомить Заказчика согласно пункта 7.1.20 Договора.</w:t>
            </w:r>
          </w:p>
        </w:tc>
      </w:tr>
      <w:tr w:rsidR="007920BE" w:rsidRPr="00CE7E7F" w14:paraId="1E001F2E" w14:textId="77777777" w:rsidTr="007920BE">
        <w:trPr>
          <w:trHeight w:val="20"/>
        </w:trPr>
        <w:tc>
          <w:tcPr>
            <w:tcW w:w="10890" w:type="dxa"/>
            <w:gridSpan w:val="3"/>
            <w:tcBorders>
              <w:top w:val="single" w:sz="4" w:space="0" w:color="auto"/>
              <w:left w:val="single" w:sz="4" w:space="0" w:color="auto"/>
              <w:bottom w:val="single" w:sz="4" w:space="0" w:color="auto"/>
              <w:right w:val="single" w:sz="4" w:space="0" w:color="auto"/>
            </w:tcBorders>
            <w:hideMark/>
          </w:tcPr>
          <w:p w14:paraId="689E5A6E" w14:textId="77777777" w:rsidR="007920BE" w:rsidRPr="00CE7E7F" w:rsidRDefault="007920BE" w:rsidP="007920BE">
            <w:pPr>
              <w:numPr>
                <w:ilvl w:val="0"/>
                <w:numId w:val="21"/>
              </w:numPr>
              <w:rPr>
                <w:rFonts w:eastAsia="Wingdings"/>
                <w:b/>
              </w:rPr>
            </w:pPr>
            <w:r w:rsidRPr="00CE7E7F">
              <w:rPr>
                <w:rFonts w:eastAsia="Wingdings"/>
                <w:b/>
              </w:rPr>
              <w:t>Требования к Подрядной организации</w:t>
            </w:r>
          </w:p>
        </w:tc>
      </w:tr>
      <w:tr w:rsidR="007920BE" w:rsidRPr="00CE7E7F" w14:paraId="76073C78" w14:textId="77777777" w:rsidTr="007920BE">
        <w:trPr>
          <w:trHeight w:val="20"/>
        </w:trPr>
        <w:tc>
          <w:tcPr>
            <w:tcW w:w="636" w:type="dxa"/>
            <w:tcBorders>
              <w:top w:val="single" w:sz="4" w:space="0" w:color="auto"/>
              <w:left w:val="single" w:sz="4" w:space="0" w:color="auto"/>
              <w:bottom w:val="single" w:sz="4" w:space="0" w:color="auto"/>
              <w:right w:val="single" w:sz="4" w:space="0" w:color="auto"/>
            </w:tcBorders>
            <w:hideMark/>
          </w:tcPr>
          <w:p w14:paraId="05B8ECCC" w14:textId="77777777" w:rsidR="007920BE" w:rsidRPr="00CE7E7F" w:rsidRDefault="007920BE">
            <w:pPr>
              <w:rPr>
                <w:rFonts w:eastAsia="Wingdings"/>
              </w:rPr>
            </w:pPr>
            <w:r w:rsidRPr="00CE7E7F">
              <w:rPr>
                <w:rFonts w:eastAsia="Wingdings"/>
              </w:rPr>
              <w:t>2.1</w:t>
            </w:r>
          </w:p>
        </w:tc>
        <w:tc>
          <w:tcPr>
            <w:tcW w:w="2704" w:type="dxa"/>
            <w:tcBorders>
              <w:top w:val="single" w:sz="4" w:space="0" w:color="auto"/>
              <w:left w:val="single" w:sz="4" w:space="0" w:color="auto"/>
              <w:bottom w:val="single" w:sz="4" w:space="0" w:color="auto"/>
              <w:right w:val="single" w:sz="4" w:space="0" w:color="auto"/>
            </w:tcBorders>
            <w:hideMark/>
          </w:tcPr>
          <w:p w14:paraId="226113B8" w14:textId="77777777" w:rsidR="007920BE" w:rsidRPr="00CE7E7F" w:rsidRDefault="007920BE">
            <w:pPr>
              <w:rPr>
                <w:rFonts w:eastAsia="Wingdings"/>
                <w:color w:val="000000"/>
              </w:rPr>
            </w:pPr>
            <w:r w:rsidRPr="00CE7E7F">
              <w:rPr>
                <w:rFonts w:eastAsia="Wingdings"/>
                <w:color w:val="000000"/>
              </w:rPr>
              <w:t>Основные требования</w:t>
            </w:r>
          </w:p>
        </w:tc>
        <w:tc>
          <w:tcPr>
            <w:tcW w:w="7550" w:type="dxa"/>
            <w:tcBorders>
              <w:top w:val="single" w:sz="4" w:space="0" w:color="auto"/>
              <w:left w:val="single" w:sz="4" w:space="0" w:color="auto"/>
              <w:bottom w:val="single" w:sz="4" w:space="0" w:color="auto"/>
              <w:right w:val="single" w:sz="4" w:space="0" w:color="auto"/>
            </w:tcBorders>
            <w:hideMark/>
          </w:tcPr>
          <w:p w14:paraId="013E49DF" w14:textId="77777777" w:rsidR="007920BE" w:rsidRPr="00CE7E7F" w:rsidRDefault="007920BE">
            <w:pPr>
              <w:ind w:left="34" w:firstLine="322"/>
              <w:jc w:val="both"/>
              <w:rPr>
                <w:lang w:eastAsia="en-US"/>
              </w:rPr>
            </w:pPr>
            <w:r w:rsidRPr="00CE7E7F">
              <w:t xml:space="preserve">1. Наличие свидетельства о допуске к выполнению работ по строительству, реконструкции, капитальному ремонту, сносу объектов капитального строительства, выданного саморегулируемой </w:t>
            </w:r>
            <w:r w:rsidRPr="00CE7E7F">
              <w:lastRenderedPageBreak/>
              <w:t>организацией в порядке, установленном законодательством Российской Федерации (сумма предельной ответственности организации по договору подряда – не превышает 3 миллиарда руб.).</w:t>
            </w:r>
          </w:p>
          <w:p w14:paraId="4DA4A330" w14:textId="77777777" w:rsidR="007920BE" w:rsidRPr="00CE7E7F" w:rsidRDefault="007920BE">
            <w:pPr>
              <w:autoSpaceDE w:val="0"/>
              <w:autoSpaceDN w:val="0"/>
              <w:adjustRightInd w:val="0"/>
              <w:ind w:left="34" w:firstLine="322"/>
              <w:jc w:val="both"/>
            </w:pPr>
            <w:r w:rsidRPr="00CE7E7F">
              <w:t xml:space="preserve">2. Наличие штатных специалистов включенных в национальный реестр специалистов в области строительства (НРС) в соответствии с ФЗ 372-ФЗ от 03.07.2016г. </w:t>
            </w:r>
          </w:p>
          <w:p w14:paraId="4015449A" w14:textId="2B6C926A" w:rsidR="007920BE" w:rsidRPr="00CE7E7F" w:rsidRDefault="007920BE">
            <w:pPr>
              <w:autoSpaceDE w:val="0"/>
              <w:autoSpaceDN w:val="0"/>
              <w:adjustRightInd w:val="0"/>
              <w:ind w:left="34" w:firstLine="322"/>
              <w:jc w:val="both"/>
            </w:pPr>
            <w:r w:rsidRPr="00CE7E7F">
              <w:t xml:space="preserve">3.Наличие квалифицированного инженерно-технического персонала для выполнения функций Подрядчика, а также квалифицированных рабочих ведущих специальностей для выполнения объемов работ. Обязательное присутствие на площадке не менее </w:t>
            </w:r>
            <w:r w:rsidR="00CC65D9">
              <w:t>10</w:t>
            </w:r>
            <w:r w:rsidRPr="00CE7E7F">
              <w:t xml:space="preserve"> инженеров ПТО для подготовки и сдачи исполнительной документации Заказчику.</w:t>
            </w:r>
          </w:p>
          <w:p w14:paraId="0AF596EC" w14:textId="77777777" w:rsidR="007920BE" w:rsidRPr="00CE7E7F" w:rsidRDefault="007920BE">
            <w:pPr>
              <w:autoSpaceDE w:val="0"/>
              <w:autoSpaceDN w:val="0"/>
              <w:adjustRightInd w:val="0"/>
              <w:ind w:left="34" w:firstLine="322"/>
              <w:jc w:val="both"/>
            </w:pPr>
            <w:r w:rsidRPr="00CE7E7F">
              <w:t>4.Наличие необходимого состава, количества механизмов, необходимых материалов и рабочих исходя из ресурсов и работ по сметной документации. Квалификация рабочих и ИТР должна соответствовать требованиям профстандартов, включенных в реестр Минтруда РФ и работам, предусмотренным сметной документацией.</w:t>
            </w:r>
          </w:p>
          <w:p w14:paraId="0AABA072" w14:textId="77777777" w:rsidR="007920BE" w:rsidRPr="00CE7E7F" w:rsidRDefault="007920BE">
            <w:pPr>
              <w:autoSpaceDE w:val="0"/>
              <w:autoSpaceDN w:val="0"/>
              <w:adjustRightInd w:val="0"/>
              <w:ind w:left="34" w:firstLine="322"/>
              <w:jc w:val="both"/>
            </w:pPr>
            <w:r w:rsidRPr="00CE7E7F">
              <w:t xml:space="preserve">5.Наличие аттестаций руководителей, специалистов и работников в области охраны труда, электробезопасности, пожарной безопасности, промышленной безопасности опасных производственных объектов. </w:t>
            </w:r>
          </w:p>
          <w:p w14:paraId="7536FE8B" w14:textId="77777777" w:rsidR="007920BE" w:rsidRPr="00CE7E7F" w:rsidRDefault="007920BE">
            <w:pPr>
              <w:autoSpaceDE w:val="0"/>
              <w:autoSpaceDN w:val="0"/>
              <w:adjustRightInd w:val="0"/>
              <w:ind w:left="-73" w:firstLine="425"/>
              <w:jc w:val="both"/>
            </w:pPr>
            <w:r w:rsidRPr="00CE7E7F">
              <w:t>6. На этапе заключения договора, подрядчик должен предоставить</w:t>
            </w:r>
          </w:p>
          <w:p w14:paraId="59CFFF20" w14:textId="77777777" w:rsidR="007920BE" w:rsidRPr="00CE7E7F" w:rsidRDefault="007920BE">
            <w:pPr>
              <w:autoSpaceDE w:val="0"/>
              <w:autoSpaceDN w:val="0"/>
              <w:adjustRightInd w:val="0"/>
              <w:ind w:left="-73" w:firstLine="425"/>
              <w:jc w:val="both"/>
            </w:pPr>
            <w:r w:rsidRPr="00CE7E7F">
              <w:t>на согласование Заказчику: директивный график производства работ, с поэтажной (секционной) разбивкой по видам работ с учетом графика движения рабочей силы, машин и механизмов. Заказчик вправе требовать предоставление любого из перечисленных графиков, на любой временной отрезок по своему усмотрению.</w:t>
            </w:r>
          </w:p>
          <w:p w14:paraId="1B7B465E" w14:textId="77777777" w:rsidR="007920BE" w:rsidRPr="00CE7E7F" w:rsidRDefault="007920BE" w:rsidP="007920BE">
            <w:pPr>
              <w:numPr>
                <w:ilvl w:val="0"/>
                <w:numId w:val="23"/>
              </w:numPr>
              <w:autoSpaceDE w:val="0"/>
              <w:autoSpaceDN w:val="0"/>
              <w:adjustRightInd w:val="0"/>
              <w:ind w:left="-73" w:firstLine="425"/>
              <w:jc w:val="both"/>
            </w:pPr>
            <w:r w:rsidRPr="00CE7E7F">
              <w:t>Подрядчик должен самостоятельно за свой счет, осуществлять</w:t>
            </w:r>
          </w:p>
          <w:p w14:paraId="63475286" w14:textId="77777777" w:rsidR="007920BE" w:rsidRPr="00CE7E7F" w:rsidRDefault="007920BE">
            <w:pPr>
              <w:autoSpaceDE w:val="0"/>
              <w:autoSpaceDN w:val="0"/>
              <w:adjustRightInd w:val="0"/>
              <w:ind w:left="72" w:firstLine="426"/>
              <w:jc w:val="both"/>
            </w:pPr>
            <w:r w:rsidRPr="00CE7E7F">
              <w:t>мобилизацию основного и вспомогательного оборудования, строительство временной базы (при необходимости) и её содержание, доставку рабочих и другие мероприятия, связанные с организацией строительства.</w:t>
            </w:r>
          </w:p>
          <w:p w14:paraId="4235B85E" w14:textId="77777777" w:rsidR="007920BE" w:rsidRPr="00CE7E7F" w:rsidRDefault="007920BE">
            <w:pPr>
              <w:autoSpaceDE w:val="0"/>
              <w:autoSpaceDN w:val="0"/>
              <w:adjustRightInd w:val="0"/>
              <w:ind w:left="352" w:hanging="284"/>
              <w:jc w:val="both"/>
            </w:pPr>
            <w:r w:rsidRPr="00CE7E7F">
              <w:t>8.Подрядчиком должны быть назначены приказом ответственные лица за безопасное производство труда, пожарную безопасность, за производственно-хозяйственную деятельность.</w:t>
            </w:r>
          </w:p>
          <w:p w14:paraId="21EED840" w14:textId="77777777" w:rsidR="007920BE" w:rsidRPr="00CE7E7F" w:rsidRDefault="007920BE">
            <w:pPr>
              <w:autoSpaceDE w:val="0"/>
              <w:autoSpaceDN w:val="0"/>
              <w:adjustRightInd w:val="0"/>
              <w:ind w:left="352" w:hanging="284"/>
              <w:jc w:val="both"/>
            </w:pPr>
            <w:r w:rsidRPr="00CE7E7F">
              <w:t>9.До начала производства работ предоставить документы</w:t>
            </w:r>
          </w:p>
          <w:p w14:paraId="62EACA84" w14:textId="77777777" w:rsidR="007920BE" w:rsidRPr="00CE7E7F" w:rsidRDefault="007920BE">
            <w:pPr>
              <w:autoSpaceDE w:val="0"/>
              <w:autoSpaceDN w:val="0"/>
              <w:adjustRightInd w:val="0"/>
              <w:ind w:left="352" w:hanging="284"/>
              <w:jc w:val="both"/>
            </w:pPr>
            <w:r w:rsidRPr="00CE7E7F">
              <w:t>подтверждающих качество будущих компонентов бетонной смеси</w:t>
            </w:r>
          </w:p>
          <w:p w14:paraId="64681DCA" w14:textId="77777777" w:rsidR="007920BE" w:rsidRPr="00CE7E7F" w:rsidRDefault="007920BE">
            <w:pPr>
              <w:autoSpaceDE w:val="0"/>
              <w:autoSpaceDN w:val="0"/>
              <w:adjustRightInd w:val="0"/>
              <w:ind w:left="352" w:hanging="284"/>
              <w:jc w:val="both"/>
            </w:pPr>
            <w:r w:rsidRPr="00CE7E7F">
              <w:t>(сертификаты, паспорта и т.д.) с заключением лабораторных</w:t>
            </w:r>
          </w:p>
          <w:p w14:paraId="094BC78C" w14:textId="77777777" w:rsidR="007920BE" w:rsidRPr="00CE7E7F" w:rsidRDefault="007920BE">
            <w:pPr>
              <w:autoSpaceDE w:val="0"/>
              <w:autoSpaceDN w:val="0"/>
              <w:adjustRightInd w:val="0"/>
              <w:ind w:left="352" w:hanging="284"/>
              <w:jc w:val="both"/>
            </w:pPr>
            <w:r w:rsidRPr="00CE7E7F">
              <w:t xml:space="preserve">испытаний. </w:t>
            </w:r>
          </w:p>
          <w:p w14:paraId="3B32EE52" w14:textId="77777777" w:rsidR="007920BE" w:rsidRPr="00CE7E7F" w:rsidRDefault="007920BE">
            <w:pPr>
              <w:autoSpaceDE w:val="0"/>
              <w:autoSpaceDN w:val="0"/>
              <w:adjustRightInd w:val="0"/>
              <w:ind w:left="352" w:hanging="284"/>
              <w:jc w:val="both"/>
            </w:pPr>
            <w:r w:rsidRPr="00CE7E7F">
              <w:t>10.Подрядчик должен принять у Заказчика согласованные</w:t>
            </w:r>
          </w:p>
          <w:p w14:paraId="2BED9CED" w14:textId="77777777" w:rsidR="007920BE" w:rsidRPr="00CE7E7F" w:rsidRDefault="007920BE">
            <w:pPr>
              <w:autoSpaceDE w:val="0"/>
              <w:autoSpaceDN w:val="0"/>
              <w:adjustRightInd w:val="0"/>
              <w:ind w:left="352" w:hanging="284"/>
              <w:jc w:val="both"/>
            </w:pPr>
            <w:r w:rsidRPr="00CE7E7F">
              <w:t>точки временного подключения к инженерным сетям с узлами</w:t>
            </w:r>
          </w:p>
          <w:p w14:paraId="55AA0178" w14:textId="77777777" w:rsidR="007920BE" w:rsidRPr="00CE7E7F" w:rsidRDefault="007920BE">
            <w:pPr>
              <w:autoSpaceDE w:val="0"/>
              <w:autoSpaceDN w:val="0"/>
              <w:adjustRightInd w:val="0"/>
              <w:ind w:left="352" w:hanging="284"/>
              <w:jc w:val="both"/>
            </w:pPr>
            <w:r w:rsidRPr="00CE7E7F">
              <w:t>учета по акту, согласно требованиям СП 48.13330.2019.</w:t>
            </w:r>
          </w:p>
        </w:tc>
      </w:tr>
      <w:tr w:rsidR="007920BE" w:rsidRPr="00CE7E7F" w14:paraId="09CC1536" w14:textId="77777777" w:rsidTr="007920BE">
        <w:trPr>
          <w:trHeight w:val="20"/>
        </w:trPr>
        <w:tc>
          <w:tcPr>
            <w:tcW w:w="636" w:type="dxa"/>
            <w:tcBorders>
              <w:top w:val="single" w:sz="4" w:space="0" w:color="auto"/>
              <w:left w:val="single" w:sz="4" w:space="0" w:color="auto"/>
              <w:bottom w:val="single" w:sz="4" w:space="0" w:color="auto"/>
              <w:right w:val="single" w:sz="4" w:space="0" w:color="auto"/>
            </w:tcBorders>
            <w:hideMark/>
          </w:tcPr>
          <w:p w14:paraId="0EA7CCAB" w14:textId="77777777" w:rsidR="007920BE" w:rsidRPr="00CE7E7F" w:rsidRDefault="007920BE">
            <w:pPr>
              <w:rPr>
                <w:rFonts w:eastAsia="Wingdings"/>
              </w:rPr>
            </w:pPr>
            <w:r w:rsidRPr="00CE7E7F">
              <w:rPr>
                <w:rFonts w:eastAsia="Wingdings"/>
              </w:rPr>
              <w:lastRenderedPageBreak/>
              <w:t>2.2</w:t>
            </w:r>
          </w:p>
        </w:tc>
        <w:tc>
          <w:tcPr>
            <w:tcW w:w="2704" w:type="dxa"/>
            <w:tcBorders>
              <w:top w:val="single" w:sz="4" w:space="0" w:color="auto"/>
              <w:left w:val="single" w:sz="4" w:space="0" w:color="auto"/>
              <w:bottom w:val="single" w:sz="4" w:space="0" w:color="auto"/>
              <w:right w:val="single" w:sz="4" w:space="0" w:color="auto"/>
            </w:tcBorders>
            <w:hideMark/>
          </w:tcPr>
          <w:p w14:paraId="56638660" w14:textId="77777777" w:rsidR="007920BE" w:rsidRPr="00CE7E7F" w:rsidRDefault="007920BE">
            <w:pPr>
              <w:rPr>
                <w:rFonts w:eastAsia="Wingdings"/>
                <w:color w:val="000000"/>
              </w:rPr>
            </w:pPr>
            <w:r w:rsidRPr="00CE7E7F">
              <w:rPr>
                <w:rFonts w:eastAsia="Wingdings"/>
                <w:color w:val="000000"/>
              </w:rPr>
              <w:t>Условия привлечения подрядчиков</w:t>
            </w:r>
          </w:p>
        </w:tc>
        <w:tc>
          <w:tcPr>
            <w:tcW w:w="7550" w:type="dxa"/>
            <w:tcBorders>
              <w:top w:val="single" w:sz="4" w:space="0" w:color="auto"/>
              <w:left w:val="single" w:sz="4" w:space="0" w:color="auto"/>
              <w:bottom w:val="single" w:sz="4" w:space="0" w:color="auto"/>
              <w:right w:val="single" w:sz="4" w:space="0" w:color="auto"/>
            </w:tcBorders>
            <w:hideMark/>
          </w:tcPr>
          <w:p w14:paraId="4326EAF0" w14:textId="77777777" w:rsidR="007920BE" w:rsidRPr="00CE7E7F" w:rsidRDefault="007920BE" w:rsidP="007920BE">
            <w:pPr>
              <w:pStyle w:val="17"/>
              <w:widowControl w:val="0"/>
              <w:numPr>
                <w:ilvl w:val="0"/>
                <w:numId w:val="24"/>
              </w:numPr>
              <w:tabs>
                <w:tab w:val="left" w:pos="284"/>
              </w:tabs>
              <w:spacing w:line="240" w:lineRule="auto"/>
              <w:ind w:left="0" w:firstLine="357"/>
              <w:textAlignment w:val="auto"/>
              <w:rPr>
                <w:rFonts w:ascii="Times New Roman" w:hAnsi="Times New Roman"/>
                <w:sz w:val="24"/>
                <w:szCs w:val="24"/>
                <w:lang w:val="ru-RU"/>
              </w:rPr>
            </w:pPr>
            <w:bookmarkStart w:id="1" w:name="_Ref451511316"/>
            <w:r w:rsidRPr="00CE7E7F">
              <w:rPr>
                <w:rFonts w:ascii="Times New Roman" w:hAnsi="Times New Roman"/>
                <w:sz w:val="24"/>
                <w:szCs w:val="24"/>
                <w:lang w:val="ru-RU"/>
              </w:rPr>
              <w:t xml:space="preserve">Подрядчик вправе привлекать для выполнения Работ Субподрядчиков </w:t>
            </w:r>
            <w:bookmarkEnd w:id="1"/>
            <w:r w:rsidRPr="00CE7E7F">
              <w:rPr>
                <w:rFonts w:ascii="Times New Roman" w:hAnsi="Times New Roman"/>
                <w:sz w:val="24"/>
                <w:szCs w:val="24"/>
                <w:lang w:val="ru-RU"/>
              </w:rPr>
              <w:t>только при условии получения предварительного письменного согласия Заказчика на привлечение конкретного Субподрядчика для выполнения Работ.</w:t>
            </w:r>
          </w:p>
          <w:p w14:paraId="470FDFC4" w14:textId="77777777" w:rsidR="007920BE" w:rsidRPr="00CE7E7F" w:rsidRDefault="007920BE" w:rsidP="007920BE">
            <w:pPr>
              <w:pStyle w:val="17"/>
              <w:widowControl w:val="0"/>
              <w:numPr>
                <w:ilvl w:val="0"/>
                <w:numId w:val="24"/>
              </w:numPr>
              <w:tabs>
                <w:tab w:val="left" w:pos="284"/>
                <w:tab w:val="left" w:pos="709"/>
              </w:tabs>
              <w:spacing w:line="240" w:lineRule="auto"/>
              <w:ind w:left="0" w:firstLine="357"/>
              <w:textAlignment w:val="auto"/>
              <w:rPr>
                <w:rFonts w:ascii="Times New Roman" w:hAnsi="Times New Roman"/>
                <w:sz w:val="24"/>
                <w:szCs w:val="24"/>
                <w:lang w:val="ru-RU"/>
              </w:rPr>
            </w:pPr>
            <w:r w:rsidRPr="00CE7E7F">
              <w:rPr>
                <w:rFonts w:ascii="Times New Roman" w:hAnsi="Times New Roman"/>
                <w:sz w:val="24"/>
                <w:szCs w:val="24"/>
                <w:lang w:val="ru-RU"/>
              </w:rPr>
              <w:t>По требованию Заказчика Подрядчик обязан предоставить основные разрешительные документы (СРО, лицензии, допуски и разрешения и т.п.) Субподрядчиков, до их привлечения к работе по Договору.</w:t>
            </w:r>
          </w:p>
          <w:p w14:paraId="47082F3B" w14:textId="77777777" w:rsidR="007920BE" w:rsidRPr="00CE7E7F" w:rsidRDefault="007920BE" w:rsidP="007920BE">
            <w:pPr>
              <w:pStyle w:val="17"/>
              <w:widowControl w:val="0"/>
              <w:numPr>
                <w:ilvl w:val="0"/>
                <w:numId w:val="24"/>
              </w:numPr>
              <w:tabs>
                <w:tab w:val="left" w:pos="284"/>
              </w:tabs>
              <w:spacing w:line="240" w:lineRule="auto"/>
              <w:ind w:left="0" w:firstLine="357"/>
              <w:textAlignment w:val="auto"/>
              <w:rPr>
                <w:rFonts w:ascii="Times New Roman" w:hAnsi="Times New Roman"/>
                <w:sz w:val="24"/>
                <w:szCs w:val="24"/>
                <w:lang w:val="ru-RU"/>
              </w:rPr>
            </w:pPr>
            <w:r w:rsidRPr="00CE7E7F">
              <w:rPr>
                <w:rFonts w:ascii="Times New Roman" w:hAnsi="Times New Roman"/>
                <w:bCs/>
                <w:sz w:val="24"/>
                <w:szCs w:val="24"/>
                <w:lang w:val="ru-RU"/>
              </w:rPr>
              <w:t>Подрядчик</w:t>
            </w:r>
            <w:r w:rsidRPr="00CE7E7F">
              <w:rPr>
                <w:rFonts w:ascii="Times New Roman" w:hAnsi="Times New Roman"/>
                <w:sz w:val="24"/>
                <w:szCs w:val="24"/>
                <w:lang w:val="ru-RU"/>
              </w:rPr>
              <w:t xml:space="preserve"> во всех случаях несет перед Заказчиком ответственность за нарушения в области охраны труда и техники безопасности, пожарной безопасности, электробезопасности, требований законодательства в области охраны окружающей среды и </w:t>
            </w:r>
            <w:r w:rsidRPr="00CE7E7F">
              <w:rPr>
                <w:rFonts w:ascii="Times New Roman" w:hAnsi="Times New Roman"/>
                <w:sz w:val="24"/>
                <w:szCs w:val="24"/>
                <w:lang w:val="ru-RU"/>
              </w:rPr>
              <w:lastRenderedPageBreak/>
              <w:t>экологии, сроков и качества выполнения работ, причинение ущерба Заказчику, неисполнение или ненадлежащее исполнение обязательств Субподрядчиком как за свои собственные действия.</w:t>
            </w:r>
          </w:p>
          <w:p w14:paraId="2008B9C9" w14:textId="77777777" w:rsidR="007920BE" w:rsidRPr="00CE7E7F" w:rsidRDefault="007920BE" w:rsidP="007920BE">
            <w:pPr>
              <w:pStyle w:val="17"/>
              <w:widowControl w:val="0"/>
              <w:numPr>
                <w:ilvl w:val="0"/>
                <w:numId w:val="24"/>
              </w:numPr>
              <w:tabs>
                <w:tab w:val="left" w:pos="284"/>
              </w:tabs>
              <w:spacing w:line="240" w:lineRule="auto"/>
              <w:ind w:left="0" w:firstLine="357"/>
              <w:textAlignment w:val="auto"/>
              <w:rPr>
                <w:rFonts w:ascii="Times New Roman" w:hAnsi="Times New Roman"/>
                <w:sz w:val="24"/>
                <w:szCs w:val="24"/>
                <w:lang w:val="ru-RU"/>
              </w:rPr>
            </w:pPr>
            <w:r w:rsidRPr="00CE7E7F">
              <w:rPr>
                <w:rFonts w:ascii="Times New Roman" w:hAnsi="Times New Roman"/>
                <w:sz w:val="24"/>
                <w:szCs w:val="24"/>
                <w:lang w:val="ru-RU"/>
              </w:rPr>
              <w:t xml:space="preserve">По требованию Заказчика Подрядчик обязан в течение </w:t>
            </w:r>
            <w:r w:rsidRPr="00CE7E7F">
              <w:rPr>
                <w:rFonts w:ascii="Times New Roman" w:hAnsi="Times New Roman"/>
                <w:sz w:val="24"/>
                <w:szCs w:val="24"/>
              </w:rPr>
              <w:fldChar w:fldCharType="begin">
                <w:ffData>
                  <w:name w:val=""/>
                  <w:enabled/>
                  <w:calcOnExit w:val="0"/>
                  <w:textInput>
                    <w:default w:val="3 (трех)"/>
                  </w:textInput>
                </w:ffData>
              </w:fldChar>
            </w:r>
            <w:r w:rsidRPr="00CE7E7F">
              <w:rPr>
                <w:rFonts w:ascii="Times New Roman" w:hAnsi="Times New Roman"/>
                <w:sz w:val="24"/>
                <w:szCs w:val="24"/>
                <w:lang w:val="ru-RU"/>
              </w:rPr>
              <w:instrText xml:space="preserve"> </w:instrText>
            </w:r>
            <w:r w:rsidRPr="00CE7E7F">
              <w:rPr>
                <w:rFonts w:ascii="Times New Roman" w:hAnsi="Times New Roman"/>
                <w:sz w:val="24"/>
                <w:szCs w:val="24"/>
              </w:rPr>
              <w:instrText>FORMTEXT</w:instrText>
            </w:r>
            <w:r w:rsidRPr="00CE7E7F">
              <w:rPr>
                <w:rFonts w:ascii="Times New Roman" w:hAnsi="Times New Roman"/>
                <w:sz w:val="24"/>
                <w:szCs w:val="24"/>
                <w:lang w:val="ru-RU"/>
              </w:rPr>
              <w:instrText xml:space="preserve"> </w:instrText>
            </w:r>
            <w:r w:rsidRPr="00CE7E7F">
              <w:rPr>
                <w:rFonts w:ascii="Times New Roman" w:hAnsi="Times New Roman"/>
                <w:sz w:val="24"/>
                <w:szCs w:val="24"/>
              </w:rPr>
            </w:r>
            <w:r w:rsidRPr="00CE7E7F">
              <w:rPr>
                <w:rFonts w:ascii="Times New Roman" w:hAnsi="Times New Roman"/>
                <w:sz w:val="24"/>
                <w:szCs w:val="24"/>
              </w:rPr>
              <w:fldChar w:fldCharType="separate"/>
            </w:r>
            <w:r w:rsidRPr="00CE7E7F">
              <w:rPr>
                <w:rFonts w:ascii="Times New Roman" w:hAnsi="Times New Roman"/>
                <w:noProof/>
                <w:sz w:val="24"/>
                <w:szCs w:val="24"/>
                <w:lang w:val="ru-RU"/>
              </w:rPr>
              <w:t>3 (трех)</w:t>
            </w:r>
            <w:r w:rsidRPr="00CE7E7F">
              <w:rPr>
                <w:rFonts w:ascii="Times New Roman" w:hAnsi="Times New Roman"/>
                <w:sz w:val="24"/>
                <w:szCs w:val="24"/>
              </w:rPr>
              <w:fldChar w:fldCharType="end"/>
            </w:r>
            <w:r w:rsidRPr="00CE7E7F">
              <w:rPr>
                <w:rFonts w:ascii="Times New Roman" w:hAnsi="Times New Roman"/>
                <w:sz w:val="24"/>
                <w:szCs w:val="24"/>
                <w:lang w:val="ru-RU"/>
              </w:rPr>
              <w:t xml:space="preserve"> рабочих дней с момента получения соответствующего запроса предоставить Заказчику подробную информацию о ходе исполнения договоров с Субподрядчикам (с указанным Заказчиком Подрядчиком), в том числе об объеме выполненных работ Субподрядчиком, оплате произведенной Подрядчиком в адрес Субподрядчика, наличии неисполненных обязательств и Подрядчика и Субподрядчика, допущенных нарушений и иную информацию указанную в запросе Заказчика в отношении исполнения договора с Подрядчиком.</w:t>
            </w:r>
          </w:p>
        </w:tc>
      </w:tr>
      <w:tr w:rsidR="007920BE" w:rsidRPr="00CE7E7F" w14:paraId="0FA5E495" w14:textId="77777777" w:rsidTr="007920BE">
        <w:trPr>
          <w:trHeight w:val="20"/>
        </w:trPr>
        <w:tc>
          <w:tcPr>
            <w:tcW w:w="10890" w:type="dxa"/>
            <w:gridSpan w:val="3"/>
            <w:tcBorders>
              <w:top w:val="single" w:sz="4" w:space="0" w:color="auto"/>
              <w:left w:val="single" w:sz="4" w:space="0" w:color="auto"/>
              <w:bottom w:val="single" w:sz="4" w:space="0" w:color="auto"/>
              <w:right w:val="single" w:sz="4" w:space="0" w:color="auto"/>
            </w:tcBorders>
            <w:vAlign w:val="center"/>
            <w:hideMark/>
          </w:tcPr>
          <w:p w14:paraId="75566D24" w14:textId="77777777" w:rsidR="007920BE" w:rsidRPr="00CE7E7F" w:rsidRDefault="007920BE" w:rsidP="007920BE">
            <w:pPr>
              <w:numPr>
                <w:ilvl w:val="0"/>
                <w:numId w:val="21"/>
              </w:numPr>
              <w:rPr>
                <w:rFonts w:eastAsia="Wingdings"/>
                <w:b/>
              </w:rPr>
            </w:pPr>
            <w:r w:rsidRPr="00CE7E7F">
              <w:rPr>
                <w:rFonts w:eastAsia="Wingdings"/>
                <w:b/>
              </w:rPr>
              <w:lastRenderedPageBreak/>
              <w:t>Основные требования к организации и выполнению работ</w:t>
            </w:r>
          </w:p>
        </w:tc>
      </w:tr>
      <w:tr w:rsidR="007920BE" w:rsidRPr="00CE7E7F" w14:paraId="2E5DEF15" w14:textId="77777777" w:rsidTr="007920BE">
        <w:trPr>
          <w:trHeight w:val="20"/>
        </w:trPr>
        <w:tc>
          <w:tcPr>
            <w:tcW w:w="636" w:type="dxa"/>
            <w:tcBorders>
              <w:top w:val="single" w:sz="4" w:space="0" w:color="auto"/>
              <w:left w:val="single" w:sz="4" w:space="0" w:color="auto"/>
              <w:bottom w:val="single" w:sz="4" w:space="0" w:color="auto"/>
              <w:right w:val="single" w:sz="4" w:space="0" w:color="auto"/>
            </w:tcBorders>
            <w:hideMark/>
          </w:tcPr>
          <w:p w14:paraId="6A3EEE2F" w14:textId="77777777" w:rsidR="007920BE" w:rsidRPr="00CE7E7F" w:rsidRDefault="007920BE">
            <w:pPr>
              <w:rPr>
                <w:rFonts w:eastAsia="Wingdings"/>
              </w:rPr>
            </w:pPr>
            <w:r w:rsidRPr="00CE7E7F">
              <w:rPr>
                <w:rFonts w:eastAsia="Wingdings"/>
              </w:rPr>
              <w:t>3.1</w:t>
            </w:r>
          </w:p>
        </w:tc>
        <w:tc>
          <w:tcPr>
            <w:tcW w:w="2704" w:type="dxa"/>
            <w:tcBorders>
              <w:top w:val="single" w:sz="4" w:space="0" w:color="auto"/>
              <w:left w:val="single" w:sz="4" w:space="0" w:color="auto"/>
              <w:bottom w:val="single" w:sz="4" w:space="0" w:color="auto"/>
              <w:right w:val="single" w:sz="4" w:space="0" w:color="auto"/>
            </w:tcBorders>
            <w:hideMark/>
          </w:tcPr>
          <w:p w14:paraId="0B447AE9" w14:textId="77777777" w:rsidR="007920BE" w:rsidRPr="00CE7E7F" w:rsidRDefault="007920BE">
            <w:pPr>
              <w:rPr>
                <w:rFonts w:eastAsia="Wingdings"/>
              </w:rPr>
            </w:pPr>
            <w:r w:rsidRPr="00CE7E7F">
              <w:rPr>
                <w:rFonts w:eastAsia="Wingdings"/>
              </w:rPr>
              <w:t>Основные положения строительства</w:t>
            </w:r>
          </w:p>
        </w:tc>
        <w:tc>
          <w:tcPr>
            <w:tcW w:w="7550" w:type="dxa"/>
            <w:tcBorders>
              <w:top w:val="single" w:sz="4" w:space="0" w:color="auto"/>
              <w:left w:val="single" w:sz="4" w:space="0" w:color="auto"/>
              <w:bottom w:val="single" w:sz="4" w:space="0" w:color="auto"/>
              <w:right w:val="single" w:sz="4" w:space="0" w:color="auto"/>
            </w:tcBorders>
          </w:tcPr>
          <w:p w14:paraId="5D2BFD75" w14:textId="77777777" w:rsidR="007920BE" w:rsidRPr="00CE7E7F" w:rsidRDefault="007920BE">
            <w:pPr>
              <w:jc w:val="both"/>
              <w:rPr>
                <w:lang w:eastAsia="en-US"/>
              </w:rPr>
            </w:pPr>
            <w:r w:rsidRPr="00CE7E7F">
              <w:t xml:space="preserve">Подрядчик обязуется выполнить Работы, предусмотренные настоящим Договором в соответствии проектно-сметной документацией, дизайн-проектом, а также в соответствии с требованиями нормативных и законодательных актов, в том числе  ГОСТов, СНиПов, ТУ и т.п., относящихся к выполнению Работ, требованиями международного Гостиничного оператора </w:t>
            </w:r>
            <w:r w:rsidRPr="00CE7E7F">
              <w:rPr>
                <w:lang w:val="en-US"/>
              </w:rPr>
              <w:t>Marriott</w:t>
            </w:r>
            <w:r w:rsidRPr="00CE7E7F">
              <w:t>, а также действующими в Российской Федерации в период действия Договора любыми иными нормами и правилами, регулирующими порядок и требования по выполнению Работ и сдаче их результатов (далее – Нормы и Правила) и сдать результат Работ Заказчику в срок, предусмотренный Договором. Все требования Норм и правил (включая те, которые могут носить рекомендательный характер) являются обязательными для Подрядчика, если иное не будет предусмотрено Договором в отношении норм, носящих рекомендательный характер.</w:t>
            </w:r>
          </w:p>
          <w:p w14:paraId="7BA74FE9" w14:textId="77777777" w:rsidR="007920BE" w:rsidRPr="00CE7E7F" w:rsidRDefault="007920BE">
            <w:pPr>
              <w:jc w:val="both"/>
            </w:pPr>
          </w:p>
          <w:p w14:paraId="5CB198C0" w14:textId="77777777" w:rsidR="007920BE" w:rsidRPr="00CE7E7F" w:rsidRDefault="007920BE">
            <w:pPr>
              <w:pStyle w:val="31"/>
              <w:tabs>
                <w:tab w:val="left" w:pos="284"/>
              </w:tabs>
              <w:ind w:firstLine="215"/>
              <w:rPr>
                <w:rFonts w:eastAsia="Wingdings"/>
                <w:sz w:val="24"/>
                <w:szCs w:val="24"/>
              </w:rPr>
            </w:pPr>
            <w:r w:rsidRPr="00CE7E7F">
              <w:rPr>
                <w:sz w:val="24"/>
                <w:szCs w:val="24"/>
              </w:rPr>
              <w:t>Подрядчик обязуется д</w:t>
            </w:r>
            <w:r w:rsidRPr="00CE7E7F">
              <w:rPr>
                <w:rFonts w:eastAsia="Wingdings"/>
                <w:sz w:val="24"/>
                <w:szCs w:val="24"/>
              </w:rPr>
              <w:t>оставить на Объект всю Строительную Технику, транспортные средства, специальную технику и Основные и Расходные Материалы, Оборудование необходимые для выполнения Работ, осуществить их разгрузку, складирование, хранение и охрану, при необходимости выполнять за свой счет ремонт и техническое обслуживание машин и механизмов, выполнить монолитное основание для крана, установить опциональное сооружение Бетонный узел (РБУ) на объекте при необходимости.</w:t>
            </w:r>
          </w:p>
          <w:p w14:paraId="243DE860" w14:textId="77777777" w:rsidR="007920BE" w:rsidRPr="00CE7E7F" w:rsidRDefault="007920BE">
            <w:pPr>
              <w:ind w:firstLine="215"/>
              <w:jc w:val="both"/>
              <w:rPr>
                <w:lang w:eastAsia="en-US"/>
              </w:rPr>
            </w:pPr>
          </w:p>
          <w:p w14:paraId="7608708E" w14:textId="77777777" w:rsidR="007920BE" w:rsidRPr="00CE7E7F" w:rsidRDefault="007920BE">
            <w:pPr>
              <w:pStyle w:val="31"/>
              <w:tabs>
                <w:tab w:val="left" w:pos="284"/>
              </w:tabs>
              <w:ind w:firstLine="215"/>
              <w:rPr>
                <w:sz w:val="24"/>
                <w:szCs w:val="24"/>
              </w:rPr>
            </w:pPr>
            <w:r w:rsidRPr="00CE7E7F">
              <w:rPr>
                <w:sz w:val="24"/>
                <w:szCs w:val="24"/>
              </w:rPr>
              <w:t>С момента начала Работ и до момента вывоза Подрядчиком своего оборудования со строительной площадки по окончании Работ Подрядчик несет полную ответственность за сохранность и содержание Объекта, Материально-технических ресурсов, Работ, Строительной Техники и Основных и Расходных Материалов, Оборудования, Временных Зданий и Сооружений, а также переданного ему оборудования и материалов Заказчика.</w:t>
            </w:r>
          </w:p>
          <w:p w14:paraId="3CD2F4F1" w14:textId="77777777" w:rsidR="007920BE" w:rsidRPr="00CE7E7F" w:rsidRDefault="007920BE">
            <w:pPr>
              <w:pStyle w:val="31"/>
              <w:tabs>
                <w:tab w:val="left" w:pos="215"/>
              </w:tabs>
              <w:ind w:firstLine="215"/>
              <w:rPr>
                <w:sz w:val="24"/>
                <w:szCs w:val="24"/>
              </w:rPr>
            </w:pPr>
            <w:r w:rsidRPr="00CE7E7F">
              <w:rPr>
                <w:sz w:val="24"/>
                <w:szCs w:val="24"/>
              </w:rPr>
              <w:t>Если в случае действия/бездействия Подрядчика Заказчику и/или иным лицам причинен ущерб (утрата), включая хищения любого вида, порчу Объекта и/или Временных Зданий и Сооружений, Подрядчик обязан возместить все причиненные убытки, включая упущенную выгоду.</w:t>
            </w:r>
          </w:p>
          <w:p w14:paraId="040B970C" w14:textId="77777777" w:rsidR="007920BE" w:rsidRPr="00CE7E7F" w:rsidRDefault="007920BE">
            <w:pPr>
              <w:pStyle w:val="31"/>
              <w:tabs>
                <w:tab w:val="left" w:pos="215"/>
              </w:tabs>
              <w:ind w:firstLine="215"/>
              <w:rPr>
                <w:sz w:val="24"/>
                <w:szCs w:val="24"/>
              </w:rPr>
            </w:pPr>
            <w:r w:rsidRPr="00CE7E7F">
              <w:rPr>
                <w:sz w:val="24"/>
                <w:szCs w:val="24"/>
              </w:rPr>
              <w:t>Подрядчик не несет ответственность за причиненный ущерб Объекту, если он возник в результате обстоятельств непреодолимой силы, оговоренных в Разделе 13 «Обстоятельства, освобождающие от ответственности» Договора.</w:t>
            </w:r>
          </w:p>
          <w:p w14:paraId="4BAE6480" w14:textId="77777777" w:rsidR="007920BE" w:rsidRPr="00CE7E7F" w:rsidRDefault="007920BE">
            <w:pPr>
              <w:pStyle w:val="31"/>
              <w:tabs>
                <w:tab w:val="left" w:pos="284"/>
              </w:tabs>
              <w:ind w:firstLine="215"/>
              <w:rPr>
                <w:sz w:val="24"/>
                <w:szCs w:val="24"/>
              </w:rPr>
            </w:pPr>
            <w:r w:rsidRPr="00CE7E7F">
              <w:rPr>
                <w:sz w:val="24"/>
                <w:szCs w:val="24"/>
              </w:rPr>
              <w:lastRenderedPageBreak/>
              <w:t>Подрядчик обязан обеспечить беспрепятственный доступ Представителей Заказчика, Авторского надзора, Госархстройнадзора (ГАСН) ко всем Объектам, на которых выполняются Работы, а также к местам хранения МТР, используемых для выполнения Работ.</w:t>
            </w:r>
          </w:p>
          <w:p w14:paraId="7C5264BA" w14:textId="77777777" w:rsidR="007920BE" w:rsidRPr="00CE7E7F" w:rsidRDefault="007920BE">
            <w:pPr>
              <w:pStyle w:val="31"/>
              <w:tabs>
                <w:tab w:val="left" w:pos="284"/>
              </w:tabs>
              <w:ind w:firstLine="215"/>
              <w:rPr>
                <w:rFonts w:eastAsia="Wingdings"/>
                <w:sz w:val="24"/>
                <w:szCs w:val="24"/>
              </w:rPr>
            </w:pPr>
            <w:r w:rsidRPr="00CE7E7F">
              <w:rPr>
                <w:sz w:val="24"/>
                <w:szCs w:val="24"/>
              </w:rPr>
              <w:t>Подрядчик осуществляет постоянное взаимодействие с надзорными органами, предоставляет на проверку необходимую документацию и материалы, участвует в плановых/внеплановых и итоговых проверках ГАСН, своевременно устраняет замечания и в</w:t>
            </w:r>
            <w:r w:rsidRPr="00CE7E7F">
              <w:rPr>
                <w:rFonts w:eastAsia="Wingdings"/>
                <w:sz w:val="24"/>
                <w:szCs w:val="24"/>
              </w:rPr>
              <w:t xml:space="preserve">ыполняет предписания представителей Заказчика, строительного контроля Заказчика, </w:t>
            </w:r>
            <w:r w:rsidRPr="00CE7E7F">
              <w:rPr>
                <w:sz w:val="24"/>
                <w:szCs w:val="24"/>
              </w:rPr>
              <w:t xml:space="preserve">Госархстройнадзора (ГАСН), </w:t>
            </w:r>
            <w:r w:rsidRPr="00CE7E7F">
              <w:rPr>
                <w:rFonts w:eastAsia="Wingdings"/>
                <w:sz w:val="24"/>
                <w:szCs w:val="24"/>
              </w:rPr>
              <w:t>Авторского надзора, Ростехнадзора и иных надзорных органов.</w:t>
            </w:r>
          </w:p>
          <w:p w14:paraId="7FEF38CA" w14:textId="77777777" w:rsidR="007920BE" w:rsidRPr="00CE7E7F" w:rsidRDefault="007920BE">
            <w:pPr>
              <w:pStyle w:val="31"/>
              <w:tabs>
                <w:tab w:val="left" w:pos="284"/>
              </w:tabs>
              <w:ind w:firstLine="215"/>
              <w:rPr>
                <w:sz w:val="24"/>
                <w:szCs w:val="24"/>
                <w:lang w:eastAsia="en-US"/>
              </w:rPr>
            </w:pPr>
            <w:r w:rsidRPr="00CE7E7F">
              <w:rPr>
                <w:sz w:val="24"/>
                <w:szCs w:val="24"/>
              </w:rPr>
              <w:t xml:space="preserve">Подрядчик в счет Цены Договора, своими силами и средствами обеспечивает сооружение/демонтаж и/или аренду Временных Зданий и Сооружений, необходимых для выполнения Работ, размещения Персонала Подрядчика по нормам не ниже предусмотренных законодательством РФ. </w:t>
            </w:r>
          </w:p>
          <w:p w14:paraId="17629C17" w14:textId="77777777" w:rsidR="007920BE" w:rsidRPr="00CE7E7F" w:rsidRDefault="007920BE">
            <w:pPr>
              <w:pStyle w:val="31"/>
              <w:tabs>
                <w:tab w:val="left" w:pos="215"/>
              </w:tabs>
              <w:ind w:firstLine="215"/>
              <w:rPr>
                <w:sz w:val="24"/>
                <w:szCs w:val="24"/>
              </w:rPr>
            </w:pPr>
            <w:r w:rsidRPr="00CE7E7F">
              <w:rPr>
                <w:sz w:val="24"/>
                <w:szCs w:val="24"/>
              </w:rPr>
              <w:t>Подрядчик обеспечивает в счет Цены Договора сооружение всех временных коммуникаций, требуемых для выполнения Работ, предусмотренных Рабочей документацией и/или Техническим заданием, их содержание и ремонт.</w:t>
            </w:r>
          </w:p>
          <w:p w14:paraId="3D0AD7D3" w14:textId="77777777" w:rsidR="007920BE" w:rsidRPr="00CE7E7F" w:rsidRDefault="007920BE">
            <w:pPr>
              <w:pStyle w:val="31"/>
              <w:tabs>
                <w:tab w:val="left" w:pos="215"/>
              </w:tabs>
              <w:ind w:firstLine="215"/>
              <w:rPr>
                <w:sz w:val="24"/>
                <w:szCs w:val="24"/>
              </w:rPr>
            </w:pPr>
            <w:r w:rsidRPr="00CE7E7F">
              <w:rPr>
                <w:sz w:val="24"/>
                <w:szCs w:val="24"/>
              </w:rPr>
              <w:t>Подрядчик осуществляет в установленном порядке временные подсоединения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Проектной документацией, Техническими условиями, предварительно согласовав с Заказчиком, а также устанавливает временное освещение.</w:t>
            </w:r>
          </w:p>
          <w:p w14:paraId="64069FB4" w14:textId="77777777" w:rsidR="007920BE" w:rsidRPr="00CE7E7F" w:rsidRDefault="007920BE">
            <w:pPr>
              <w:ind w:firstLine="215"/>
              <w:jc w:val="both"/>
            </w:pPr>
            <w:r w:rsidRPr="00CE7E7F">
              <w:t>Подрядчик возмещает Заказчику затраты за использованные ресурсы (водоснабжение, канализация, энергоснабжение) в объеме согласно показаниям узлов учета либо нормативным расчетам.</w:t>
            </w:r>
          </w:p>
          <w:p w14:paraId="6D29A55D" w14:textId="77777777" w:rsidR="007920BE" w:rsidRPr="00CE7E7F" w:rsidRDefault="007920BE">
            <w:pPr>
              <w:pStyle w:val="31"/>
              <w:tabs>
                <w:tab w:val="left" w:pos="215"/>
              </w:tabs>
              <w:ind w:firstLine="215"/>
              <w:rPr>
                <w:sz w:val="24"/>
                <w:szCs w:val="24"/>
              </w:rPr>
            </w:pPr>
            <w:r w:rsidRPr="00CE7E7F">
              <w:rPr>
                <w:sz w:val="24"/>
                <w:szCs w:val="24"/>
              </w:rPr>
              <w:t>Подрядчик по окончании Работ, в течение 10 (десяти) дней со дня подписания Акта приемки выполненных работ (по форме КС-2)/ Справки о стоимости выполненных работ и затрат (по форме КС-3) вывозит со Строительной Площадки все собственное оборудование и строительную технику, излишки материалов и т.п., производит демонтаж возведенных им временных зданий и сооружений, за исключением тех временных зданий и сооружений, которые Заказчик решит оставить для дальнейшего использования, и оставляет после себя Объект и Строительную площадку в состоянии, соответствующем экологическим требованиям и санитарным нормам.</w:t>
            </w:r>
          </w:p>
          <w:p w14:paraId="71B9CCFB" w14:textId="77777777" w:rsidR="007920BE" w:rsidRPr="00CE7E7F" w:rsidRDefault="007920BE">
            <w:pPr>
              <w:pStyle w:val="31"/>
              <w:tabs>
                <w:tab w:val="left" w:pos="215"/>
              </w:tabs>
              <w:ind w:firstLine="215"/>
              <w:rPr>
                <w:sz w:val="24"/>
                <w:szCs w:val="24"/>
              </w:rPr>
            </w:pPr>
          </w:p>
          <w:p w14:paraId="7FF99E1C" w14:textId="77777777" w:rsidR="007920BE" w:rsidRPr="00CE7E7F" w:rsidRDefault="007920BE">
            <w:pPr>
              <w:tabs>
                <w:tab w:val="left" w:pos="5"/>
              </w:tabs>
              <w:autoSpaceDE w:val="0"/>
              <w:autoSpaceDN w:val="0"/>
              <w:adjustRightInd w:val="0"/>
              <w:ind w:right="169" w:firstLine="215"/>
              <w:jc w:val="both"/>
            </w:pPr>
            <w:r w:rsidRPr="00CE7E7F">
              <w:t>Подрядчик в соответствии с требованиями ПОС выполняет строительно-монтажные работы в два периода: подготовительный и основной.</w:t>
            </w:r>
          </w:p>
          <w:p w14:paraId="26338BCA" w14:textId="77777777" w:rsidR="007920BE" w:rsidRPr="00CE7E7F" w:rsidRDefault="007920BE">
            <w:pPr>
              <w:tabs>
                <w:tab w:val="left" w:pos="5"/>
              </w:tabs>
              <w:autoSpaceDE w:val="0"/>
              <w:autoSpaceDN w:val="0"/>
              <w:adjustRightInd w:val="0"/>
              <w:ind w:right="169" w:firstLine="215"/>
              <w:jc w:val="both"/>
            </w:pPr>
            <w:r w:rsidRPr="00CE7E7F">
              <w:t>Подготовительный период включает:</w:t>
            </w:r>
          </w:p>
          <w:p w14:paraId="2286825A" w14:textId="77777777" w:rsidR="007920BE" w:rsidRPr="00CE7E7F" w:rsidRDefault="007920BE">
            <w:pPr>
              <w:tabs>
                <w:tab w:val="left" w:pos="5"/>
              </w:tabs>
              <w:autoSpaceDE w:val="0"/>
              <w:autoSpaceDN w:val="0"/>
              <w:adjustRightInd w:val="0"/>
              <w:ind w:right="169" w:firstLine="215"/>
              <w:jc w:val="both"/>
            </w:pPr>
            <w:r w:rsidRPr="00CE7E7F">
              <w:t>а) организационно – подготовительные мероприятия;</w:t>
            </w:r>
          </w:p>
          <w:p w14:paraId="1D43727E" w14:textId="77777777" w:rsidR="007920BE" w:rsidRPr="00CE7E7F" w:rsidRDefault="007920BE">
            <w:pPr>
              <w:tabs>
                <w:tab w:val="left" w:pos="5"/>
              </w:tabs>
              <w:autoSpaceDE w:val="0"/>
              <w:autoSpaceDN w:val="0"/>
              <w:adjustRightInd w:val="0"/>
              <w:ind w:right="169" w:firstLine="215"/>
              <w:jc w:val="both"/>
            </w:pPr>
            <w:r w:rsidRPr="00CE7E7F">
              <w:t>б) внутриплощадочные подготовительные работы.</w:t>
            </w:r>
          </w:p>
          <w:p w14:paraId="3F8BFD4D" w14:textId="77777777" w:rsidR="007920BE" w:rsidRPr="00CE7E7F" w:rsidRDefault="007920BE">
            <w:pPr>
              <w:tabs>
                <w:tab w:val="left" w:pos="5"/>
              </w:tabs>
              <w:autoSpaceDE w:val="0"/>
              <w:autoSpaceDN w:val="0"/>
              <w:adjustRightInd w:val="0"/>
              <w:ind w:right="169" w:firstLine="215"/>
              <w:jc w:val="both"/>
            </w:pPr>
            <w:r w:rsidRPr="00CE7E7F">
              <w:t xml:space="preserve"> Организационно – подготовительные мероприятия включают в себя:</w:t>
            </w:r>
          </w:p>
          <w:p w14:paraId="78814F48" w14:textId="77777777" w:rsidR="007920BE" w:rsidRPr="00CE7E7F" w:rsidRDefault="007920BE">
            <w:pPr>
              <w:tabs>
                <w:tab w:val="left" w:pos="5"/>
              </w:tabs>
              <w:autoSpaceDE w:val="0"/>
              <w:autoSpaceDN w:val="0"/>
              <w:adjustRightInd w:val="0"/>
              <w:ind w:right="169"/>
              <w:jc w:val="both"/>
            </w:pPr>
            <w:r w:rsidRPr="00CE7E7F">
              <w:t>- решение вопросов об использовании существующих транспортных и инженерных коммуникаций;</w:t>
            </w:r>
          </w:p>
          <w:p w14:paraId="13CB74F8" w14:textId="77777777" w:rsidR="007920BE" w:rsidRPr="00CE7E7F" w:rsidRDefault="007920BE">
            <w:pPr>
              <w:tabs>
                <w:tab w:val="left" w:pos="5"/>
              </w:tabs>
              <w:autoSpaceDE w:val="0"/>
              <w:autoSpaceDN w:val="0"/>
              <w:adjustRightInd w:val="0"/>
              <w:ind w:right="169"/>
              <w:jc w:val="both"/>
            </w:pPr>
            <w:r w:rsidRPr="00CE7E7F">
              <w:t>- разработка проекта производства работ (ППР) и его согласование с заказчиком;</w:t>
            </w:r>
          </w:p>
          <w:p w14:paraId="7F5312A6" w14:textId="77777777" w:rsidR="007920BE" w:rsidRPr="00CE7E7F" w:rsidRDefault="007920BE">
            <w:pPr>
              <w:tabs>
                <w:tab w:val="left" w:pos="5"/>
              </w:tabs>
              <w:autoSpaceDE w:val="0"/>
              <w:autoSpaceDN w:val="0"/>
              <w:adjustRightInd w:val="0"/>
              <w:ind w:right="169"/>
              <w:jc w:val="both"/>
            </w:pPr>
            <w:r w:rsidRPr="00CE7E7F">
              <w:t xml:space="preserve">- разработка проекта производства работ кранами (ППРк) и его </w:t>
            </w:r>
            <w:r w:rsidRPr="00CE7E7F">
              <w:lastRenderedPageBreak/>
              <w:t>согласование с заказчиком;</w:t>
            </w:r>
          </w:p>
          <w:p w14:paraId="30FF723A" w14:textId="77777777" w:rsidR="007920BE" w:rsidRPr="00CE7E7F" w:rsidRDefault="007920BE">
            <w:pPr>
              <w:tabs>
                <w:tab w:val="left" w:pos="5"/>
              </w:tabs>
              <w:autoSpaceDE w:val="0"/>
              <w:autoSpaceDN w:val="0"/>
              <w:adjustRightInd w:val="0"/>
              <w:ind w:right="169"/>
              <w:jc w:val="both"/>
            </w:pPr>
            <w:r w:rsidRPr="00CE7E7F">
              <w:t xml:space="preserve">- оформление разрешений и допусков на производство работ. </w:t>
            </w:r>
          </w:p>
          <w:p w14:paraId="52CDE1BA" w14:textId="77777777" w:rsidR="007920BE" w:rsidRPr="00CE7E7F" w:rsidRDefault="007920BE">
            <w:pPr>
              <w:tabs>
                <w:tab w:val="left" w:pos="5"/>
              </w:tabs>
              <w:autoSpaceDE w:val="0"/>
              <w:autoSpaceDN w:val="0"/>
              <w:adjustRightInd w:val="0"/>
              <w:ind w:right="169"/>
              <w:jc w:val="both"/>
            </w:pPr>
          </w:p>
          <w:p w14:paraId="3F59816D" w14:textId="77777777" w:rsidR="007920BE" w:rsidRPr="00CE7E7F" w:rsidRDefault="007920BE">
            <w:pPr>
              <w:tabs>
                <w:tab w:val="left" w:pos="5"/>
              </w:tabs>
              <w:autoSpaceDE w:val="0"/>
              <w:autoSpaceDN w:val="0"/>
              <w:adjustRightInd w:val="0"/>
              <w:ind w:right="169"/>
              <w:jc w:val="both"/>
            </w:pPr>
            <w:r w:rsidRPr="00CE7E7F">
              <w:t>Внутриплощадочные подготовительные работы включают:</w:t>
            </w:r>
          </w:p>
          <w:p w14:paraId="67C6F8CE" w14:textId="77777777" w:rsidR="007920BE" w:rsidRPr="00CE7E7F" w:rsidRDefault="007920BE">
            <w:pPr>
              <w:tabs>
                <w:tab w:val="left" w:pos="5"/>
              </w:tabs>
              <w:autoSpaceDE w:val="0"/>
              <w:autoSpaceDN w:val="0"/>
              <w:adjustRightInd w:val="0"/>
              <w:ind w:right="169"/>
              <w:jc w:val="both"/>
            </w:pPr>
            <w:r w:rsidRPr="00CE7E7F">
              <w:t>- установка временного леерного ограждения котлованов;</w:t>
            </w:r>
          </w:p>
          <w:p w14:paraId="5743D83E" w14:textId="77777777" w:rsidR="007920BE" w:rsidRPr="00CE7E7F" w:rsidRDefault="007920BE">
            <w:pPr>
              <w:tabs>
                <w:tab w:val="left" w:pos="5"/>
              </w:tabs>
              <w:autoSpaceDE w:val="0"/>
              <w:autoSpaceDN w:val="0"/>
              <w:adjustRightInd w:val="0"/>
              <w:ind w:right="169"/>
              <w:jc w:val="both"/>
            </w:pPr>
            <w:r w:rsidRPr="00CE7E7F">
              <w:t>- при работе в опасных зонах на высоте строительных конструкций выше отм. 0,000 оградить предупредительными сигнальными ограждениями;</w:t>
            </w:r>
          </w:p>
          <w:p w14:paraId="60CBA175" w14:textId="77777777" w:rsidR="007920BE" w:rsidRPr="00CE7E7F" w:rsidRDefault="007920BE">
            <w:pPr>
              <w:tabs>
                <w:tab w:val="left" w:pos="5"/>
              </w:tabs>
              <w:autoSpaceDE w:val="0"/>
              <w:autoSpaceDN w:val="0"/>
              <w:adjustRightInd w:val="0"/>
              <w:ind w:right="169"/>
              <w:jc w:val="both"/>
              <w:rPr>
                <w:color w:val="000000"/>
              </w:rPr>
            </w:pPr>
            <w:r w:rsidRPr="00CE7E7F">
              <w:rPr>
                <w:color w:val="000000"/>
              </w:rPr>
              <w:t>- на период строительства зданий использовать существующее твердое покрытие;</w:t>
            </w:r>
          </w:p>
          <w:p w14:paraId="7EFDE4A9" w14:textId="77777777" w:rsidR="007920BE" w:rsidRPr="00CE7E7F" w:rsidRDefault="007920BE">
            <w:pPr>
              <w:tabs>
                <w:tab w:val="left" w:pos="5"/>
              </w:tabs>
              <w:autoSpaceDE w:val="0"/>
              <w:autoSpaceDN w:val="0"/>
              <w:adjustRightInd w:val="0"/>
              <w:ind w:right="169"/>
              <w:jc w:val="both"/>
              <w:rPr>
                <w:color w:val="000000"/>
              </w:rPr>
            </w:pPr>
            <w:r w:rsidRPr="00CE7E7F">
              <w:rPr>
                <w:color w:val="000000"/>
              </w:rPr>
              <w:t>-установку мест стоянок а/транспорта под разгрузкой;</w:t>
            </w:r>
          </w:p>
          <w:p w14:paraId="6D3A1B75" w14:textId="77777777" w:rsidR="007920BE" w:rsidRPr="00CE7E7F" w:rsidRDefault="007920BE">
            <w:pPr>
              <w:tabs>
                <w:tab w:val="left" w:pos="5"/>
              </w:tabs>
              <w:autoSpaceDE w:val="0"/>
              <w:autoSpaceDN w:val="0"/>
              <w:adjustRightInd w:val="0"/>
              <w:ind w:right="169"/>
              <w:jc w:val="both"/>
              <w:rPr>
                <w:color w:val="000000"/>
              </w:rPr>
            </w:pPr>
            <w:r w:rsidRPr="00CE7E7F">
              <w:rPr>
                <w:color w:val="000000"/>
              </w:rPr>
              <w:t>-установку мест хранения грузозахватных приспособлений;</w:t>
            </w:r>
          </w:p>
          <w:p w14:paraId="693C3F47" w14:textId="77777777" w:rsidR="007920BE" w:rsidRPr="00CE7E7F" w:rsidRDefault="007920BE">
            <w:pPr>
              <w:tabs>
                <w:tab w:val="left" w:pos="5"/>
              </w:tabs>
              <w:autoSpaceDE w:val="0"/>
              <w:autoSpaceDN w:val="0"/>
              <w:adjustRightInd w:val="0"/>
              <w:ind w:right="169"/>
              <w:jc w:val="both"/>
              <w:rPr>
                <w:color w:val="000000"/>
              </w:rPr>
            </w:pPr>
            <w:r w:rsidRPr="00CE7E7F">
              <w:rPr>
                <w:color w:val="000000"/>
              </w:rPr>
              <w:t>- установку временных зданий и сооружений;</w:t>
            </w:r>
          </w:p>
          <w:p w14:paraId="475476A9" w14:textId="77777777" w:rsidR="007920BE" w:rsidRPr="00CE7E7F" w:rsidRDefault="007920BE">
            <w:pPr>
              <w:tabs>
                <w:tab w:val="left" w:pos="5"/>
              </w:tabs>
              <w:autoSpaceDE w:val="0"/>
              <w:autoSpaceDN w:val="0"/>
              <w:adjustRightInd w:val="0"/>
              <w:ind w:right="169"/>
              <w:jc w:val="both"/>
            </w:pPr>
            <w:r w:rsidRPr="00CE7E7F">
              <w:rPr>
                <w:color w:val="000000"/>
              </w:rPr>
              <w:t>- установку мест хранения</w:t>
            </w:r>
            <w:r w:rsidRPr="00CE7E7F">
              <w:t xml:space="preserve"> горючих материалов с нормативными противопожарными разрывами;</w:t>
            </w:r>
          </w:p>
          <w:p w14:paraId="0E591281" w14:textId="77777777" w:rsidR="007920BE" w:rsidRPr="00CE7E7F" w:rsidRDefault="007920BE">
            <w:pPr>
              <w:tabs>
                <w:tab w:val="left" w:pos="5"/>
              </w:tabs>
              <w:autoSpaceDE w:val="0"/>
              <w:autoSpaceDN w:val="0"/>
              <w:adjustRightInd w:val="0"/>
              <w:ind w:right="169"/>
              <w:jc w:val="both"/>
            </w:pPr>
            <w:r w:rsidRPr="00CE7E7F">
              <w:t>-установку дорожных знаков и знаков техники безопасности;</w:t>
            </w:r>
          </w:p>
          <w:p w14:paraId="0A27A1ED" w14:textId="77777777" w:rsidR="007920BE" w:rsidRPr="00CE7E7F" w:rsidRDefault="007920BE">
            <w:pPr>
              <w:tabs>
                <w:tab w:val="left" w:pos="5"/>
              </w:tabs>
              <w:autoSpaceDE w:val="0"/>
              <w:autoSpaceDN w:val="0"/>
              <w:adjustRightInd w:val="0"/>
              <w:ind w:right="169"/>
              <w:jc w:val="both"/>
            </w:pPr>
            <w:r w:rsidRPr="00CE7E7F">
              <w:t>- установку схемы движения а/транспорта;</w:t>
            </w:r>
          </w:p>
          <w:p w14:paraId="2D7BCA61" w14:textId="77777777" w:rsidR="007920BE" w:rsidRPr="00CE7E7F" w:rsidRDefault="007920BE">
            <w:pPr>
              <w:tabs>
                <w:tab w:val="left" w:pos="5"/>
              </w:tabs>
              <w:autoSpaceDE w:val="0"/>
              <w:autoSpaceDN w:val="0"/>
              <w:adjustRightInd w:val="0"/>
              <w:ind w:right="169"/>
              <w:jc w:val="both"/>
            </w:pPr>
            <w:r w:rsidRPr="00CE7E7F">
              <w:t>-установку противопожарных передвижных щитов;</w:t>
            </w:r>
          </w:p>
          <w:p w14:paraId="010FB772" w14:textId="77777777" w:rsidR="007920BE" w:rsidRPr="00CE7E7F" w:rsidRDefault="007920BE">
            <w:pPr>
              <w:tabs>
                <w:tab w:val="left" w:pos="5"/>
              </w:tabs>
              <w:autoSpaceDE w:val="0"/>
              <w:autoSpaceDN w:val="0"/>
              <w:adjustRightInd w:val="0"/>
              <w:ind w:right="169"/>
              <w:jc w:val="both"/>
            </w:pPr>
            <w:r w:rsidRPr="00CE7E7F">
              <w:t>-установку пункта очистки колес на выезде со строительной площадки</w:t>
            </w:r>
          </w:p>
          <w:p w14:paraId="52FD3979" w14:textId="77777777" w:rsidR="007920BE" w:rsidRPr="00CE7E7F" w:rsidRDefault="007920BE">
            <w:pPr>
              <w:tabs>
                <w:tab w:val="left" w:pos="5"/>
              </w:tabs>
              <w:autoSpaceDE w:val="0"/>
              <w:autoSpaceDN w:val="0"/>
              <w:adjustRightInd w:val="0"/>
              <w:ind w:right="169"/>
              <w:jc w:val="both"/>
            </w:pPr>
            <w:r w:rsidRPr="00CE7E7F">
              <w:t>-установку входов в строящееся здание (установить защитные козырьки);</w:t>
            </w:r>
          </w:p>
          <w:p w14:paraId="5792C57A" w14:textId="77777777" w:rsidR="007920BE" w:rsidRPr="00CE7E7F" w:rsidRDefault="007920BE">
            <w:pPr>
              <w:tabs>
                <w:tab w:val="left" w:pos="5"/>
              </w:tabs>
              <w:autoSpaceDE w:val="0"/>
              <w:autoSpaceDN w:val="0"/>
              <w:adjustRightInd w:val="0"/>
              <w:ind w:right="169"/>
              <w:jc w:val="both"/>
            </w:pPr>
            <w:r w:rsidRPr="00CE7E7F">
              <w:t>-обеспечение площадки строительства энергоснабжением, освещением, противопожарным инвентарём, средствами связи и сигнализации.</w:t>
            </w:r>
          </w:p>
          <w:p w14:paraId="34AEBB8D" w14:textId="77777777" w:rsidR="007920BE" w:rsidRPr="00CE7E7F" w:rsidRDefault="007920BE">
            <w:pPr>
              <w:tabs>
                <w:tab w:val="left" w:pos="5"/>
              </w:tabs>
              <w:autoSpaceDE w:val="0"/>
              <w:autoSpaceDN w:val="0"/>
              <w:adjustRightInd w:val="0"/>
              <w:ind w:right="27" w:firstLine="215"/>
              <w:jc w:val="both"/>
            </w:pPr>
            <w:r w:rsidRPr="00CE7E7F">
              <w:t>В основной период строительства выполняется комплекс работ по возведению объекта и земляных работ.</w:t>
            </w:r>
          </w:p>
        </w:tc>
      </w:tr>
      <w:tr w:rsidR="007920BE" w:rsidRPr="00CE7E7F" w14:paraId="66C4282C" w14:textId="77777777" w:rsidTr="007920BE">
        <w:trPr>
          <w:trHeight w:val="20"/>
        </w:trPr>
        <w:tc>
          <w:tcPr>
            <w:tcW w:w="636" w:type="dxa"/>
            <w:tcBorders>
              <w:top w:val="single" w:sz="4" w:space="0" w:color="auto"/>
              <w:left w:val="single" w:sz="4" w:space="0" w:color="auto"/>
              <w:bottom w:val="single" w:sz="4" w:space="0" w:color="auto"/>
              <w:right w:val="single" w:sz="4" w:space="0" w:color="auto"/>
            </w:tcBorders>
            <w:hideMark/>
          </w:tcPr>
          <w:p w14:paraId="64A9D0D1" w14:textId="77777777" w:rsidR="007920BE" w:rsidRPr="00CE7E7F" w:rsidRDefault="007920BE">
            <w:pPr>
              <w:rPr>
                <w:rFonts w:eastAsia="Wingdings"/>
              </w:rPr>
            </w:pPr>
            <w:r w:rsidRPr="00CE7E7F">
              <w:rPr>
                <w:rFonts w:eastAsia="Wingdings"/>
              </w:rPr>
              <w:lastRenderedPageBreak/>
              <w:t>3.2</w:t>
            </w:r>
          </w:p>
        </w:tc>
        <w:tc>
          <w:tcPr>
            <w:tcW w:w="2704" w:type="dxa"/>
            <w:tcBorders>
              <w:top w:val="single" w:sz="4" w:space="0" w:color="auto"/>
              <w:left w:val="single" w:sz="4" w:space="0" w:color="auto"/>
              <w:bottom w:val="single" w:sz="4" w:space="0" w:color="auto"/>
              <w:right w:val="single" w:sz="4" w:space="0" w:color="auto"/>
            </w:tcBorders>
            <w:hideMark/>
          </w:tcPr>
          <w:p w14:paraId="61BCDA1C" w14:textId="77777777" w:rsidR="007920BE" w:rsidRPr="00CE7E7F" w:rsidRDefault="007920BE">
            <w:pPr>
              <w:rPr>
                <w:rFonts w:eastAsia="Wingdings"/>
              </w:rPr>
            </w:pPr>
            <w:r w:rsidRPr="00CE7E7F">
              <w:rPr>
                <w:rFonts w:eastAsia="Wingdings"/>
              </w:rPr>
              <w:t>О назначении ответственных лиц</w:t>
            </w:r>
          </w:p>
        </w:tc>
        <w:tc>
          <w:tcPr>
            <w:tcW w:w="7550" w:type="dxa"/>
            <w:tcBorders>
              <w:top w:val="single" w:sz="4" w:space="0" w:color="auto"/>
              <w:left w:val="single" w:sz="4" w:space="0" w:color="auto"/>
              <w:bottom w:val="single" w:sz="4" w:space="0" w:color="auto"/>
              <w:right w:val="single" w:sz="4" w:space="0" w:color="auto"/>
            </w:tcBorders>
            <w:hideMark/>
          </w:tcPr>
          <w:p w14:paraId="25084B80" w14:textId="77777777" w:rsidR="007920BE" w:rsidRPr="00CE7E7F" w:rsidRDefault="007920BE">
            <w:pPr>
              <w:pStyle w:val="ConsNormal"/>
              <w:widowControl/>
              <w:tabs>
                <w:tab w:val="left" w:pos="9720"/>
              </w:tabs>
              <w:ind w:right="22" w:firstLine="709"/>
              <w:jc w:val="both"/>
              <w:rPr>
                <w:rFonts w:ascii="Times New Roman" w:hAnsi="Times New Roman" w:cs="Times New Roman"/>
                <w:sz w:val="24"/>
                <w:szCs w:val="24"/>
              </w:rPr>
            </w:pPr>
            <w:r w:rsidRPr="00CE7E7F">
              <w:rPr>
                <w:rFonts w:ascii="Times New Roman" w:hAnsi="Times New Roman" w:cs="Times New Roman"/>
                <w:sz w:val="24"/>
                <w:szCs w:val="24"/>
              </w:rPr>
              <w:t>В течение 3 (трех) рабочих дней после заключения Договора назначить приказом по организации ответственных лиц на Объекте, которые вправе осуществлять от имени Подрядчика обязательства, принадлежащие Подрядчику в соответствии с Договором, в том числе:</w:t>
            </w:r>
          </w:p>
          <w:p w14:paraId="4A45337C" w14:textId="77777777" w:rsidR="007920BE" w:rsidRPr="00CE7E7F" w:rsidRDefault="007920BE">
            <w:pPr>
              <w:pStyle w:val="34"/>
              <w:shd w:val="clear" w:color="auto" w:fill="auto"/>
              <w:spacing w:before="0" w:after="0" w:line="274" w:lineRule="exact"/>
              <w:ind w:firstLine="0"/>
              <w:rPr>
                <w:sz w:val="24"/>
                <w:szCs w:val="24"/>
              </w:rPr>
            </w:pPr>
            <w:r w:rsidRPr="00CE7E7F">
              <w:rPr>
                <w:sz w:val="24"/>
                <w:szCs w:val="24"/>
              </w:rPr>
              <w:t>- за производство Работ;</w:t>
            </w:r>
          </w:p>
          <w:p w14:paraId="5BD4E88C" w14:textId="77777777" w:rsidR="007920BE" w:rsidRPr="00CE7E7F" w:rsidRDefault="007920BE">
            <w:pPr>
              <w:pStyle w:val="34"/>
              <w:shd w:val="clear" w:color="auto" w:fill="auto"/>
              <w:spacing w:before="0" w:after="0" w:line="274" w:lineRule="exact"/>
              <w:ind w:firstLine="0"/>
              <w:rPr>
                <w:sz w:val="24"/>
                <w:szCs w:val="24"/>
              </w:rPr>
            </w:pPr>
            <w:r w:rsidRPr="00CE7E7F">
              <w:rPr>
                <w:sz w:val="24"/>
                <w:szCs w:val="24"/>
              </w:rPr>
              <w:t>- за осуществление строительного контроля;</w:t>
            </w:r>
          </w:p>
          <w:p w14:paraId="11EA2E29" w14:textId="77777777" w:rsidR="007920BE" w:rsidRPr="00CE7E7F" w:rsidRDefault="007920BE">
            <w:pPr>
              <w:pStyle w:val="34"/>
              <w:shd w:val="clear" w:color="auto" w:fill="auto"/>
              <w:spacing w:before="0" w:after="0" w:line="274" w:lineRule="exact"/>
              <w:ind w:right="20" w:firstLine="0"/>
              <w:rPr>
                <w:sz w:val="24"/>
                <w:szCs w:val="24"/>
              </w:rPr>
            </w:pPr>
            <w:r w:rsidRPr="00CE7E7F">
              <w:rPr>
                <w:sz w:val="24"/>
                <w:szCs w:val="24"/>
              </w:rPr>
              <w:t>- за соблюдение требований охраны труда, промышленной, пожарной, экологической безопасности;</w:t>
            </w:r>
          </w:p>
          <w:p w14:paraId="5FF99291" w14:textId="77777777" w:rsidR="007920BE" w:rsidRPr="00CE7E7F" w:rsidRDefault="007920BE">
            <w:pPr>
              <w:pStyle w:val="34"/>
              <w:shd w:val="clear" w:color="auto" w:fill="auto"/>
              <w:spacing w:before="0" w:after="0" w:line="274" w:lineRule="exact"/>
              <w:ind w:right="20" w:firstLine="0"/>
              <w:rPr>
                <w:sz w:val="24"/>
                <w:szCs w:val="24"/>
              </w:rPr>
            </w:pPr>
            <w:r w:rsidRPr="00CE7E7F">
              <w:rPr>
                <w:sz w:val="24"/>
                <w:szCs w:val="24"/>
              </w:rPr>
              <w:t xml:space="preserve">- приказы о назначении лиц, ответственных за проведение инструктажей, выдачу СИЗ, выполнение работ повышенной опасности, </w:t>
            </w:r>
          </w:p>
          <w:p w14:paraId="04789CF2" w14:textId="77777777" w:rsidR="007920BE" w:rsidRPr="00CE7E7F" w:rsidRDefault="007920BE">
            <w:pPr>
              <w:pStyle w:val="34"/>
              <w:shd w:val="clear" w:color="auto" w:fill="auto"/>
              <w:spacing w:before="0" w:after="0" w:line="274" w:lineRule="exact"/>
              <w:ind w:right="20" w:firstLine="0"/>
              <w:rPr>
                <w:sz w:val="24"/>
                <w:szCs w:val="24"/>
              </w:rPr>
            </w:pPr>
            <w:r w:rsidRPr="00CE7E7F">
              <w:rPr>
                <w:sz w:val="24"/>
                <w:szCs w:val="24"/>
              </w:rPr>
              <w:t>- приказ о назначении ответственного за электрохозяйство на объекте;</w:t>
            </w:r>
          </w:p>
          <w:p w14:paraId="2229A258" w14:textId="77777777" w:rsidR="007920BE" w:rsidRPr="00CE7E7F" w:rsidRDefault="007920BE">
            <w:pPr>
              <w:pStyle w:val="34"/>
              <w:shd w:val="clear" w:color="auto" w:fill="auto"/>
              <w:spacing w:before="0" w:after="0" w:line="274" w:lineRule="exact"/>
              <w:ind w:right="20" w:firstLine="0"/>
              <w:rPr>
                <w:sz w:val="24"/>
                <w:szCs w:val="24"/>
              </w:rPr>
            </w:pPr>
            <w:r w:rsidRPr="00CE7E7F">
              <w:rPr>
                <w:sz w:val="24"/>
                <w:szCs w:val="24"/>
              </w:rPr>
              <w:t>- приказ о назначении лиц, ответственных за выдачу и учет наряд-допусков на производство работ повышенной опасности;</w:t>
            </w:r>
          </w:p>
          <w:p w14:paraId="3245C6D0" w14:textId="77777777" w:rsidR="007920BE" w:rsidRPr="00CE7E7F" w:rsidRDefault="007920BE">
            <w:pPr>
              <w:pStyle w:val="ConsNormal"/>
              <w:widowControl/>
              <w:tabs>
                <w:tab w:val="left" w:pos="9720"/>
              </w:tabs>
              <w:ind w:right="22" w:firstLine="0"/>
              <w:jc w:val="both"/>
              <w:rPr>
                <w:rFonts w:ascii="Times New Roman" w:hAnsi="Times New Roman" w:cs="Times New Roman"/>
                <w:sz w:val="24"/>
                <w:szCs w:val="24"/>
              </w:rPr>
            </w:pPr>
            <w:r w:rsidRPr="00CE7E7F">
              <w:rPr>
                <w:rFonts w:ascii="Times New Roman" w:hAnsi="Times New Roman" w:cs="Times New Roman"/>
                <w:sz w:val="24"/>
                <w:szCs w:val="24"/>
              </w:rPr>
              <w:t>- за обеспечение пропускного и внутриобъектового режимов на Объекте.</w:t>
            </w:r>
          </w:p>
          <w:p w14:paraId="39E8DFEC" w14:textId="77777777" w:rsidR="007920BE" w:rsidRPr="00CE7E7F" w:rsidRDefault="007920BE">
            <w:pPr>
              <w:pStyle w:val="ConsNormal"/>
              <w:widowControl/>
              <w:tabs>
                <w:tab w:val="left" w:pos="9720"/>
              </w:tabs>
              <w:ind w:right="22" w:firstLine="0"/>
              <w:jc w:val="both"/>
              <w:rPr>
                <w:rFonts w:ascii="Times New Roman" w:hAnsi="Times New Roman" w:cs="Times New Roman"/>
                <w:sz w:val="24"/>
                <w:szCs w:val="24"/>
              </w:rPr>
            </w:pPr>
            <w:r w:rsidRPr="00CE7E7F">
              <w:rPr>
                <w:rFonts w:ascii="Times New Roman" w:hAnsi="Times New Roman" w:cs="Times New Roman"/>
                <w:sz w:val="24"/>
                <w:szCs w:val="24"/>
              </w:rPr>
              <w:t xml:space="preserve">- приказ о назначении ответственного лица, за ведение Общего журнала работ, специальных журналов и по подготовку исполнительной документации. </w:t>
            </w:r>
          </w:p>
          <w:p w14:paraId="35E329B7" w14:textId="77777777" w:rsidR="007920BE" w:rsidRPr="00CE7E7F" w:rsidRDefault="007920BE">
            <w:pPr>
              <w:pStyle w:val="34"/>
              <w:shd w:val="clear" w:color="auto" w:fill="auto"/>
              <w:spacing w:before="0" w:after="0" w:line="274" w:lineRule="exact"/>
              <w:ind w:right="20" w:firstLine="709"/>
              <w:rPr>
                <w:sz w:val="24"/>
                <w:szCs w:val="24"/>
              </w:rPr>
            </w:pPr>
            <w:r w:rsidRPr="00CE7E7F">
              <w:rPr>
                <w:sz w:val="24"/>
                <w:szCs w:val="24"/>
              </w:rPr>
              <w:t>В течение 3 (трех) рабочих дней после заключения Договора, Подрядчик обязан передать Заказчику копию приказа о назначении ответственных лиц и доверенность (для совершения юридически значимых действий представителем Подрядчика).</w:t>
            </w:r>
          </w:p>
        </w:tc>
      </w:tr>
      <w:tr w:rsidR="007920BE" w:rsidRPr="00CE7E7F" w14:paraId="12FA47EE" w14:textId="77777777" w:rsidTr="007920BE">
        <w:trPr>
          <w:trHeight w:val="20"/>
        </w:trPr>
        <w:tc>
          <w:tcPr>
            <w:tcW w:w="636" w:type="dxa"/>
            <w:tcBorders>
              <w:top w:val="single" w:sz="4" w:space="0" w:color="auto"/>
              <w:left w:val="single" w:sz="4" w:space="0" w:color="auto"/>
              <w:bottom w:val="single" w:sz="4" w:space="0" w:color="auto"/>
              <w:right w:val="single" w:sz="4" w:space="0" w:color="auto"/>
            </w:tcBorders>
            <w:hideMark/>
          </w:tcPr>
          <w:p w14:paraId="0E45FFE5" w14:textId="77777777" w:rsidR="007920BE" w:rsidRPr="00CE7E7F" w:rsidRDefault="007920BE">
            <w:pPr>
              <w:rPr>
                <w:rFonts w:eastAsia="Wingdings"/>
              </w:rPr>
            </w:pPr>
            <w:r w:rsidRPr="00CE7E7F">
              <w:rPr>
                <w:rFonts w:eastAsia="Wingdings"/>
              </w:rPr>
              <w:t>3.3</w:t>
            </w:r>
          </w:p>
        </w:tc>
        <w:tc>
          <w:tcPr>
            <w:tcW w:w="2704" w:type="dxa"/>
            <w:tcBorders>
              <w:top w:val="single" w:sz="4" w:space="0" w:color="auto"/>
              <w:left w:val="single" w:sz="4" w:space="0" w:color="auto"/>
              <w:bottom w:val="single" w:sz="4" w:space="0" w:color="auto"/>
              <w:right w:val="single" w:sz="4" w:space="0" w:color="auto"/>
            </w:tcBorders>
            <w:hideMark/>
          </w:tcPr>
          <w:p w14:paraId="2E76BADA" w14:textId="77777777" w:rsidR="007920BE" w:rsidRPr="00CE7E7F" w:rsidRDefault="007920BE">
            <w:pPr>
              <w:rPr>
                <w:rFonts w:eastAsia="Wingdings"/>
              </w:rPr>
            </w:pPr>
            <w:r w:rsidRPr="00CE7E7F">
              <w:rPr>
                <w:rFonts w:eastAsia="Wingdings"/>
              </w:rPr>
              <w:t>Требования к Проекту производства работ</w:t>
            </w:r>
          </w:p>
        </w:tc>
        <w:tc>
          <w:tcPr>
            <w:tcW w:w="7550" w:type="dxa"/>
            <w:tcBorders>
              <w:top w:val="single" w:sz="4" w:space="0" w:color="auto"/>
              <w:left w:val="single" w:sz="4" w:space="0" w:color="auto"/>
              <w:bottom w:val="single" w:sz="4" w:space="0" w:color="auto"/>
              <w:right w:val="single" w:sz="4" w:space="0" w:color="auto"/>
            </w:tcBorders>
          </w:tcPr>
          <w:p w14:paraId="1BEAFBB0" w14:textId="77777777" w:rsidR="007920BE" w:rsidRPr="00CE7E7F" w:rsidRDefault="007920BE">
            <w:pPr>
              <w:pStyle w:val="af5"/>
              <w:jc w:val="both"/>
              <w:rPr>
                <w:sz w:val="24"/>
                <w:szCs w:val="24"/>
                <w:lang w:val="ru-RU" w:eastAsia="en-US"/>
              </w:rPr>
            </w:pPr>
            <w:r w:rsidRPr="00CE7E7F">
              <w:rPr>
                <w:sz w:val="24"/>
                <w:szCs w:val="24"/>
                <w:lang w:val="ru-RU"/>
              </w:rPr>
              <w:t xml:space="preserve">В течение 5 (пяти) календарных дней с даты подписания Заказа </w:t>
            </w:r>
            <w:r w:rsidRPr="00CE7E7F">
              <w:rPr>
                <w:sz w:val="24"/>
                <w:szCs w:val="24"/>
                <w:lang w:val="ru-RU" w:eastAsia="en-US"/>
              </w:rPr>
              <w:t>разработать и согласовать с «Заказчиком» проект производства работ (ППР) и проект производства работы крана (ППРк).</w:t>
            </w:r>
          </w:p>
          <w:p w14:paraId="20C65526" w14:textId="77777777" w:rsidR="007920BE" w:rsidRPr="00CE7E7F" w:rsidRDefault="007920BE">
            <w:pPr>
              <w:pStyle w:val="af5"/>
              <w:jc w:val="both"/>
              <w:rPr>
                <w:sz w:val="24"/>
                <w:szCs w:val="24"/>
                <w:lang w:val="ru-RU" w:eastAsia="en-US"/>
              </w:rPr>
            </w:pPr>
          </w:p>
          <w:p w14:paraId="73BD4DD8" w14:textId="77777777" w:rsidR="007920BE" w:rsidRPr="00CE7E7F" w:rsidRDefault="007920BE">
            <w:pPr>
              <w:pStyle w:val="10"/>
              <w:shd w:val="clear" w:color="auto" w:fill="FFFFFF"/>
              <w:spacing w:before="0"/>
              <w:jc w:val="both"/>
              <w:textAlignment w:val="baseline"/>
              <w:rPr>
                <w:rFonts w:ascii="Times New Roman" w:eastAsia="Times New Roman" w:hAnsi="Times New Roman" w:cs="Times New Roman"/>
                <w:color w:val="auto"/>
                <w:sz w:val="24"/>
                <w:szCs w:val="24"/>
                <w:lang w:eastAsia="en-US"/>
              </w:rPr>
            </w:pPr>
            <w:r w:rsidRPr="00CE7E7F">
              <w:rPr>
                <w:rFonts w:ascii="Times New Roman" w:hAnsi="Times New Roman" w:cs="Times New Roman"/>
                <w:color w:val="auto"/>
                <w:sz w:val="24"/>
                <w:szCs w:val="24"/>
              </w:rPr>
              <w:t xml:space="preserve">В соответствии СП 48.13330.2019 Организация строительства СНиП 12-01-2004 «СНиП 12-01-2004. Организация строительства» (Актуализированная редакция СНиП 12-01-2004), при любом строительстве на городской территории проект производства работ должен разрабатываться в полном объеме. В соответствии с пунктом </w:t>
            </w:r>
          </w:p>
          <w:p w14:paraId="40605CC4" w14:textId="77777777" w:rsidR="007920BE" w:rsidRPr="00CE7E7F" w:rsidRDefault="007920BE">
            <w:pPr>
              <w:autoSpaceDE w:val="0"/>
              <w:autoSpaceDN w:val="0"/>
              <w:adjustRightInd w:val="0"/>
            </w:pPr>
            <w:r w:rsidRPr="00CE7E7F">
              <w:t>6.14 Проект производства работ в полном объеме включает:</w:t>
            </w:r>
          </w:p>
          <w:p w14:paraId="4BD3AA70" w14:textId="77777777" w:rsidR="007920BE" w:rsidRPr="00CE7E7F" w:rsidRDefault="007920BE">
            <w:pPr>
              <w:autoSpaceDE w:val="0"/>
              <w:autoSpaceDN w:val="0"/>
              <w:adjustRightInd w:val="0"/>
            </w:pPr>
            <w:r w:rsidRPr="00CE7E7F">
              <w:t>- титульный лист;</w:t>
            </w:r>
          </w:p>
          <w:p w14:paraId="123E5F5C" w14:textId="77777777" w:rsidR="007920BE" w:rsidRPr="00CE7E7F" w:rsidRDefault="007920BE">
            <w:pPr>
              <w:autoSpaceDE w:val="0"/>
              <w:autoSpaceDN w:val="0"/>
              <w:adjustRightInd w:val="0"/>
            </w:pPr>
            <w:r w:rsidRPr="00CE7E7F">
              <w:t>- лист ознакомления ответственного персонала с положениями ППР;</w:t>
            </w:r>
          </w:p>
          <w:p w14:paraId="7DDD09A3" w14:textId="77777777" w:rsidR="007920BE" w:rsidRPr="00CE7E7F" w:rsidRDefault="007920BE">
            <w:pPr>
              <w:autoSpaceDE w:val="0"/>
              <w:autoSpaceDN w:val="0"/>
              <w:adjustRightInd w:val="0"/>
            </w:pPr>
            <w:r w:rsidRPr="00CE7E7F">
              <w:t>- календарный план или график производства работ по объекту;</w:t>
            </w:r>
          </w:p>
          <w:p w14:paraId="23C79B6B" w14:textId="77777777" w:rsidR="007920BE" w:rsidRPr="00CE7E7F" w:rsidRDefault="007920BE">
            <w:pPr>
              <w:autoSpaceDE w:val="0"/>
              <w:autoSpaceDN w:val="0"/>
              <w:adjustRightInd w:val="0"/>
            </w:pPr>
            <w:r w:rsidRPr="00CE7E7F">
              <w:t>- строительный генеральный план, оформленный согласно ГОСТ Р 21.1101 и включающий указание типа и конструкции ограждения строительной площадки; схему размещения бытовых помещений</w:t>
            </w:r>
          </w:p>
          <w:p w14:paraId="3BA20C3F" w14:textId="77777777" w:rsidR="007920BE" w:rsidRPr="00CE7E7F" w:rsidRDefault="007920BE">
            <w:pPr>
              <w:autoSpaceDE w:val="0"/>
              <w:autoSpaceDN w:val="0"/>
              <w:adjustRightInd w:val="0"/>
            </w:pPr>
            <w:r w:rsidRPr="00CE7E7F">
              <w:t>строителей и мобильных (инвентарных) зданий с экспликацией; схемы организации дорожного движения с указанием типов и конструкций внутриплощадочных дорог; трассировку инженерных сетей</w:t>
            </w:r>
          </w:p>
          <w:p w14:paraId="52BCA573" w14:textId="77777777" w:rsidR="007920BE" w:rsidRPr="00CE7E7F" w:rsidRDefault="007920BE">
            <w:pPr>
              <w:pStyle w:val="10"/>
              <w:shd w:val="clear" w:color="auto" w:fill="FFFFFF"/>
              <w:spacing w:before="0"/>
              <w:textAlignment w:val="baseline"/>
              <w:rPr>
                <w:rFonts w:ascii="Times New Roman" w:hAnsi="Times New Roman" w:cs="Times New Roman"/>
                <w:color w:val="auto"/>
                <w:sz w:val="24"/>
                <w:szCs w:val="24"/>
              </w:rPr>
            </w:pPr>
            <w:r w:rsidRPr="00CE7E7F">
              <w:rPr>
                <w:rFonts w:ascii="Times New Roman" w:hAnsi="Times New Roman" w:cs="Times New Roman"/>
                <w:color w:val="auto"/>
                <w:sz w:val="24"/>
                <w:szCs w:val="24"/>
              </w:rPr>
              <w:t>снабжения, канализации, пожаротушения и освещения; схему размещения складских площадей и помещений; схемы привязки основных средств механизации; указание опасных производственных зон и зон влияния строительных машин;</w:t>
            </w:r>
          </w:p>
          <w:p w14:paraId="2A242171" w14:textId="77777777" w:rsidR="007920BE" w:rsidRPr="00CE7E7F" w:rsidRDefault="007920BE">
            <w:pPr>
              <w:pStyle w:val="10"/>
              <w:shd w:val="clear" w:color="auto" w:fill="FFFFFF"/>
              <w:spacing w:before="0"/>
              <w:textAlignment w:val="baseline"/>
              <w:rPr>
                <w:rFonts w:ascii="Times New Roman" w:hAnsi="Times New Roman" w:cs="Times New Roman"/>
                <w:color w:val="auto"/>
                <w:sz w:val="24"/>
                <w:szCs w:val="24"/>
              </w:rPr>
            </w:pPr>
            <w:r w:rsidRPr="00CE7E7F">
              <w:rPr>
                <w:rFonts w:ascii="Times New Roman" w:hAnsi="Times New Roman" w:cs="Times New Roman"/>
                <w:color w:val="auto"/>
                <w:sz w:val="24"/>
                <w:szCs w:val="24"/>
              </w:rPr>
              <w:t>- график поступления на объект строительных конструкций, изделий, материалов и оборудования;</w:t>
            </w:r>
          </w:p>
          <w:p w14:paraId="4723BEC6" w14:textId="77777777" w:rsidR="007920BE" w:rsidRPr="00CE7E7F" w:rsidRDefault="007920BE">
            <w:pPr>
              <w:pStyle w:val="10"/>
              <w:shd w:val="clear" w:color="auto" w:fill="FFFFFF"/>
              <w:spacing w:before="0"/>
              <w:textAlignment w:val="baseline"/>
              <w:rPr>
                <w:rFonts w:ascii="Times New Roman" w:hAnsi="Times New Roman" w:cs="Times New Roman"/>
                <w:color w:val="auto"/>
                <w:sz w:val="24"/>
                <w:szCs w:val="24"/>
              </w:rPr>
            </w:pPr>
            <w:r w:rsidRPr="00CE7E7F">
              <w:rPr>
                <w:rFonts w:ascii="Times New Roman" w:hAnsi="Times New Roman" w:cs="Times New Roman"/>
                <w:color w:val="auto"/>
                <w:sz w:val="24"/>
                <w:szCs w:val="24"/>
              </w:rPr>
              <w:t>- график движения трудовых ресурсов по объекту;</w:t>
            </w:r>
          </w:p>
          <w:p w14:paraId="415A79C9" w14:textId="77777777" w:rsidR="007920BE" w:rsidRPr="00CE7E7F" w:rsidRDefault="007920BE">
            <w:pPr>
              <w:pStyle w:val="10"/>
              <w:shd w:val="clear" w:color="auto" w:fill="FFFFFF"/>
              <w:spacing w:before="0"/>
              <w:textAlignment w:val="baseline"/>
              <w:rPr>
                <w:rFonts w:ascii="Times New Roman" w:hAnsi="Times New Roman" w:cs="Times New Roman"/>
                <w:color w:val="auto"/>
                <w:sz w:val="24"/>
                <w:szCs w:val="24"/>
              </w:rPr>
            </w:pPr>
            <w:r w:rsidRPr="00CE7E7F">
              <w:rPr>
                <w:rFonts w:ascii="Times New Roman" w:hAnsi="Times New Roman" w:cs="Times New Roman"/>
                <w:color w:val="auto"/>
                <w:sz w:val="24"/>
                <w:szCs w:val="24"/>
              </w:rPr>
              <w:t>- график движения основных строительных машин и механизмов по объекту;</w:t>
            </w:r>
          </w:p>
          <w:p w14:paraId="46FEF547" w14:textId="77777777" w:rsidR="007920BE" w:rsidRPr="00CE7E7F" w:rsidRDefault="007920BE">
            <w:pPr>
              <w:pStyle w:val="10"/>
              <w:shd w:val="clear" w:color="auto" w:fill="FFFFFF"/>
              <w:spacing w:before="0"/>
              <w:textAlignment w:val="baseline"/>
              <w:rPr>
                <w:rFonts w:ascii="Times New Roman" w:hAnsi="Times New Roman" w:cs="Times New Roman"/>
                <w:color w:val="auto"/>
                <w:sz w:val="24"/>
                <w:szCs w:val="24"/>
              </w:rPr>
            </w:pPr>
            <w:r w:rsidRPr="00CE7E7F">
              <w:rPr>
                <w:rFonts w:ascii="Times New Roman" w:hAnsi="Times New Roman" w:cs="Times New Roman"/>
                <w:color w:val="auto"/>
                <w:sz w:val="24"/>
                <w:szCs w:val="24"/>
              </w:rPr>
              <w:t>- технологические карты на выполнение видов работ;</w:t>
            </w:r>
          </w:p>
          <w:p w14:paraId="3E1475CA" w14:textId="77777777" w:rsidR="007920BE" w:rsidRPr="00CE7E7F" w:rsidRDefault="007920BE">
            <w:pPr>
              <w:pStyle w:val="10"/>
              <w:shd w:val="clear" w:color="auto" w:fill="FFFFFF"/>
              <w:spacing w:before="0"/>
              <w:textAlignment w:val="baseline"/>
              <w:rPr>
                <w:rFonts w:ascii="Times New Roman" w:hAnsi="Times New Roman" w:cs="Times New Roman"/>
                <w:color w:val="auto"/>
                <w:sz w:val="24"/>
                <w:szCs w:val="24"/>
              </w:rPr>
            </w:pPr>
            <w:r w:rsidRPr="00CE7E7F">
              <w:rPr>
                <w:rFonts w:ascii="Times New Roman" w:hAnsi="Times New Roman" w:cs="Times New Roman"/>
                <w:color w:val="auto"/>
                <w:sz w:val="24"/>
                <w:szCs w:val="24"/>
              </w:rPr>
              <w:t>- схемы размещения геодезических знаков;</w:t>
            </w:r>
          </w:p>
          <w:p w14:paraId="31F7ADC9" w14:textId="77777777" w:rsidR="007920BE" w:rsidRPr="00CE7E7F" w:rsidRDefault="007920BE">
            <w:pPr>
              <w:pStyle w:val="10"/>
              <w:shd w:val="clear" w:color="auto" w:fill="FFFFFF"/>
              <w:spacing w:before="0"/>
              <w:textAlignment w:val="baseline"/>
              <w:rPr>
                <w:rFonts w:ascii="Times New Roman" w:hAnsi="Times New Roman" w:cs="Times New Roman"/>
                <w:color w:val="auto"/>
                <w:sz w:val="24"/>
                <w:szCs w:val="24"/>
              </w:rPr>
            </w:pPr>
            <w:r w:rsidRPr="00CE7E7F">
              <w:rPr>
                <w:rFonts w:ascii="Times New Roman" w:hAnsi="Times New Roman" w:cs="Times New Roman"/>
                <w:color w:val="auto"/>
                <w:sz w:val="24"/>
                <w:szCs w:val="24"/>
              </w:rPr>
              <w:t>- требования к качеству выпускаемой продукции, методы и средства контроля;</w:t>
            </w:r>
          </w:p>
          <w:p w14:paraId="05D2C4FA" w14:textId="77777777" w:rsidR="007920BE" w:rsidRPr="00CE7E7F" w:rsidRDefault="007920BE">
            <w:pPr>
              <w:pStyle w:val="10"/>
              <w:shd w:val="clear" w:color="auto" w:fill="FFFFFF"/>
              <w:spacing w:before="0"/>
              <w:textAlignment w:val="baseline"/>
              <w:rPr>
                <w:rFonts w:ascii="Times New Roman" w:hAnsi="Times New Roman" w:cs="Times New Roman"/>
                <w:color w:val="auto"/>
                <w:sz w:val="24"/>
                <w:szCs w:val="24"/>
              </w:rPr>
            </w:pPr>
            <w:r w:rsidRPr="00CE7E7F">
              <w:rPr>
                <w:rFonts w:ascii="Times New Roman" w:hAnsi="Times New Roman" w:cs="Times New Roman"/>
                <w:color w:val="auto"/>
                <w:sz w:val="24"/>
                <w:szCs w:val="24"/>
              </w:rPr>
              <w:t>- схемы монтажа и демонтажа кранового оборудования, грузовых и грузопассажирских подъемников, в том числе решения конструкций, оснований и креплений;</w:t>
            </w:r>
          </w:p>
          <w:p w14:paraId="01DB4CD8" w14:textId="77777777" w:rsidR="007920BE" w:rsidRPr="00CE7E7F" w:rsidRDefault="007920BE">
            <w:pPr>
              <w:pStyle w:val="10"/>
              <w:shd w:val="clear" w:color="auto" w:fill="FFFFFF"/>
              <w:spacing w:before="0"/>
              <w:textAlignment w:val="baseline"/>
              <w:rPr>
                <w:rFonts w:ascii="Times New Roman" w:hAnsi="Times New Roman" w:cs="Times New Roman"/>
                <w:color w:val="auto"/>
                <w:sz w:val="24"/>
                <w:szCs w:val="24"/>
              </w:rPr>
            </w:pPr>
            <w:r w:rsidRPr="00CE7E7F">
              <w:rPr>
                <w:rFonts w:ascii="Times New Roman" w:hAnsi="Times New Roman" w:cs="Times New Roman"/>
                <w:color w:val="auto"/>
                <w:sz w:val="24"/>
                <w:szCs w:val="24"/>
              </w:rPr>
              <w:t>- список титульных и нетитульных временных зданий и сооружений на территории строительной площадки (приложение К);</w:t>
            </w:r>
          </w:p>
          <w:p w14:paraId="551F996A" w14:textId="77777777" w:rsidR="007920BE" w:rsidRPr="00CE7E7F" w:rsidRDefault="007920BE">
            <w:pPr>
              <w:pStyle w:val="10"/>
              <w:shd w:val="clear" w:color="auto" w:fill="FFFFFF"/>
              <w:spacing w:before="0"/>
              <w:textAlignment w:val="baseline"/>
              <w:rPr>
                <w:rFonts w:ascii="Times New Roman" w:hAnsi="Times New Roman" w:cs="Times New Roman"/>
                <w:color w:val="auto"/>
                <w:sz w:val="24"/>
                <w:szCs w:val="24"/>
              </w:rPr>
            </w:pPr>
            <w:r w:rsidRPr="00CE7E7F">
              <w:rPr>
                <w:rFonts w:ascii="Times New Roman" w:hAnsi="Times New Roman" w:cs="Times New Roman"/>
                <w:color w:val="auto"/>
                <w:sz w:val="24"/>
                <w:szCs w:val="24"/>
              </w:rPr>
              <w:t>- пояснительную записку, содержащую: решения по производству геодезических работ, решения по прокладке временных сетей водо-, тепло-, энергоснабжения и освещения строительной площадки и</w:t>
            </w:r>
          </w:p>
          <w:p w14:paraId="384D5206" w14:textId="77777777" w:rsidR="007920BE" w:rsidRPr="00CE7E7F" w:rsidRDefault="007920BE">
            <w:pPr>
              <w:pStyle w:val="10"/>
              <w:shd w:val="clear" w:color="auto" w:fill="FFFFFF"/>
              <w:spacing w:before="0"/>
              <w:jc w:val="both"/>
              <w:textAlignment w:val="baseline"/>
              <w:rPr>
                <w:rFonts w:ascii="Times New Roman" w:hAnsi="Times New Roman" w:cs="Times New Roman"/>
                <w:color w:val="auto"/>
                <w:sz w:val="24"/>
                <w:szCs w:val="24"/>
              </w:rPr>
            </w:pPr>
            <w:r w:rsidRPr="00CE7E7F">
              <w:rPr>
                <w:rFonts w:ascii="Times New Roman" w:hAnsi="Times New Roman" w:cs="Times New Roman"/>
                <w:color w:val="auto"/>
                <w:sz w:val="24"/>
                <w:szCs w:val="24"/>
              </w:rPr>
              <w:t>рабочих мест; обоснования и мероприятия по применению мобильных форм организации работ, режимы труда и отдыха; решения по производству работ, включая работы в особых природно-климатических условиях (например, в зимнее время); потребность в энергоресурсах; потребность и привязку городков строителей и мобильных (инвентарных) зданий; калькуляцию трудозатрат; мероприятия по обеспечению сохранности материалов, изделий, конструкций и оборудования на строительной площадке; требования</w:t>
            </w:r>
          </w:p>
          <w:p w14:paraId="09508AD9" w14:textId="77777777" w:rsidR="007920BE" w:rsidRPr="00CE7E7F" w:rsidRDefault="007920BE">
            <w:pPr>
              <w:pStyle w:val="10"/>
              <w:shd w:val="clear" w:color="auto" w:fill="FFFFFF"/>
              <w:spacing w:before="0"/>
              <w:jc w:val="both"/>
              <w:textAlignment w:val="baseline"/>
              <w:rPr>
                <w:rFonts w:ascii="Times New Roman" w:hAnsi="Times New Roman" w:cs="Times New Roman"/>
                <w:color w:val="auto"/>
                <w:sz w:val="24"/>
                <w:szCs w:val="24"/>
              </w:rPr>
            </w:pPr>
            <w:r w:rsidRPr="00CE7E7F">
              <w:rPr>
                <w:rFonts w:ascii="Times New Roman" w:hAnsi="Times New Roman" w:cs="Times New Roman"/>
                <w:color w:val="auto"/>
                <w:sz w:val="24"/>
                <w:szCs w:val="24"/>
              </w:rPr>
              <w:t>по безопасной эксплуатации подъемных механизмов и сооружений при проведении погрузочно-разгрузочных, строительно-монтажных работ с учетом требований законодательства и НД в области</w:t>
            </w:r>
          </w:p>
          <w:p w14:paraId="71EB5210" w14:textId="77777777" w:rsidR="007920BE" w:rsidRPr="00CE7E7F" w:rsidRDefault="007920BE">
            <w:pPr>
              <w:pStyle w:val="10"/>
              <w:shd w:val="clear" w:color="auto" w:fill="FFFFFF"/>
              <w:spacing w:before="0"/>
              <w:jc w:val="both"/>
              <w:textAlignment w:val="baseline"/>
              <w:rPr>
                <w:rFonts w:ascii="Times New Roman" w:hAnsi="Times New Roman" w:cs="Times New Roman"/>
                <w:color w:val="auto"/>
                <w:sz w:val="24"/>
                <w:szCs w:val="24"/>
              </w:rPr>
            </w:pPr>
            <w:r w:rsidRPr="00CE7E7F">
              <w:rPr>
                <w:rFonts w:ascii="Times New Roman" w:hAnsi="Times New Roman" w:cs="Times New Roman"/>
                <w:color w:val="auto"/>
                <w:sz w:val="24"/>
                <w:szCs w:val="24"/>
              </w:rPr>
              <w:t>промышленной безопасности; природоохранные мероприятия; мероприятия по обеспечению пожарной безопасности; мероприятия по охране труда и безопасности в строительстве; технико-экономические</w:t>
            </w:r>
          </w:p>
          <w:p w14:paraId="6BB82898" w14:textId="77777777" w:rsidR="007920BE" w:rsidRPr="00CE7E7F" w:rsidRDefault="007920BE">
            <w:pPr>
              <w:pStyle w:val="10"/>
              <w:shd w:val="clear" w:color="auto" w:fill="FFFFFF"/>
              <w:spacing w:before="0"/>
              <w:jc w:val="both"/>
              <w:textAlignment w:val="baseline"/>
              <w:rPr>
                <w:rFonts w:ascii="Times New Roman" w:hAnsi="Times New Roman" w:cs="Times New Roman"/>
                <w:color w:val="auto"/>
                <w:sz w:val="24"/>
                <w:szCs w:val="24"/>
              </w:rPr>
            </w:pPr>
            <w:r w:rsidRPr="00CE7E7F">
              <w:rPr>
                <w:rFonts w:ascii="Times New Roman" w:hAnsi="Times New Roman" w:cs="Times New Roman"/>
                <w:color w:val="auto"/>
                <w:sz w:val="24"/>
                <w:szCs w:val="24"/>
              </w:rPr>
              <w:t>показатели (трудоемкость, продолжительность, удельные показатели).</w:t>
            </w:r>
          </w:p>
        </w:tc>
      </w:tr>
      <w:tr w:rsidR="007920BE" w:rsidRPr="00CE7E7F" w14:paraId="1858E231" w14:textId="77777777" w:rsidTr="007920BE">
        <w:trPr>
          <w:trHeight w:val="20"/>
        </w:trPr>
        <w:tc>
          <w:tcPr>
            <w:tcW w:w="636" w:type="dxa"/>
            <w:tcBorders>
              <w:top w:val="single" w:sz="4" w:space="0" w:color="auto"/>
              <w:left w:val="single" w:sz="4" w:space="0" w:color="auto"/>
              <w:bottom w:val="single" w:sz="4" w:space="0" w:color="auto"/>
              <w:right w:val="single" w:sz="4" w:space="0" w:color="auto"/>
            </w:tcBorders>
            <w:hideMark/>
          </w:tcPr>
          <w:p w14:paraId="26A640EA" w14:textId="77777777" w:rsidR="007920BE" w:rsidRPr="00CE7E7F" w:rsidRDefault="007920BE">
            <w:pPr>
              <w:rPr>
                <w:rFonts w:eastAsia="Wingdings"/>
              </w:rPr>
            </w:pPr>
            <w:r w:rsidRPr="00CE7E7F">
              <w:rPr>
                <w:rFonts w:eastAsia="Wingdings"/>
              </w:rPr>
              <w:lastRenderedPageBreak/>
              <w:t>3.4</w:t>
            </w:r>
          </w:p>
        </w:tc>
        <w:tc>
          <w:tcPr>
            <w:tcW w:w="2704" w:type="dxa"/>
            <w:tcBorders>
              <w:top w:val="single" w:sz="4" w:space="0" w:color="auto"/>
              <w:left w:val="single" w:sz="4" w:space="0" w:color="auto"/>
              <w:bottom w:val="single" w:sz="4" w:space="0" w:color="auto"/>
              <w:right w:val="single" w:sz="4" w:space="0" w:color="auto"/>
            </w:tcBorders>
            <w:hideMark/>
          </w:tcPr>
          <w:p w14:paraId="53152779" w14:textId="77777777" w:rsidR="007920BE" w:rsidRPr="00CE7E7F" w:rsidRDefault="007920BE">
            <w:pPr>
              <w:rPr>
                <w:lang w:eastAsia="en-US"/>
              </w:rPr>
            </w:pPr>
            <w:r w:rsidRPr="00CE7E7F">
              <w:t xml:space="preserve">Способ формирования </w:t>
            </w:r>
            <w:r w:rsidRPr="00CE7E7F">
              <w:lastRenderedPageBreak/>
              <w:t>цены в актах выполненных работ (КС-2) и локальных сметах</w:t>
            </w:r>
          </w:p>
        </w:tc>
        <w:tc>
          <w:tcPr>
            <w:tcW w:w="7550" w:type="dxa"/>
            <w:tcBorders>
              <w:top w:val="single" w:sz="4" w:space="0" w:color="auto"/>
              <w:left w:val="single" w:sz="4" w:space="0" w:color="auto"/>
              <w:bottom w:val="single" w:sz="4" w:space="0" w:color="auto"/>
              <w:right w:val="single" w:sz="4" w:space="0" w:color="auto"/>
            </w:tcBorders>
            <w:hideMark/>
          </w:tcPr>
          <w:p w14:paraId="6D983E52" w14:textId="77777777" w:rsidR="007920BE" w:rsidRPr="00CE7E7F" w:rsidRDefault="007920BE">
            <w:pPr>
              <w:jc w:val="both"/>
            </w:pPr>
            <w:r w:rsidRPr="00CE7E7F">
              <w:lastRenderedPageBreak/>
              <w:t>Общие требования к расчетам.</w:t>
            </w:r>
          </w:p>
          <w:p w14:paraId="049BC92D" w14:textId="77777777" w:rsidR="007920BE" w:rsidRPr="00CE7E7F" w:rsidRDefault="007920BE">
            <w:pPr>
              <w:shd w:val="clear" w:color="auto" w:fill="FFFFFF"/>
              <w:jc w:val="both"/>
              <w:rPr>
                <w:color w:val="000000"/>
              </w:rPr>
            </w:pPr>
            <w:r w:rsidRPr="00CE7E7F">
              <w:rPr>
                <w:color w:val="000000"/>
              </w:rPr>
              <w:lastRenderedPageBreak/>
              <w:t xml:space="preserve">       Разработать сметную документации базисно-индексным методом в ФЕР-2020 в соответствии с заданием на проектирование и действующими нормативами по определению стоимости строительной продукции на территории Российской Федерации, утверждёнными Приказами Минстроя РФ от 30 марта 2020 г. №171/пр и №172/пр,</w:t>
            </w:r>
          </w:p>
          <w:p w14:paraId="678180B6" w14:textId="77777777" w:rsidR="007920BE" w:rsidRPr="00CE7E7F" w:rsidRDefault="007920BE">
            <w:pPr>
              <w:shd w:val="clear" w:color="auto" w:fill="FFFFFF"/>
              <w:jc w:val="both"/>
              <w:rPr>
                <w:color w:val="000000"/>
              </w:rPr>
            </w:pPr>
            <w:r w:rsidRPr="00CE7E7F">
              <w:rPr>
                <w:color w:val="000000"/>
              </w:rPr>
              <w:t xml:space="preserve">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w:t>
            </w:r>
          </w:p>
          <w:p w14:paraId="6E33BD40" w14:textId="77777777" w:rsidR="007920BE" w:rsidRPr="00CE7E7F" w:rsidRDefault="007920BE">
            <w:pPr>
              <w:shd w:val="clear" w:color="auto" w:fill="FFFFFF"/>
              <w:jc w:val="both"/>
              <w:rPr>
                <w:color w:val="000000"/>
              </w:rPr>
            </w:pPr>
            <w:r w:rsidRPr="00CE7E7F">
              <w:rPr>
                <w:color w:val="000000"/>
              </w:rPr>
              <w:t>на территории, утвержденной приказом Министерства строительства и жилищно-коммунального хозяйства Российской Федерации от 4 августа 2020 г. N 421/пр (далее –Методика) в следующем составе:</w:t>
            </w:r>
          </w:p>
          <w:p w14:paraId="51F0391C" w14:textId="77777777" w:rsidR="007920BE" w:rsidRPr="00CE7E7F" w:rsidRDefault="007920BE">
            <w:pPr>
              <w:shd w:val="clear" w:color="auto" w:fill="FFFFFF"/>
              <w:jc w:val="both"/>
              <w:rPr>
                <w:color w:val="000000"/>
              </w:rPr>
            </w:pPr>
            <w:r w:rsidRPr="00CE7E7F">
              <w:rPr>
                <w:color w:val="000000"/>
              </w:rPr>
              <w:t>а) сводка затрат;</w:t>
            </w:r>
          </w:p>
          <w:p w14:paraId="07CBC091" w14:textId="77777777" w:rsidR="007920BE" w:rsidRPr="00CE7E7F" w:rsidRDefault="007920BE">
            <w:pPr>
              <w:shd w:val="clear" w:color="auto" w:fill="FFFFFF"/>
              <w:jc w:val="both"/>
              <w:rPr>
                <w:color w:val="000000"/>
              </w:rPr>
            </w:pPr>
            <w:r w:rsidRPr="00CE7E7F">
              <w:rPr>
                <w:color w:val="000000"/>
              </w:rPr>
              <w:t>б) сводный сметный расчет стоимости строительства;</w:t>
            </w:r>
          </w:p>
          <w:p w14:paraId="2EA7228A" w14:textId="77777777" w:rsidR="007920BE" w:rsidRPr="00CE7E7F" w:rsidRDefault="007920BE">
            <w:pPr>
              <w:shd w:val="clear" w:color="auto" w:fill="FFFFFF"/>
              <w:jc w:val="both"/>
              <w:rPr>
                <w:color w:val="000000"/>
              </w:rPr>
            </w:pPr>
            <w:r w:rsidRPr="00CE7E7F">
              <w:rPr>
                <w:color w:val="000000"/>
              </w:rPr>
              <w:t>в) объектные сметные расчеты;</w:t>
            </w:r>
          </w:p>
          <w:p w14:paraId="5CE4D3E2" w14:textId="77777777" w:rsidR="007920BE" w:rsidRPr="00CE7E7F" w:rsidRDefault="007920BE">
            <w:pPr>
              <w:shd w:val="clear" w:color="auto" w:fill="FFFFFF"/>
              <w:jc w:val="both"/>
              <w:rPr>
                <w:color w:val="000000"/>
              </w:rPr>
            </w:pPr>
            <w:r w:rsidRPr="00CE7E7F">
              <w:rPr>
                <w:color w:val="000000"/>
              </w:rPr>
              <w:t>г) локальные сметные расчеты;</w:t>
            </w:r>
          </w:p>
          <w:p w14:paraId="51A17771" w14:textId="77777777" w:rsidR="007920BE" w:rsidRPr="00CE7E7F" w:rsidRDefault="007920BE">
            <w:pPr>
              <w:shd w:val="clear" w:color="auto" w:fill="FFFFFF"/>
              <w:jc w:val="both"/>
              <w:rPr>
                <w:color w:val="000000"/>
              </w:rPr>
            </w:pPr>
            <w:r w:rsidRPr="00CE7E7F">
              <w:rPr>
                <w:color w:val="000000"/>
              </w:rPr>
              <w:t>д) сметные расчеты на отдельные виды затрат (при необходимости).</w:t>
            </w:r>
          </w:p>
          <w:p w14:paraId="3A700AEF" w14:textId="77777777" w:rsidR="007920BE" w:rsidRPr="00CE7E7F" w:rsidRDefault="007920BE">
            <w:pPr>
              <w:shd w:val="clear" w:color="auto" w:fill="FFFFFF"/>
              <w:jc w:val="both"/>
              <w:rPr>
                <w:color w:val="000000"/>
              </w:rPr>
            </w:pPr>
            <w:r w:rsidRPr="00CE7E7F">
              <w:rPr>
                <w:color w:val="000000"/>
              </w:rPr>
              <w:t>Сметную стоимость строительства определить в уровне цен, сложившемся ко времени составления сметной документации.</w:t>
            </w:r>
          </w:p>
          <w:p w14:paraId="77604757" w14:textId="77777777" w:rsidR="007920BE" w:rsidRPr="00CE7E7F" w:rsidRDefault="007920BE">
            <w:pPr>
              <w:shd w:val="clear" w:color="auto" w:fill="FFFFFF"/>
              <w:jc w:val="both"/>
              <w:rPr>
                <w:color w:val="000000"/>
              </w:rPr>
            </w:pPr>
            <w:r w:rsidRPr="00CE7E7F">
              <w:rPr>
                <w:color w:val="000000"/>
              </w:rPr>
              <w:t xml:space="preserve">       При отсутствии данных в ФЕР-2020 о сметных ценах на отдельные материалы, изделия, конструкции и оборудование, а также сметных нормативов на отдельные виды работ и услуг определить их сметную стоимость по наиболее экономичному варианту, определенному на основании сбора информации о текущих ценах, оформить в форму конъюнктурного анализа (приложения № 1 Методики), согласовать с Заказчиком. При определении сметной стоимости строительства накладные расходы и сметную прибыль определить в соответствии со сметными нормативами, сведения о которых включены в федеральный реестр сметных нормативов, формируемых в соответствии с Порядком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w:t>
            </w:r>
          </w:p>
          <w:p w14:paraId="439DD09D" w14:textId="77777777" w:rsidR="007920BE" w:rsidRPr="00CE7E7F" w:rsidRDefault="007920BE">
            <w:pPr>
              <w:shd w:val="clear" w:color="auto" w:fill="FFFFFF"/>
              <w:jc w:val="both"/>
              <w:rPr>
                <w:color w:val="000000"/>
              </w:rPr>
            </w:pPr>
            <w:r w:rsidRPr="00CE7E7F">
              <w:rPr>
                <w:color w:val="000000"/>
              </w:rPr>
              <w:t xml:space="preserve">         Место вывоза мусора, вид транспорта, дальность транспортировки принять, согласовав с Заказчиком.</w:t>
            </w:r>
          </w:p>
        </w:tc>
      </w:tr>
      <w:tr w:rsidR="007920BE" w:rsidRPr="00CE7E7F" w14:paraId="64A124AB" w14:textId="77777777" w:rsidTr="007920BE">
        <w:trPr>
          <w:trHeight w:val="20"/>
        </w:trPr>
        <w:tc>
          <w:tcPr>
            <w:tcW w:w="636" w:type="dxa"/>
            <w:tcBorders>
              <w:top w:val="single" w:sz="4" w:space="0" w:color="auto"/>
              <w:left w:val="single" w:sz="4" w:space="0" w:color="auto"/>
              <w:bottom w:val="single" w:sz="4" w:space="0" w:color="auto"/>
              <w:right w:val="single" w:sz="4" w:space="0" w:color="auto"/>
            </w:tcBorders>
            <w:hideMark/>
          </w:tcPr>
          <w:p w14:paraId="24EA2C66" w14:textId="77777777" w:rsidR="007920BE" w:rsidRPr="00CE7E7F" w:rsidRDefault="007920BE">
            <w:pPr>
              <w:rPr>
                <w:rFonts w:eastAsia="Wingdings"/>
              </w:rPr>
            </w:pPr>
            <w:r w:rsidRPr="00CE7E7F">
              <w:rPr>
                <w:rFonts w:eastAsia="Wingdings"/>
              </w:rPr>
              <w:lastRenderedPageBreak/>
              <w:t>3.5</w:t>
            </w:r>
          </w:p>
        </w:tc>
        <w:tc>
          <w:tcPr>
            <w:tcW w:w="2704" w:type="dxa"/>
            <w:tcBorders>
              <w:top w:val="single" w:sz="4" w:space="0" w:color="auto"/>
              <w:left w:val="single" w:sz="4" w:space="0" w:color="auto"/>
              <w:bottom w:val="single" w:sz="4" w:space="0" w:color="auto"/>
              <w:right w:val="single" w:sz="4" w:space="0" w:color="auto"/>
            </w:tcBorders>
            <w:hideMark/>
          </w:tcPr>
          <w:p w14:paraId="46B5FA2E" w14:textId="77777777" w:rsidR="007920BE" w:rsidRPr="00CE7E7F" w:rsidRDefault="007920BE">
            <w:pPr>
              <w:rPr>
                <w:rFonts w:eastAsia="Wingdings"/>
              </w:rPr>
            </w:pPr>
            <w:r w:rsidRPr="00CE7E7F">
              <w:rPr>
                <w:rFonts w:eastAsia="Wingdings"/>
              </w:rPr>
              <w:t>Требования к исполнительной документации</w:t>
            </w:r>
          </w:p>
        </w:tc>
        <w:tc>
          <w:tcPr>
            <w:tcW w:w="7550" w:type="dxa"/>
            <w:tcBorders>
              <w:top w:val="single" w:sz="4" w:space="0" w:color="auto"/>
              <w:left w:val="single" w:sz="4" w:space="0" w:color="auto"/>
              <w:bottom w:val="single" w:sz="4" w:space="0" w:color="auto"/>
              <w:right w:val="single" w:sz="4" w:space="0" w:color="auto"/>
            </w:tcBorders>
            <w:hideMark/>
          </w:tcPr>
          <w:p w14:paraId="4E4B883B" w14:textId="77777777" w:rsidR="007920BE" w:rsidRPr="00CE7E7F" w:rsidRDefault="007920BE">
            <w:pPr>
              <w:jc w:val="both"/>
              <w:rPr>
                <w:lang w:eastAsia="en-US"/>
              </w:rPr>
            </w:pPr>
            <w:r w:rsidRPr="00CE7E7F">
              <w:rPr>
                <w:rFonts w:eastAsia="Wingdings"/>
              </w:rPr>
              <w:t xml:space="preserve">Подрядчик </w:t>
            </w:r>
            <w:r w:rsidRPr="00CE7E7F">
              <w:t>обязан вести и предоставлять Заказчику разрешительную, исполнительную и первичную учетную документацию в порядке и объеме, установленном Договором.</w:t>
            </w:r>
          </w:p>
          <w:p w14:paraId="42B63140" w14:textId="77777777" w:rsidR="007920BE" w:rsidRPr="00CE7E7F" w:rsidRDefault="007920BE" w:rsidP="007920BE">
            <w:pPr>
              <w:numPr>
                <w:ilvl w:val="1"/>
                <w:numId w:val="25"/>
              </w:numPr>
              <w:ind w:left="0" w:hanging="567"/>
              <w:jc w:val="both"/>
            </w:pPr>
            <w:r w:rsidRPr="00CE7E7F">
              <w:t xml:space="preserve">Заказчик вправе в любое время в период действия Договора передать Подрядчику обязательный для исполнения перечень дополнительной исполнительной и или первичной учетной документации и требований к ее ведению, при этом Подрядчик не вправе отказаться от ведения такой документации. </w:t>
            </w:r>
          </w:p>
          <w:p w14:paraId="628C3AB7" w14:textId="77777777" w:rsidR="007920BE" w:rsidRPr="00CE7E7F" w:rsidRDefault="007920BE" w:rsidP="007920BE">
            <w:pPr>
              <w:numPr>
                <w:ilvl w:val="1"/>
                <w:numId w:val="25"/>
              </w:numPr>
              <w:tabs>
                <w:tab w:val="left" w:pos="284"/>
              </w:tabs>
              <w:ind w:left="0" w:hanging="567"/>
              <w:jc w:val="both"/>
            </w:pPr>
            <w:r w:rsidRPr="00CE7E7F">
              <w:t xml:space="preserve"> Подрядчик оформляет и предоставляет Заказчику исполнительную документацию в целях юридического подтверждения факта выполнения конкретных работ, требуемого уровня их качества, соответствия проекту и нормативной документации, участия конкретных исполнителей и возможности производства последующих работ. </w:t>
            </w:r>
          </w:p>
          <w:p w14:paraId="38B56FD9" w14:textId="77777777" w:rsidR="007920BE" w:rsidRPr="00CE7E7F" w:rsidRDefault="007920BE" w:rsidP="007920BE">
            <w:pPr>
              <w:numPr>
                <w:ilvl w:val="1"/>
                <w:numId w:val="25"/>
              </w:numPr>
              <w:tabs>
                <w:tab w:val="left" w:pos="284"/>
              </w:tabs>
              <w:ind w:left="0" w:hanging="567"/>
              <w:jc w:val="both"/>
            </w:pPr>
            <w:r w:rsidRPr="00CE7E7F">
              <w:t xml:space="preserve">Требования к составу, качеству, комплектности первичной учетной и исполнительной документации по завершенному Этапу Работ установлены в «Регламенте на подготовку исполнительной </w:t>
            </w:r>
            <w:r w:rsidRPr="00CE7E7F">
              <w:lastRenderedPageBreak/>
              <w:t>документации», разработанном Заказчиком и переданном Подрядчику.</w:t>
            </w:r>
          </w:p>
          <w:p w14:paraId="2390AADB" w14:textId="77777777" w:rsidR="007920BE" w:rsidRPr="00CE7E7F" w:rsidRDefault="007920BE">
            <w:pPr>
              <w:rPr>
                <w:rFonts w:eastAsia="Wingdings"/>
              </w:rPr>
            </w:pPr>
            <w:r w:rsidRPr="00CE7E7F">
              <w:t>Исполнительная документация формируется по мере выполнения работ.</w:t>
            </w:r>
          </w:p>
          <w:p w14:paraId="7FF750EC" w14:textId="77777777" w:rsidR="007920BE" w:rsidRPr="00CE7E7F" w:rsidRDefault="007920BE">
            <w:pPr>
              <w:ind w:firstLine="357"/>
              <w:jc w:val="both"/>
              <w:rPr>
                <w:rFonts w:eastAsia="Wingdings"/>
              </w:rPr>
            </w:pPr>
            <w:r w:rsidRPr="00CE7E7F">
              <w:rPr>
                <w:rFonts w:eastAsia="Wingdings"/>
              </w:rPr>
              <w:t xml:space="preserve">Подрядчик обязан постоянно вести общий и специальный журналы Работ, форма которых утверждена Приказом Ростехнадзора от 12.01.2007 № 7, а также журнал учета выполненных Работ по форме </w:t>
            </w:r>
          </w:p>
          <w:p w14:paraId="4DE864DF" w14:textId="77777777" w:rsidR="007920BE" w:rsidRPr="00CE7E7F" w:rsidRDefault="007920BE">
            <w:pPr>
              <w:jc w:val="both"/>
              <w:rPr>
                <w:rFonts w:eastAsia="Wingdings"/>
              </w:rPr>
            </w:pPr>
            <w:r w:rsidRPr="00CE7E7F">
              <w:rPr>
                <w:rFonts w:eastAsia="Wingdings"/>
              </w:rPr>
              <w:t>№ КС-6а. Ежемесячно, не позднее 5 числа месяца следующего за отчетным оформлять и представлять Заказчику подписанную всеми ответственными лицами исполнительную документацию в соответствии с Приказом Ростехнадзора от 26.12.2006 № 1128 и всю первичную документацию о выполненных Работах в соответствии с формами, утвержденными постановлением Госкомстата России от 11.11.1999 № 100.</w:t>
            </w:r>
          </w:p>
          <w:p w14:paraId="677291A8" w14:textId="77777777" w:rsidR="007920BE" w:rsidRPr="00CE7E7F" w:rsidRDefault="007920BE">
            <w:pPr>
              <w:ind w:firstLine="357"/>
              <w:jc w:val="both"/>
              <w:rPr>
                <w:rFonts w:eastAsia="Wingdings"/>
              </w:rPr>
            </w:pPr>
            <w:r w:rsidRPr="00CE7E7F">
              <w:rPr>
                <w:rFonts w:eastAsia="Wingdings"/>
              </w:rPr>
              <w:t xml:space="preserve"> Одновременно с актами о приемке выполненных Работ, предоставлять Заказчику на предъявляемые к приемке Работы подписанную всеми ответственными лицами Исполнительную документацию в 4 (трех) экземплярах и один экземпляр в электронном виде (в том числе в редактируемом формате) с отметкой уполномоченного представителя, осуществляющего строительный контроль.</w:t>
            </w:r>
          </w:p>
          <w:p w14:paraId="314AC149" w14:textId="77777777" w:rsidR="007920BE" w:rsidRPr="00CE7E7F" w:rsidRDefault="007920BE">
            <w:pPr>
              <w:ind w:firstLine="357"/>
              <w:jc w:val="both"/>
              <w:rPr>
                <w:rFonts w:eastAsia="Wingdings"/>
              </w:rPr>
            </w:pPr>
            <w:r w:rsidRPr="00CE7E7F">
              <w:rPr>
                <w:rFonts w:eastAsia="Wingdings"/>
              </w:rPr>
              <w:t>Подрядчик в процессе строительства своевременно оформляет исполнительную документацию необходимую для получения ЗОС и ввода объекта в эксплуатацию, по завершению строительства полный комплект должен быть передан Заказчику. Результатом передачи полного комплекта исполнительной документации от Подрядчика Заказчику считается получение ЗОСа.</w:t>
            </w:r>
          </w:p>
          <w:p w14:paraId="1BE5CC89" w14:textId="77777777" w:rsidR="007920BE" w:rsidRPr="00CE7E7F" w:rsidRDefault="007920BE">
            <w:pPr>
              <w:ind w:firstLine="357"/>
              <w:jc w:val="both"/>
              <w:rPr>
                <w:rFonts w:eastAsia="Wingdings"/>
              </w:rPr>
            </w:pPr>
            <w:r w:rsidRPr="00CE7E7F">
              <w:rPr>
                <w:rFonts w:eastAsia="Wingdings"/>
              </w:rPr>
              <w:t>Скрытые работы.</w:t>
            </w:r>
          </w:p>
          <w:p w14:paraId="59E47464" w14:textId="77777777" w:rsidR="007920BE" w:rsidRPr="00CE7E7F" w:rsidRDefault="007920BE">
            <w:pPr>
              <w:pStyle w:val="31"/>
              <w:tabs>
                <w:tab w:val="left" w:pos="215"/>
              </w:tabs>
              <w:ind w:firstLine="357"/>
              <w:rPr>
                <w:sz w:val="24"/>
                <w:szCs w:val="24"/>
              </w:rPr>
            </w:pPr>
            <w:r w:rsidRPr="00CE7E7F">
              <w:rPr>
                <w:rFonts w:eastAsia="Wingdings"/>
                <w:sz w:val="24"/>
                <w:szCs w:val="24"/>
              </w:rPr>
              <w:t xml:space="preserve">Подрядчик </w:t>
            </w:r>
            <w:r w:rsidRPr="00CE7E7F">
              <w:rPr>
                <w:sz w:val="24"/>
                <w:szCs w:val="24"/>
              </w:rPr>
              <w:t xml:space="preserve">приступает к выполнению последующих Работ только после приемки Заказчиком Скрытых Работ и составления Актов освидетельствования этих Работ. Формы актов освидетельствования работ, подлежащих закрытию, оформляются согласно требованиям </w:t>
            </w:r>
            <w:r w:rsidRPr="00CE7E7F">
              <w:rPr>
                <w:sz w:val="24"/>
                <w:szCs w:val="24"/>
              </w:rPr>
              <w:fldChar w:fldCharType="begin">
                <w:ffData>
                  <w:name w:val="ТекстовоеПоле773"/>
                  <w:enabled/>
                  <w:calcOnExit w:val="0"/>
                  <w:textInput>
                    <w:default w:val="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
                  </w:textInput>
                </w:ffData>
              </w:fldChar>
            </w:r>
            <w:r w:rsidRPr="00CE7E7F">
              <w:rPr>
                <w:sz w:val="24"/>
                <w:szCs w:val="24"/>
              </w:rPr>
              <w:instrText xml:space="preserve"> FORMTEXT </w:instrText>
            </w:r>
            <w:r w:rsidRPr="00CE7E7F">
              <w:rPr>
                <w:sz w:val="24"/>
                <w:szCs w:val="24"/>
              </w:rPr>
            </w:r>
            <w:r w:rsidRPr="00CE7E7F">
              <w:rPr>
                <w:sz w:val="24"/>
                <w:szCs w:val="24"/>
              </w:rPr>
              <w:fldChar w:fldCharType="separate"/>
            </w:r>
            <w:r w:rsidRPr="00CE7E7F">
              <w:rPr>
                <w:sz w:val="24"/>
                <w:szCs w:val="24"/>
              </w:rPr>
              <w:t xml:space="preserve">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w:t>
            </w:r>
            <w:r w:rsidRPr="00CE7E7F">
              <w:rPr>
                <w:sz w:val="24"/>
                <w:szCs w:val="24"/>
              </w:rPr>
              <w:fldChar w:fldCharType="end"/>
            </w:r>
            <w:r w:rsidRPr="00CE7E7F">
              <w:rPr>
                <w:sz w:val="24"/>
                <w:szCs w:val="24"/>
              </w:rPr>
              <w:fldChar w:fldCharType="begin">
                <w:ffData>
                  <w:name w:val=""/>
                  <w:enabled/>
                  <w:calcOnExit w:val="0"/>
                  <w:textInput>
                    <w:default w:val="участков сетей инженерно-технического обеспечения», утверждена приказом Федеральной службы по экологическому, технологическому и атомному надзору  № 1128  от  26.12.2006."/>
                  </w:textInput>
                </w:ffData>
              </w:fldChar>
            </w:r>
            <w:r w:rsidRPr="00CE7E7F">
              <w:rPr>
                <w:sz w:val="24"/>
                <w:szCs w:val="24"/>
              </w:rPr>
              <w:instrText xml:space="preserve"> FORMTEXT </w:instrText>
            </w:r>
            <w:r w:rsidRPr="00CE7E7F">
              <w:rPr>
                <w:sz w:val="24"/>
                <w:szCs w:val="24"/>
              </w:rPr>
            </w:r>
            <w:r w:rsidRPr="00CE7E7F">
              <w:rPr>
                <w:sz w:val="24"/>
                <w:szCs w:val="24"/>
              </w:rPr>
              <w:fldChar w:fldCharType="separate"/>
            </w:r>
            <w:r w:rsidRPr="00CE7E7F">
              <w:rPr>
                <w:sz w:val="24"/>
                <w:szCs w:val="24"/>
              </w:rPr>
              <w:t>участков сетей инженерно-технического обеспечения», утверждена приказом Федеральной службы по экологическому, технологическому и атомному надзору  № 1128  от  26.12.2006.</w:t>
            </w:r>
            <w:r w:rsidRPr="00CE7E7F">
              <w:rPr>
                <w:sz w:val="24"/>
                <w:szCs w:val="24"/>
              </w:rPr>
              <w:fldChar w:fldCharType="end"/>
            </w:r>
            <w:r w:rsidRPr="00CE7E7F">
              <w:rPr>
                <w:sz w:val="24"/>
                <w:szCs w:val="24"/>
              </w:rPr>
              <w:t xml:space="preserve"> и «Регламента на подготовку исполнительной документации», разработанном Заказчиком.</w:t>
            </w:r>
          </w:p>
          <w:p w14:paraId="2C520B41" w14:textId="77777777" w:rsidR="007920BE" w:rsidRPr="00CE7E7F" w:rsidRDefault="007920BE">
            <w:pPr>
              <w:pStyle w:val="31"/>
              <w:tabs>
                <w:tab w:val="left" w:pos="215"/>
              </w:tabs>
              <w:ind w:firstLine="357"/>
              <w:rPr>
                <w:sz w:val="24"/>
                <w:szCs w:val="24"/>
              </w:rPr>
            </w:pPr>
            <w:r w:rsidRPr="00BB1E6F">
              <w:rPr>
                <w:sz w:val="24"/>
                <w:szCs w:val="24"/>
              </w:rPr>
              <w:t>Подрядчик</w:t>
            </w:r>
            <w:r w:rsidRPr="00CE7E7F">
              <w:rPr>
                <w:sz w:val="24"/>
                <w:szCs w:val="24"/>
              </w:rPr>
              <w:t xml:space="preserve"> в письменном виде заблаговременно, но не позднее, чем за 2 (два) календарных дня до начала проведения этой приемки, уведомляет представителя Заказчика о необходимости проведения промежуточной приемки выполненных Скрытых Работ, подлежащих закрытию, ответственных конструкций и систем, гидравлических испытаний и лабораторных исследований. </w:t>
            </w:r>
            <w:r w:rsidRPr="00CE7E7F">
              <w:rPr>
                <w:rFonts w:eastAsia="Wingdings"/>
                <w:sz w:val="24"/>
                <w:szCs w:val="24"/>
              </w:rPr>
              <w:t>Подрядчик</w:t>
            </w:r>
            <w:r w:rsidRPr="00CE7E7F">
              <w:rPr>
                <w:sz w:val="24"/>
                <w:szCs w:val="24"/>
              </w:rPr>
              <w:t xml:space="preserve"> самостоятельно извещает лицо, осуществляющее Авторский Надзор и/или Строительный Контроль Заказчика, о назначении даты приемки Скрытых Работ. Если представитель Заказчика не явится к указанному сроку проведения промежуточной приемки выполненных Скрытых Работ, подлежащих закрытию, ответственных конструкций и систем, то </w:t>
            </w:r>
            <w:r w:rsidRPr="00CE7E7F">
              <w:rPr>
                <w:rFonts w:eastAsia="Wingdings"/>
                <w:sz w:val="24"/>
                <w:szCs w:val="24"/>
              </w:rPr>
              <w:t>Подрядчик</w:t>
            </w:r>
            <w:r w:rsidRPr="00CE7E7F">
              <w:rPr>
                <w:sz w:val="24"/>
                <w:szCs w:val="24"/>
              </w:rPr>
              <w:t xml:space="preserve"> составляет односторонний Акт, при этом ответственность за качество выполненных Работ с </w:t>
            </w:r>
            <w:r w:rsidRPr="00CE7E7F">
              <w:rPr>
                <w:rFonts w:eastAsia="Wingdings"/>
                <w:sz w:val="24"/>
                <w:szCs w:val="24"/>
              </w:rPr>
              <w:t>Подрядчика</w:t>
            </w:r>
            <w:r w:rsidRPr="00CE7E7F">
              <w:rPr>
                <w:sz w:val="24"/>
                <w:szCs w:val="24"/>
              </w:rPr>
              <w:t xml:space="preserve"> не </w:t>
            </w:r>
            <w:r w:rsidRPr="00CE7E7F">
              <w:rPr>
                <w:sz w:val="24"/>
                <w:szCs w:val="24"/>
              </w:rPr>
              <w:lastRenderedPageBreak/>
              <w:t>снимается. В этом случае вскрытие Работ по требованию Заказчика производится за его счет.</w:t>
            </w:r>
          </w:p>
          <w:p w14:paraId="628677CE" w14:textId="77777777" w:rsidR="007920BE" w:rsidRPr="00CE7E7F" w:rsidRDefault="007920BE">
            <w:pPr>
              <w:pStyle w:val="31"/>
              <w:tabs>
                <w:tab w:val="left" w:pos="215"/>
              </w:tabs>
              <w:ind w:firstLine="357"/>
              <w:rPr>
                <w:sz w:val="24"/>
                <w:szCs w:val="24"/>
              </w:rPr>
            </w:pPr>
            <w:r w:rsidRPr="00CE7E7F">
              <w:rPr>
                <w:sz w:val="24"/>
                <w:szCs w:val="24"/>
              </w:rPr>
              <w:t xml:space="preserve">Если закрытие Работ выполнено без подтверждения представителя Заказчика (представитель не был информирован или информирован с опозданием), то </w:t>
            </w:r>
            <w:r w:rsidRPr="00CE7E7F">
              <w:rPr>
                <w:rFonts w:eastAsia="Wingdings"/>
                <w:sz w:val="24"/>
                <w:szCs w:val="24"/>
              </w:rPr>
              <w:t>Подрядчик</w:t>
            </w:r>
            <w:r w:rsidRPr="00CE7E7F">
              <w:rPr>
                <w:sz w:val="24"/>
                <w:szCs w:val="24"/>
              </w:rPr>
              <w:t xml:space="preserve"> обязуется за свой счет вскрыть любую часть Скрытых Работ, не прошедших приемку представителем Заказчика, согласно его указанию, а затем - восстановить ее.</w:t>
            </w:r>
          </w:p>
          <w:p w14:paraId="5BAF06B5" w14:textId="77777777" w:rsidR="007920BE" w:rsidRPr="00CE7E7F" w:rsidRDefault="007920BE">
            <w:pPr>
              <w:pStyle w:val="31"/>
              <w:tabs>
                <w:tab w:val="left" w:pos="215"/>
              </w:tabs>
              <w:ind w:firstLine="357"/>
              <w:rPr>
                <w:sz w:val="24"/>
                <w:szCs w:val="24"/>
              </w:rPr>
            </w:pPr>
            <w:r w:rsidRPr="00CE7E7F">
              <w:rPr>
                <w:sz w:val="24"/>
                <w:szCs w:val="24"/>
              </w:rPr>
              <w:t>Готовность принимаемых ответственных конструкций, Скрытых Работ и систем подтверждается представителями Заказчика и Подрядчика путем подписания Актов освидетельствования конструкций и скрытых Работ, Актов гидравлического испытания на герметичность и давление, и приемки каждой системы в отдельности.</w:t>
            </w:r>
          </w:p>
        </w:tc>
      </w:tr>
      <w:tr w:rsidR="007920BE" w:rsidRPr="00CE7E7F" w14:paraId="38CC84D3" w14:textId="77777777" w:rsidTr="007920BE">
        <w:trPr>
          <w:trHeight w:val="20"/>
        </w:trPr>
        <w:tc>
          <w:tcPr>
            <w:tcW w:w="636" w:type="dxa"/>
            <w:tcBorders>
              <w:top w:val="single" w:sz="4" w:space="0" w:color="auto"/>
              <w:left w:val="single" w:sz="4" w:space="0" w:color="auto"/>
              <w:bottom w:val="single" w:sz="4" w:space="0" w:color="auto"/>
              <w:right w:val="single" w:sz="4" w:space="0" w:color="auto"/>
            </w:tcBorders>
            <w:hideMark/>
          </w:tcPr>
          <w:p w14:paraId="1508A8F0" w14:textId="77777777" w:rsidR="007920BE" w:rsidRPr="00CE7E7F" w:rsidRDefault="007920BE">
            <w:pPr>
              <w:rPr>
                <w:rFonts w:eastAsia="Wingdings"/>
              </w:rPr>
            </w:pPr>
            <w:r w:rsidRPr="00CE7E7F">
              <w:rPr>
                <w:rFonts w:eastAsia="Wingdings"/>
              </w:rPr>
              <w:lastRenderedPageBreak/>
              <w:t>3.6</w:t>
            </w:r>
          </w:p>
        </w:tc>
        <w:tc>
          <w:tcPr>
            <w:tcW w:w="2704" w:type="dxa"/>
            <w:tcBorders>
              <w:top w:val="single" w:sz="4" w:space="0" w:color="auto"/>
              <w:left w:val="single" w:sz="4" w:space="0" w:color="auto"/>
              <w:bottom w:val="single" w:sz="4" w:space="0" w:color="auto"/>
              <w:right w:val="single" w:sz="4" w:space="0" w:color="auto"/>
            </w:tcBorders>
            <w:hideMark/>
          </w:tcPr>
          <w:p w14:paraId="0845B97C" w14:textId="77777777" w:rsidR="007920BE" w:rsidRPr="00CE7E7F" w:rsidRDefault="007920BE">
            <w:pPr>
              <w:pStyle w:val="10"/>
              <w:keepLines w:val="0"/>
              <w:tabs>
                <w:tab w:val="left" w:pos="284"/>
              </w:tabs>
              <w:spacing w:before="0"/>
              <w:jc w:val="both"/>
              <w:rPr>
                <w:rFonts w:ascii="Times New Roman" w:eastAsia="Times New Roman" w:hAnsi="Times New Roman" w:cs="Times New Roman"/>
                <w:sz w:val="24"/>
                <w:szCs w:val="24"/>
                <w:lang w:eastAsia="en-US"/>
              </w:rPr>
            </w:pPr>
            <w:r w:rsidRPr="00CE7E7F">
              <w:rPr>
                <w:rFonts w:ascii="Times New Roman" w:hAnsi="Times New Roman" w:cs="Times New Roman"/>
                <w:color w:val="000000"/>
                <w:sz w:val="24"/>
                <w:szCs w:val="24"/>
              </w:rPr>
              <w:t>Контроль качества выполнения работ</w:t>
            </w:r>
          </w:p>
        </w:tc>
        <w:tc>
          <w:tcPr>
            <w:tcW w:w="7550" w:type="dxa"/>
            <w:tcBorders>
              <w:top w:val="single" w:sz="4" w:space="0" w:color="auto"/>
              <w:left w:val="single" w:sz="4" w:space="0" w:color="auto"/>
              <w:bottom w:val="single" w:sz="4" w:space="0" w:color="auto"/>
              <w:right w:val="single" w:sz="4" w:space="0" w:color="auto"/>
            </w:tcBorders>
          </w:tcPr>
          <w:p w14:paraId="75E989A8" w14:textId="77777777" w:rsidR="007920BE" w:rsidRPr="00CE7E7F" w:rsidRDefault="007920BE">
            <w:pPr>
              <w:pStyle w:val="31"/>
              <w:tabs>
                <w:tab w:val="left" w:pos="284"/>
              </w:tabs>
              <w:ind w:firstLine="357"/>
              <w:rPr>
                <w:sz w:val="24"/>
                <w:szCs w:val="24"/>
              </w:rPr>
            </w:pPr>
            <w:r w:rsidRPr="00CE7E7F">
              <w:rPr>
                <w:sz w:val="24"/>
                <w:szCs w:val="24"/>
              </w:rPr>
              <w:t>Подрядчик обеспечивает собственный Строительный Контроль (далее - СК) на Объекте, в соответствии с внутренними регламентами, а также в соответствии с нормами и правилами, установленными в Российской Федерации.</w:t>
            </w:r>
          </w:p>
          <w:p w14:paraId="1B52FA67" w14:textId="77777777" w:rsidR="007920BE" w:rsidRPr="00CE7E7F" w:rsidRDefault="007920BE">
            <w:pPr>
              <w:tabs>
                <w:tab w:val="left" w:pos="284"/>
              </w:tabs>
              <w:jc w:val="both"/>
            </w:pPr>
            <w:r w:rsidRPr="00CE7E7F">
              <w:t>В зависимости от объёмов Работ за каждым объектом строительства закрепляется один или несколько ответственных специалистов Подрядчика за проведением строительного контроля.</w:t>
            </w:r>
          </w:p>
          <w:p w14:paraId="595D0B5F" w14:textId="77777777" w:rsidR="007920BE" w:rsidRPr="00CE7E7F" w:rsidRDefault="007920BE">
            <w:pPr>
              <w:tabs>
                <w:tab w:val="left" w:pos="284"/>
              </w:tabs>
              <w:jc w:val="both"/>
            </w:pPr>
            <w:r w:rsidRPr="00CE7E7F">
              <w:t>Подрядчик обязан не позднее 3 (трех) рабочих дней после заключения Договора (п.7.1.2 и п.7.1.2.1.Договора) назначить приказом ответственных за осуществление строительного контроля на Строительной площадке и передать Заказчику копии распорядительных документов о назначении ответственных лиц за проведение строительного контроля, а также в случае изменения лиц ответственных за проведение строительного контроля до даты прекращения осуществления ранее назначенными лицами функций по проведению строительного контроля направить Заказчику распорядительные документы о назначении новых лиц по проведению строительного контроля.</w:t>
            </w:r>
          </w:p>
          <w:p w14:paraId="618A2010" w14:textId="77777777" w:rsidR="007920BE" w:rsidRPr="00CE7E7F" w:rsidRDefault="007920BE">
            <w:pPr>
              <w:pStyle w:val="afff9"/>
              <w:tabs>
                <w:tab w:val="left" w:pos="284"/>
              </w:tabs>
              <w:ind w:firstLine="215"/>
              <w:rPr>
                <w:rFonts w:eastAsia="Times New Roman"/>
                <w:szCs w:val="24"/>
                <w:lang w:eastAsia="en-US"/>
              </w:rPr>
            </w:pPr>
            <w:r w:rsidRPr="00CE7E7F">
              <w:rPr>
                <w:rFonts w:eastAsia="Times New Roman"/>
                <w:szCs w:val="24"/>
                <w:lang w:eastAsia="en-US"/>
              </w:rPr>
              <w:t>В структуре подразделения строительного контроля Подрядчика (в зависимости от видов, объёмов работ и требований ПСД) должны быть:</w:t>
            </w:r>
          </w:p>
          <w:p w14:paraId="0AFCFCE1" w14:textId="77777777" w:rsidR="007920BE" w:rsidRPr="00CE7E7F" w:rsidRDefault="007920BE" w:rsidP="007920BE">
            <w:pPr>
              <w:pStyle w:val="aff7"/>
              <w:numPr>
                <w:ilvl w:val="0"/>
                <w:numId w:val="26"/>
              </w:numPr>
              <w:tabs>
                <w:tab w:val="left" w:pos="357"/>
                <w:tab w:val="left" w:pos="499"/>
                <w:tab w:val="num" w:pos="1066"/>
              </w:tabs>
              <w:spacing w:after="0"/>
              <w:ind w:left="0" w:firstLine="215"/>
              <w:contextualSpacing/>
              <w:rPr>
                <w:szCs w:val="24"/>
                <w:lang w:eastAsia="en-US"/>
              </w:rPr>
            </w:pPr>
            <w:r w:rsidRPr="00CE7E7F">
              <w:rPr>
                <w:szCs w:val="24"/>
              </w:rPr>
              <w:t>структурное подразделение (управление, отдел, группа, специалист) контроля качества, выполняемых как собственными силами, так и силами субподрядчиков;</w:t>
            </w:r>
          </w:p>
          <w:p w14:paraId="267DE8E8" w14:textId="77777777" w:rsidR="007920BE" w:rsidRPr="00CE7E7F" w:rsidRDefault="007920BE" w:rsidP="007920BE">
            <w:pPr>
              <w:pStyle w:val="aff7"/>
              <w:numPr>
                <w:ilvl w:val="0"/>
                <w:numId w:val="26"/>
              </w:numPr>
              <w:tabs>
                <w:tab w:val="left" w:pos="357"/>
                <w:tab w:val="left" w:pos="499"/>
                <w:tab w:val="num" w:pos="1066"/>
              </w:tabs>
              <w:spacing w:after="0"/>
              <w:ind w:left="0" w:firstLine="215"/>
              <w:contextualSpacing/>
              <w:rPr>
                <w:szCs w:val="24"/>
              </w:rPr>
            </w:pPr>
            <w:r w:rsidRPr="00CE7E7F">
              <w:rPr>
                <w:szCs w:val="24"/>
              </w:rPr>
              <w:t>структурное подразделение (управление, отдел, группа, специалист) геодезического контроля;</w:t>
            </w:r>
          </w:p>
          <w:p w14:paraId="475CC35A" w14:textId="77777777" w:rsidR="007920BE" w:rsidRPr="00CE7E7F" w:rsidRDefault="007920BE" w:rsidP="007920BE">
            <w:pPr>
              <w:pStyle w:val="aff7"/>
              <w:numPr>
                <w:ilvl w:val="0"/>
                <w:numId w:val="26"/>
              </w:numPr>
              <w:tabs>
                <w:tab w:val="left" w:pos="357"/>
                <w:tab w:val="left" w:pos="499"/>
                <w:tab w:val="num" w:pos="1066"/>
              </w:tabs>
              <w:spacing w:after="0"/>
              <w:ind w:left="0" w:firstLine="215"/>
              <w:contextualSpacing/>
              <w:rPr>
                <w:szCs w:val="24"/>
              </w:rPr>
            </w:pPr>
            <w:r w:rsidRPr="00CE7E7F">
              <w:rPr>
                <w:szCs w:val="24"/>
              </w:rPr>
              <w:t>структурное подразделение (управление, отдел, группа, специалист) лабораторного контроля.</w:t>
            </w:r>
          </w:p>
          <w:p w14:paraId="4CBF40F1" w14:textId="77777777" w:rsidR="007920BE" w:rsidRPr="00CE7E7F" w:rsidRDefault="007920BE">
            <w:pPr>
              <w:pStyle w:val="31"/>
              <w:tabs>
                <w:tab w:val="left" w:pos="0"/>
                <w:tab w:val="left" w:pos="357"/>
                <w:tab w:val="left" w:pos="499"/>
              </w:tabs>
              <w:ind w:left="-68" w:firstLine="283"/>
              <w:contextualSpacing/>
              <w:rPr>
                <w:sz w:val="24"/>
                <w:szCs w:val="24"/>
              </w:rPr>
            </w:pPr>
            <w:r w:rsidRPr="00CE7E7F">
              <w:rPr>
                <w:sz w:val="24"/>
                <w:szCs w:val="24"/>
              </w:rPr>
              <w:t>Строительный Контроль Подрядчика включает проведение следующих контрольных мероприятий, но не ограничиваясь:</w:t>
            </w:r>
          </w:p>
          <w:p w14:paraId="602B30F2" w14:textId="77777777" w:rsidR="007920BE" w:rsidRPr="00CE7E7F" w:rsidRDefault="007920BE" w:rsidP="007920BE">
            <w:pPr>
              <w:numPr>
                <w:ilvl w:val="0"/>
                <w:numId w:val="26"/>
              </w:numPr>
              <w:tabs>
                <w:tab w:val="left" w:pos="357"/>
                <w:tab w:val="left" w:pos="499"/>
                <w:tab w:val="num" w:pos="1066"/>
              </w:tabs>
              <w:ind w:left="0" w:firstLine="215"/>
              <w:contextualSpacing/>
              <w:jc w:val="both"/>
            </w:pPr>
            <w:r w:rsidRPr="00CE7E7F">
              <w:t>проверка качества Материально-технических ресурсов, поставленных для выполнения Работ на Объекте, независимо от того какая из Сторон Договора либо Третье лицо, указанное Заказчиком, осуществляет их поставку;</w:t>
            </w:r>
          </w:p>
          <w:p w14:paraId="7401941E" w14:textId="77777777" w:rsidR="007920BE" w:rsidRPr="00CE7E7F" w:rsidRDefault="007920BE" w:rsidP="007920BE">
            <w:pPr>
              <w:numPr>
                <w:ilvl w:val="0"/>
                <w:numId w:val="26"/>
              </w:numPr>
              <w:tabs>
                <w:tab w:val="left" w:pos="357"/>
                <w:tab w:val="left" w:pos="499"/>
                <w:tab w:val="num" w:pos="1066"/>
              </w:tabs>
              <w:ind w:left="0" w:firstLine="215"/>
              <w:contextualSpacing/>
              <w:jc w:val="both"/>
            </w:pPr>
            <w:r w:rsidRPr="00CE7E7F">
              <w:t>проверка соблюдения установленных норм и правил складирования и хранения применяемых Материально-технических ресурсов;</w:t>
            </w:r>
          </w:p>
          <w:p w14:paraId="7B9C4BCA" w14:textId="77777777" w:rsidR="007920BE" w:rsidRPr="00CE7E7F" w:rsidRDefault="007920BE" w:rsidP="007920BE">
            <w:pPr>
              <w:numPr>
                <w:ilvl w:val="0"/>
                <w:numId w:val="26"/>
              </w:numPr>
              <w:tabs>
                <w:tab w:val="left" w:pos="357"/>
                <w:tab w:val="left" w:pos="499"/>
                <w:tab w:val="num" w:pos="1066"/>
              </w:tabs>
              <w:ind w:left="0" w:firstLine="215"/>
              <w:contextualSpacing/>
              <w:jc w:val="both"/>
            </w:pPr>
            <w:r w:rsidRPr="00CE7E7F">
              <w:t>проверка соблюдения последовательности и состава технологических операций при выполнении Работ на Объекте;</w:t>
            </w:r>
          </w:p>
          <w:p w14:paraId="36147F31" w14:textId="77777777" w:rsidR="007920BE" w:rsidRPr="00CE7E7F" w:rsidRDefault="007920BE" w:rsidP="007920BE">
            <w:pPr>
              <w:numPr>
                <w:ilvl w:val="0"/>
                <w:numId w:val="26"/>
              </w:numPr>
              <w:tabs>
                <w:tab w:val="left" w:pos="357"/>
                <w:tab w:val="left" w:pos="499"/>
                <w:tab w:val="num" w:pos="1066"/>
              </w:tabs>
              <w:ind w:left="0" w:firstLine="215"/>
              <w:contextualSpacing/>
              <w:jc w:val="both"/>
            </w:pPr>
            <w:r w:rsidRPr="00CE7E7F">
              <w:t xml:space="preserve">соблюдение технологических режимов, установленных </w:t>
            </w:r>
            <w:r w:rsidRPr="00CE7E7F">
              <w:lastRenderedPageBreak/>
              <w:t>технологическими картами и регламентами;</w:t>
            </w:r>
          </w:p>
          <w:p w14:paraId="4B60498D" w14:textId="77777777" w:rsidR="007920BE" w:rsidRPr="00CE7E7F" w:rsidRDefault="007920BE" w:rsidP="007920BE">
            <w:pPr>
              <w:numPr>
                <w:ilvl w:val="0"/>
                <w:numId w:val="26"/>
              </w:numPr>
              <w:tabs>
                <w:tab w:val="left" w:pos="357"/>
                <w:tab w:val="left" w:pos="499"/>
                <w:tab w:val="num" w:pos="1066"/>
              </w:tabs>
              <w:ind w:left="0" w:firstLine="215"/>
              <w:contextualSpacing/>
              <w:jc w:val="both"/>
            </w:pPr>
            <w:r w:rsidRPr="00CE7E7F">
              <w:t>соответствие показателей качества выполнения операций и их результатов требованиям Проектной и Рабочей Документации, технологической и нормативной документации;</w:t>
            </w:r>
          </w:p>
          <w:p w14:paraId="47F27C64" w14:textId="77777777" w:rsidR="007920BE" w:rsidRPr="00CE7E7F" w:rsidRDefault="007920BE" w:rsidP="007920BE">
            <w:pPr>
              <w:numPr>
                <w:ilvl w:val="0"/>
                <w:numId w:val="26"/>
              </w:numPr>
              <w:tabs>
                <w:tab w:val="left" w:pos="357"/>
                <w:tab w:val="left" w:pos="499"/>
                <w:tab w:val="num" w:pos="1066"/>
              </w:tabs>
              <w:ind w:left="0" w:firstLine="215"/>
              <w:contextualSpacing/>
              <w:jc w:val="both"/>
            </w:pPr>
            <w:r w:rsidRPr="00CE7E7F">
              <w:t xml:space="preserve">совместно с Заказчиком освидетельствование Скрытых Работ и приемку по законченным Этапам; </w:t>
            </w:r>
          </w:p>
          <w:p w14:paraId="3C9ADDD2" w14:textId="77777777" w:rsidR="007920BE" w:rsidRPr="00CE7E7F" w:rsidRDefault="007920BE" w:rsidP="007920BE">
            <w:pPr>
              <w:numPr>
                <w:ilvl w:val="0"/>
                <w:numId w:val="26"/>
              </w:numPr>
              <w:tabs>
                <w:tab w:val="left" w:pos="357"/>
                <w:tab w:val="left" w:pos="499"/>
                <w:tab w:val="num" w:pos="1066"/>
              </w:tabs>
              <w:ind w:left="0" w:firstLine="215"/>
              <w:contextualSpacing/>
              <w:jc w:val="both"/>
            </w:pPr>
            <w:r w:rsidRPr="00CE7E7F">
              <w:t>приемка, совместно с Заказчиком, законченного строительством Объекта и ввод в эксплуатацию</w:t>
            </w:r>
          </w:p>
          <w:p w14:paraId="1C3CA4CC" w14:textId="77777777" w:rsidR="007920BE" w:rsidRPr="00CE7E7F" w:rsidRDefault="007920BE" w:rsidP="007920BE">
            <w:pPr>
              <w:numPr>
                <w:ilvl w:val="0"/>
                <w:numId w:val="26"/>
              </w:numPr>
              <w:tabs>
                <w:tab w:val="left" w:pos="357"/>
                <w:tab w:val="left" w:pos="499"/>
                <w:tab w:val="num" w:pos="1066"/>
              </w:tabs>
              <w:ind w:left="0" w:firstLine="215"/>
              <w:contextualSpacing/>
              <w:jc w:val="both"/>
            </w:pPr>
            <w:r w:rsidRPr="00CE7E7F">
              <w:t>входной контроль проектной (рабочей) документации, предоставленной заказчиком;</w:t>
            </w:r>
          </w:p>
          <w:p w14:paraId="5D8AE1FA" w14:textId="77777777" w:rsidR="007920BE" w:rsidRPr="00CE7E7F" w:rsidRDefault="007920BE" w:rsidP="007920BE">
            <w:pPr>
              <w:numPr>
                <w:ilvl w:val="0"/>
                <w:numId w:val="26"/>
              </w:numPr>
              <w:tabs>
                <w:tab w:val="left" w:pos="357"/>
                <w:tab w:val="left" w:pos="499"/>
                <w:tab w:val="num" w:pos="1066"/>
              </w:tabs>
              <w:ind w:left="0" w:firstLine="215"/>
              <w:contextualSpacing/>
              <w:jc w:val="both"/>
            </w:pPr>
            <w:r w:rsidRPr="00CE7E7F">
              <w:t>освидетельствование геодезической разбивочной основы объекта капитального строительства;</w:t>
            </w:r>
          </w:p>
          <w:p w14:paraId="340C12AE" w14:textId="77777777" w:rsidR="007920BE" w:rsidRPr="00CE7E7F" w:rsidRDefault="007920BE" w:rsidP="007920BE">
            <w:pPr>
              <w:numPr>
                <w:ilvl w:val="0"/>
                <w:numId w:val="26"/>
              </w:numPr>
              <w:tabs>
                <w:tab w:val="left" w:pos="357"/>
                <w:tab w:val="left" w:pos="499"/>
                <w:tab w:val="num" w:pos="1066"/>
              </w:tabs>
              <w:ind w:left="0" w:firstLine="215"/>
              <w:contextualSpacing/>
              <w:jc w:val="both"/>
            </w:pPr>
            <w:r w:rsidRPr="00CE7E7F">
              <w:t>освидетельствование ответственных строительных конструкций и участков систем инженерно-технического обеспечения;</w:t>
            </w:r>
          </w:p>
          <w:p w14:paraId="4E357567" w14:textId="77777777" w:rsidR="007920BE" w:rsidRPr="00CE7E7F" w:rsidRDefault="007920BE" w:rsidP="007920BE">
            <w:pPr>
              <w:numPr>
                <w:ilvl w:val="0"/>
                <w:numId w:val="26"/>
              </w:numPr>
              <w:tabs>
                <w:tab w:val="left" w:pos="357"/>
                <w:tab w:val="left" w:pos="499"/>
                <w:tab w:val="num" w:pos="1066"/>
              </w:tabs>
              <w:ind w:left="0" w:firstLine="215"/>
              <w:contextualSpacing/>
              <w:jc w:val="both"/>
            </w:pPr>
            <w:r w:rsidRPr="00CE7E7F">
              <w:t>испытания и опробования технических устройств;</w:t>
            </w:r>
          </w:p>
          <w:p w14:paraId="73E5C23D" w14:textId="77777777" w:rsidR="007920BE" w:rsidRPr="00CE7E7F" w:rsidRDefault="007920BE" w:rsidP="007920BE">
            <w:pPr>
              <w:numPr>
                <w:ilvl w:val="0"/>
                <w:numId w:val="26"/>
              </w:numPr>
              <w:tabs>
                <w:tab w:val="left" w:pos="357"/>
                <w:tab w:val="left" w:pos="499"/>
                <w:tab w:val="num" w:pos="1066"/>
              </w:tabs>
              <w:ind w:left="0" w:firstLine="215"/>
              <w:contextualSpacing/>
              <w:jc w:val="both"/>
            </w:pPr>
            <w:r w:rsidRPr="00CE7E7F">
              <w:t>проверка наличия и работоспособности систем безопасности и блокировок на подъемных сооружениях, строительной и специальной технике используемой при производстве работ;</w:t>
            </w:r>
          </w:p>
          <w:p w14:paraId="5059857C" w14:textId="77777777" w:rsidR="007920BE" w:rsidRPr="00CE7E7F" w:rsidRDefault="007920BE" w:rsidP="007920BE">
            <w:pPr>
              <w:numPr>
                <w:ilvl w:val="0"/>
                <w:numId w:val="26"/>
              </w:numPr>
              <w:tabs>
                <w:tab w:val="left" w:pos="357"/>
                <w:tab w:val="left" w:pos="499"/>
                <w:tab w:val="num" w:pos="1066"/>
              </w:tabs>
              <w:ind w:left="0" w:firstLine="215"/>
              <w:contextualSpacing/>
              <w:jc w:val="both"/>
            </w:pPr>
            <w:r w:rsidRPr="00CE7E7F">
              <w:t>проверка выполнения подготовительных мероприятий и хода выполнения работ повышенной опасности;</w:t>
            </w:r>
          </w:p>
          <w:p w14:paraId="1562D279" w14:textId="77777777" w:rsidR="007920BE" w:rsidRPr="00CE7E7F" w:rsidRDefault="007920BE" w:rsidP="007920BE">
            <w:pPr>
              <w:numPr>
                <w:ilvl w:val="0"/>
                <w:numId w:val="26"/>
              </w:numPr>
              <w:tabs>
                <w:tab w:val="left" w:pos="357"/>
                <w:tab w:val="left" w:pos="499"/>
                <w:tab w:val="num" w:pos="1066"/>
              </w:tabs>
              <w:ind w:left="0" w:firstLine="215"/>
              <w:contextualSpacing/>
              <w:jc w:val="both"/>
            </w:pPr>
            <w:r w:rsidRPr="00CE7E7F">
              <w:t>проверка соответствия квалификации персонала видам выполняемых работ;</w:t>
            </w:r>
          </w:p>
          <w:p w14:paraId="0B311911" w14:textId="77777777" w:rsidR="007920BE" w:rsidRPr="00CE7E7F" w:rsidRDefault="007920BE" w:rsidP="007920BE">
            <w:pPr>
              <w:numPr>
                <w:ilvl w:val="0"/>
                <w:numId w:val="26"/>
              </w:numPr>
              <w:tabs>
                <w:tab w:val="left" w:pos="357"/>
                <w:tab w:val="left" w:pos="499"/>
                <w:tab w:val="num" w:pos="1066"/>
              </w:tabs>
              <w:ind w:left="0" w:firstLine="215"/>
              <w:contextualSpacing/>
              <w:jc w:val="both"/>
            </w:pPr>
            <w:r w:rsidRPr="00CE7E7F">
              <w:t>проверка соблюдения требований охраны труда и техники безопасности работниками Подрядчика и Субподрядчика.</w:t>
            </w:r>
          </w:p>
          <w:p w14:paraId="759B61FC" w14:textId="77777777" w:rsidR="007920BE" w:rsidRPr="00CE7E7F" w:rsidRDefault="007920BE">
            <w:pPr>
              <w:pStyle w:val="31"/>
              <w:tabs>
                <w:tab w:val="left" w:pos="284"/>
              </w:tabs>
              <w:rPr>
                <w:sz w:val="24"/>
                <w:szCs w:val="24"/>
              </w:rPr>
            </w:pPr>
          </w:p>
          <w:p w14:paraId="650B0551" w14:textId="77777777" w:rsidR="007920BE" w:rsidRPr="00CE7E7F" w:rsidRDefault="007920BE">
            <w:pPr>
              <w:pStyle w:val="31"/>
              <w:tabs>
                <w:tab w:val="left" w:pos="284"/>
              </w:tabs>
              <w:ind w:firstLine="357"/>
              <w:rPr>
                <w:sz w:val="24"/>
                <w:szCs w:val="24"/>
              </w:rPr>
            </w:pPr>
            <w:r w:rsidRPr="00CE7E7F">
              <w:rPr>
                <w:sz w:val="24"/>
                <w:szCs w:val="24"/>
              </w:rPr>
              <w:t>В обязанности Подрядчика входит своевременное и качественное выполнение комплекса геодезических работ, предусмотренных СП 126.13330.2017 «Свод правил. Геодезические работы в строительстве», как составной части технологического процесса строительного производства, обеспечивающих точное соответствие проекту геометрических параметров, координат и высотных отметок зданий и сооружений при их размещении и возведении. Также Подрядчик выполняет контроль точности геометрических параметров возводимых конструкций, мониторинг их смещаемости и деформативности. Подрядчик обеспечивает ведение исполнительной геодезической документации согласно ГОСТ Р 51872-2002 (Документация исполнительная геодезическая. Правила выполнения) с графическим оформлением результатов исполнительных съемок, отражающих плановое и высотное положение вновь построенных Объектов, представляемых Заказчику на бумажной основе и в электронном виде (оформленных согласно стандартов ЕСКД (единая система конструкторской документации) СПДС (система проектной документации для строительства) с использованием, при необходимости, Правил начертания условных знаков на топографических планах масштабов 1:5000, 1:2000, 1:1000, 1:500, утвержденных ГУГК, с приложением каталогов координат и высот.</w:t>
            </w:r>
          </w:p>
          <w:p w14:paraId="72D7EF88" w14:textId="77777777" w:rsidR="007920BE" w:rsidRPr="00CE7E7F" w:rsidRDefault="007920BE">
            <w:pPr>
              <w:pStyle w:val="31"/>
              <w:tabs>
                <w:tab w:val="left" w:pos="284"/>
              </w:tabs>
              <w:ind w:firstLine="357"/>
              <w:rPr>
                <w:sz w:val="24"/>
                <w:szCs w:val="24"/>
              </w:rPr>
            </w:pPr>
            <w:r w:rsidRPr="00CE7E7F">
              <w:rPr>
                <w:sz w:val="24"/>
                <w:szCs w:val="24"/>
              </w:rPr>
              <w:t xml:space="preserve">При выполнении исполнительных геодезических съемок и подготовке исполнительной геодезической документации Подрядчик обязан руководствоваться следующими нормативными документами: Проект организации строительства, Проект производства геодезических работ, СП 126.13330.2017 Геодезические работы в строительстве. (Актуализированная редакция СНиП 3.01.03-84); </w:t>
            </w:r>
            <w:r w:rsidRPr="00CE7E7F">
              <w:rPr>
                <w:sz w:val="24"/>
                <w:szCs w:val="24"/>
              </w:rPr>
              <w:lastRenderedPageBreak/>
              <w:t>Пособие по производству геодезических работ в строительстве (к СНиП 3.01.03-84); ГОСТ Р 51872-2002 (Документация исполнительная геодезическая. Правила выполнения).</w:t>
            </w:r>
          </w:p>
          <w:p w14:paraId="610D1EF4" w14:textId="77777777" w:rsidR="007920BE" w:rsidRPr="00CE7E7F" w:rsidRDefault="007920BE">
            <w:pPr>
              <w:tabs>
                <w:tab w:val="left" w:pos="284"/>
              </w:tabs>
              <w:ind w:firstLine="357"/>
              <w:jc w:val="both"/>
            </w:pPr>
            <w:r w:rsidRPr="00CE7E7F">
              <w:t>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3-х экземплярах и подписываются их представителями.</w:t>
            </w:r>
          </w:p>
          <w:p w14:paraId="4F695BDE" w14:textId="77777777" w:rsidR="007920BE" w:rsidRPr="00CE7E7F" w:rsidRDefault="007920BE">
            <w:pPr>
              <w:pStyle w:val="31"/>
              <w:tabs>
                <w:tab w:val="left" w:pos="284"/>
              </w:tabs>
              <w:ind w:left="-68" w:firstLine="425"/>
              <w:rPr>
                <w:sz w:val="24"/>
                <w:szCs w:val="24"/>
              </w:rPr>
            </w:pPr>
            <w:r w:rsidRPr="00CE7E7F">
              <w:rPr>
                <w:sz w:val="24"/>
                <w:szCs w:val="24"/>
              </w:rPr>
              <w:t>Подрядчик обязан предоставить Заказчику возможность проверять ход и качество выполнения Работ, качество Материально-технических ресурсов, квалификацию специалистов и работников, технические характеристики любого элемента Объекта, ведение исполнительной документации, соблюдение требований охраны труда, промышленной безопасности, пожарной безопасности и т.п.</w:t>
            </w:r>
          </w:p>
          <w:p w14:paraId="17F63CB3" w14:textId="77777777" w:rsidR="007920BE" w:rsidRPr="00CE7E7F" w:rsidRDefault="007920BE">
            <w:pPr>
              <w:pStyle w:val="31"/>
              <w:tabs>
                <w:tab w:val="left" w:pos="284"/>
                <w:tab w:val="left" w:pos="709"/>
              </w:tabs>
              <w:ind w:left="-68" w:firstLine="425"/>
              <w:rPr>
                <w:sz w:val="24"/>
                <w:szCs w:val="24"/>
              </w:rPr>
            </w:pPr>
            <w:r w:rsidRPr="00CE7E7F">
              <w:rPr>
                <w:sz w:val="24"/>
                <w:szCs w:val="24"/>
              </w:rPr>
              <w:t xml:space="preserve">Заказчик и/или Строительный Контроль Заказчика вправе в любое время проверять и контролировать ход и качество Работ, выполняемых Подрядчиком, сроки выполнения Работ, качество Материально-технических ресурсов, квалификацию специалистов и работников, технические характеристики любого элемента Объекта, правильность использования материалов Заказчика, ведение исполнительной документации, соблюдение требований охраны труда, промышленной безопасности, пожарной безопасности и т.п. </w:t>
            </w:r>
          </w:p>
          <w:p w14:paraId="5C836BD4" w14:textId="77777777" w:rsidR="007920BE" w:rsidRPr="00CE7E7F" w:rsidRDefault="007920BE">
            <w:pPr>
              <w:pStyle w:val="31"/>
              <w:tabs>
                <w:tab w:val="left" w:pos="284"/>
              </w:tabs>
              <w:ind w:left="-68" w:firstLine="425"/>
              <w:rPr>
                <w:sz w:val="24"/>
                <w:szCs w:val="24"/>
              </w:rPr>
            </w:pPr>
            <w:r w:rsidRPr="00CE7E7F">
              <w:rPr>
                <w:sz w:val="24"/>
                <w:szCs w:val="24"/>
              </w:rPr>
              <w:t>Строительный контроль, осуществляемый Подрядчиком, должен выполняться в соответствии с Федеральным законом от 26 июня 2008 г. № 102-ФЗ «Об обеспечении единства измерений» с применением средств измерений утвержденного типа, прошедших проверку, по аттестованным в необходимых случаях методикам (методам) измерений. Контрольные испытания и измерения должны выполняться квалифицированным персоналом, собственными и/или привлеченными лабораториями, контролируемыми службами Строительного контроля Подрядчика.</w:t>
            </w:r>
          </w:p>
        </w:tc>
      </w:tr>
      <w:tr w:rsidR="007920BE" w:rsidRPr="00CE7E7F" w14:paraId="37EFE24B" w14:textId="77777777" w:rsidTr="007920BE">
        <w:trPr>
          <w:trHeight w:val="20"/>
        </w:trPr>
        <w:tc>
          <w:tcPr>
            <w:tcW w:w="636" w:type="dxa"/>
            <w:tcBorders>
              <w:top w:val="single" w:sz="4" w:space="0" w:color="auto"/>
              <w:left w:val="single" w:sz="4" w:space="0" w:color="auto"/>
              <w:bottom w:val="single" w:sz="4" w:space="0" w:color="auto"/>
              <w:right w:val="single" w:sz="4" w:space="0" w:color="auto"/>
            </w:tcBorders>
            <w:hideMark/>
          </w:tcPr>
          <w:p w14:paraId="19106035" w14:textId="77777777" w:rsidR="007920BE" w:rsidRPr="00CE7E7F" w:rsidRDefault="007920BE">
            <w:pPr>
              <w:rPr>
                <w:rFonts w:eastAsia="Wingdings"/>
              </w:rPr>
            </w:pPr>
            <w:r w:rsidRPr="00CE7E7F">
              <w:rPr>
                <w:rFonts w:eastAsia="Wingdings"/>
              </w:rPr>
              <w:lastRenderedPageBreak/>
              <w:t>3.7</w:t>
            </w:r>
          </w:p>
        </w:tc>
        <w:tc>
          <w:tcPr>
            <w:tcW w:w="2704" w:type="dxa"/>
            <w:tcBorders>
              <w:top w:val="single" w:sz="4" w:space="0" w:color="auto"/>
              <w:left w:val="single" w:sz="4" w:space="0" w:color="auto"/>
              <w:bottom w:val="single" w:sz="4" w:space="0" w:color="auto"/>
              <w:right w:val="single" w:sz="4" w:space="0" w:color="auto"/>
            </w:tcBorders>
            <w:hideMark/>
          </w:tcPr>
          <w:p w14:paraId="244784A8" w14:textId="77777777" w:rsidR="007920BE" w:rsidRPr="00CE7E7F" w:rsidRDefault="007920BE">
            <w:pPr>
              <w:pStyle w:val="10"/>
              <w:keepLines w:val="0"/>
              <w:tabs>
                <w:tab w:val="left" w:pos="284"/>
              </w:tabs>
              <w:spacing w:before="0"/>
              <w:jc w:val="both"/>
              <w:rPr>
                <w:rFonts w:ascii="Times New Roman" w:eastAsia="Times New Roman" w:hAnsi="Times New Roman" w:cs="Times New Roman"/>
                <w:color w:val="000000"/>
                <w:sz w:val="24"/>
                <w:szCs w:val="24"/>
                <w:lang w:eastAsia="en-US"/>
              </w:rPr>
            </w:pPr>
            <w:bookmarkStart w:id="2" w:name="_Toc503431890"/>
            <w:r w:rsidRPr="00CE7E7F">
              <w:rPr>
                <w:rFonts w:ascii="Times New Roman" w:hAnsi="Times New Roman" w:cs="Times New Roman"/>
                <w:color w:val="000000"/>
                <w:sz w:val="24"/>
                <w:szCs w:val="24"/>
              </w:rPr>
              <w:t>Дефекты работ</w:t>
            </w:r>
            <w:bookmarkEnd w:id="2"/>
          </w:p>
        </w:tc>
        <w:tc>
          <w:tcPr>
            <w:tcW w:w="7550" w:type="dxa"/>
            <w:tcBorders>
              <w:top w:val="single" w:sz="4" w:space="0" w:color="auto"/>
              <w:left w:val="single" w:sz="4" w:space="0" w:color="auto"/>
              <w:bottom w:val="single" w:sz="4" w:space="0" w:color="auto"/>
              <w:right w:val="single" w:sz="4" w:space="0" w:color="auto"/>
            </w:tcBorders>
            <w:hideMark/>
          </w:tcPr>
          <w:p w14:paraId="66B8EBBC" w14:textId="77777777" w:rsidR="007920BE" w:rsidRPr="00CE7E7F" w:rsidRDefault="007920BE" w:rsidP="007920BE">
            <w:pPr>
              <w:widowControl w:val="0"/>
              <w:numPr>
                <w:ilvl w:val="1"/>
                <w:numId w:val="27"/>
              </w:numPr>
              <w:tabs>
                <w:tab w:val="left" w:pos="284"/>
              </w:tabs>
              <w:ind w:left="0" w:hanging="567"/>
              <w:jc w:val="both"/>
            </w:pPr>
            <w:r w:rsidRPr="00CE7E7F">
              <w:t xml:space="preserve">В случае выявления Заказчиком Дефектов/Недостатков Стороны составляют Акт выявленных Дефектов/Недостатков, с указанием срока устранения Дефектов/Недостатков. </w:t>
            </w:r>
          </w:p>
          <w:p w14:paraId="5F3868CE" w14:textId="77777777" w:rsidR="007920BE" w:rsidRPr="00CE7E7F" w:rsidRDefault="007920BE">
            <w:pPr>
              <w:widowControl w:val="0"/>
              <w:tabs>
                <w:tab w:val="left" w:pos="284"/>
              </w:tabs>
              <w:jc w:val="both"/>
            </w:pPr>
            <w:r w:rsidRPr="00CE7E7F">
              <w:t>Заказчик, обнаруживший Дефекты/Недостатки в Работе, вправе ссылаться на них в любых случаях, даже если в Акте приемки либо ином документе, удостоверяющем приемку, не были оговорены эти Дефекты/Недостатки либо возможность последующего предъявления требования об их устранении.</w:t>
            </w:r>
          </w:p>
          <w:p w14:paraId="12199B0E" w14:textId="77777777" w:rsidR="007920BE" w:rsidRPr="00CE7E7F" w:rsidRDefault="007920BE">
            <w:pPr>
              <w:widowControl w:val="0"/>
              <w:tabs>
                <w:tab w:val="left" w:pos="284"/>
              </w:tabs>
              <w:jc w:val="both"/>
            </w:pPr>
            <w:r w:rsidRPr="00CE7E7F">
              <w:t>При этом Заказчик</w:t>
            </w:r>
            <w:r w:rsidRPr="00CE7E7F">
              <w:rPr>
                <w:i/>
              </w:rPr>
              <w:t xml:space="preserve">, </w:t>
            </w:r>
            <w:r w:rsidRPr="00CE7E7F">
              <w:t>принявший Работу без проверки, не лишается права ссылаться на Дефекты/Недостатки Работы, в том числе на Дефекты/Недостатки, которые могли быть установлены при обычном способе ее приемки (явные Дефекты).</w:t>
            </w:r>
          </w:p>
          <w:p w14:paraId="7B5E10FE" w14:textId="77777777" w:rsidR="007920BE" w:rsidRPr="00CE7E7F" w:rsidRDefault="007920BE">
            <w:pPr>
              <w:widowControl w:val="0"/>
              <w:tabs>
                <w:tab w:val="left" w:pos="284"/>
              </w:tabs>
              <w:jc w:val="both"/>
            </w:pPr>
            <w:r w:rsidRPr="00CE7E7F">
              <w:t>Не извещение Заказчиком Подрядчика об обнаруженных после приемки Работ Недостатках в разумный срок после их обнаружения, в том числе и тех, которые не могли быть установлены при обычном способе приемки (скрытые Дефекты/Недостатки), а также умышленно скрытых Подрядчиком, не лишает Заказчика права требовать устранения таких недостатков или уменьшения Цены Договора и взыскания убытков.</w:t>
            </w:r>
          </w:p>
          <w:p w14:paraId="62BEE738" w14:textId="77777777" w:rsidR="007920BE" w:rsidRPr="00CE7E7F" w:rsidRDefault="007920BE" w:rsidP="007920BE">
            <w:pPr>
              <w:widowControl w:val="0"/>
              <w:numPr>
                <w:ilvl w:val="1"/>
                <w:numId w:val="27"/>
              </w:numPr>
              <w:tabs>
                <w:tab w:val="left" w:pos="284"/>
              </w:tabs>
              <w:ind w:left="0" w:hanging="567"/>
              <w:jc w:val="both"/>
            </w:pPr>
            <w:r w:rsidRPr="00CE7E7F">
              <w:t xml:space="preserve">В случае нарушения Подрядчиком условий Договора, ненадлежащего </w:t>
            </w:r>
            <w:r w:rsidRPr="00CE7E7F">
              <w:lastRenderedPageBreak/>
              <w:t xml:space="preserve">выполнения Работ, обнаружения Заказчиком факта завышения Подрядчиком в предоставленных документах объемов выполненных Работ и/или стоимости Материально-Технических Ресурсов, а также в случае обнаружения нарушений природоохранного законодательства Заказчик может принять решение о проведении служебной проверки, о начале которой Заказчик должен уведомить Подрядчика в письменном виде за </w:t>
            </w:r>
            <w:r w:rsidRPr="00CE7E7F">
              <w:fldChar w:fldCharType="begin">
                <w:ffData>
                  <w:name w:val="ТекстовоеПоле848"/>
                  <w:enabled/>
                  <w:calcOnExit w:val="0"/>
                  <w:textInput>
                    <w:default w:val="5"/>
                  </w:textInput>
                </w:ffData>
              </w:fldChar>
            </w:r>
            <w:bookmarkStart w:id="3" w:name="ТекстовоеПоле848"/>
            <w:r w:rsidRPr="00CE7E7F">
              <w:instrText xml:space="preserve"> FORMTEXT </w:instrText>
            </w:r>
            <w:r w:rsidRPr="00CE7E7F">
              <w:fldChar w:fldCharType="separate"/>
            </w:r>
            <w:r w:rsidRPr="00CE7E7F">
              <w:rPr>
                <w:noProof/>
              </w:rPr>
              <w:t>5</w:t>
            </w:r>
            <w:r w:rsidRPr="00CE7E7F">
              <w:rPr>
                <w:lang w:eastAsia="en-US"/>
              </w:rPr>
              <w:fldChar w:fldCharType="end"/>
            </w:r>
            <w:bookmarkEnd w:id="3"/>
            <w:r w:rsidRPr="00CE7E7F">
              <w:t xml:space="preserve"> (</w:t>
            </w:r>
            <w:r w:rsidRPr="00CE7E7F">
              <w:fldChar w:fldCharType="begin">
                <w:ffData>
                  <w:name w:val="ТекстовоеПоле849"/>
                  <w:enabled/>
                  <w:calcOnExit w:val="0"/>
                  <w:textInput>
                    <w:default w:val="пять"/>
                  </w:textInput>
                </w:ffData>
              </w:fldChar>
            </w:r>
            <w:bookmarkStart w:id="4" w:name="ТекстовоеПоле849"/>
            <w:r w:rsidRPr="00CE7E7F">
              <w:instrText xml:space="preserve"> FORMTEXT </w:instrText>
            </w:r>
            <w:r w:rsidRPr="00CE7E7F">
              <w:fldChar w:fldCharType="separate"/>
            </w:r>
            <w:r w:rsidRPr="00CE7E7F">
              <w:rPr>
                <w:noProof/>
              </w:rPr>
              <w:t>пять</w:t>
            </w:r>
            <w:r w:rsidRPr="00CE7E7F">
              <w:rPr>
                <w:lang w:eastAsia="en-US"/>
              </w:rPr>
              <w:fldChar w:fldCharType="end"/>
            </w:r>
            <w:bookmarkEnd w:id="4"/>
            <w:r w:rsidRPr="00CE7E7F">
              <w:t xml:space="preserve">) дней до начала проведения проверки. Срок проведения служебной проверки не может превышать </w:t>
            </w:r>
            <w:r w:rsidRPr="00CE7E7F">
              <w:fldChar w:fldCharType="begin">
                <w:ffData>
                  <w:name w:val="ТекстовоеПоле848"/>
                  <w:enabled/>
                  <w:calcOnExit w:val="0"/>
                  <w:textInput>
                    <w:default w:val="10"/>
                  </w:textInput>
                </w:ffData>
              </w:fldChar>
            </w:r>
            <w:r w:rsidRPr="00CE7E7F">
              <w:instrText xml:space="preserve"> FORMTEXT </w:instrText>
            </w:r>
            <w:r w:rsidRPr="00CE7E7F">
              <w:fldChar w:fldCharType="separate"/>
            </w:r>
            <w:r w:rsidRPr="00CE7E7F">
              <w:rPr>
                <w:noProof/>
              </w:rPr>
              <w:t>10</w:t>
            </w:r>
            <w:r w:rsidRPr="00CE7E7F">
              <w:fldChar w:fldCharType="end"/>
            </w:r>
            <w:r w:rsidRPr="00CE7E7F">
              <w:t xml:space="preserve"> (</w:t>
            </w:r>
            <w:r w:rsidRPr="00CE7E7F">
              <w:fldChar w:fldCharType="begin">
                <w:ffData>
                  <w:name w:val="ТекстовоеПоле849"/>
                  <w:enabled/>
                  <w:calcOnExit w:val="0"/>
                  <w:textInput>
                    <w:default w:val="десяти"/>
                  </w:textInput>
                </w:ffData>
              </w:fldChar>
            </w:r>
            <w:r w:rsidRPr="00CE7E7F">
              <w:instrText xml:space="preserve"> FORMTEXT </w:instrText>
            </w:r>
            <w:r w:rsidRPr="00CE7E7F">
              <w:fldChar w:fldCharType="separate"/>
            </w:r>
            <w:r w:rsidRPr="00CE7E7F">
              <w:rPr>
                <w:noProof/>
              </w:rPr>
              <w:t>десяти</w:t>
            </w:r>
            <w:r w:rsidRPr="00CE7E7F">
              <w:fldChar w:fldCharType="end"/>
            </w:r>
            <w:r w:rsidRPr="00CE7E7F">
              <w:t xml:space="preserve">) рабочих дней, кроме случаев привлечения независимых экспертных организаций. Служебная проверка проводится комиссией, сформированной Заказчиком. Подрядчик имеет право направить своего представителя для участия в работе комиссии. Указанный в настоящем абзаце порядок применяется как в случае выявления Заказчиком вышеуказанных фактов до момента подписания Акта о приемке выполненных работ, так и после подписания данного Акта. При этом не предоставление Подрядчиком своего представителя для участия в Работе комиссии не влияет на достоверность выводов, сделанных комиссией. </w:t>
            </w:r>
          </w:p>
          <w:p w14:paraId="50B92E6D" w14:textId="77777777" w:rsidR="007920BE" w:rsidRPr="00CE7E7F" w:rsidRDefault="007920BE">
            <w:pPr>
              <w:widowControl w:val="0"/>
              <w:tabs>
                <w:tab w:val="left" w:pos="284"/>
              </w:tabs>
              <w:jc w:val="both"/>
            </w:pPr>
            <w:r w:rsidRPr="00CE7E7F">
              <w:rPr>
                <w:bCs/>
                <w:snapToGrid w:val="0"/>
              </w:rPr>
              <w:t xml:space="preserve">В случае отказа Подрядчика от подписания Акта о выявленных Дефектах/Недостатках действительным считается Акт о выявленных Дефектах/Недостатках, подписанный Заказчиком в одностороннем порядке. </w:t>
            </w:r>
          </w:p>
          <w:p w14:paraId="6B36F8B1" w14:textId="77777777" w:rsidR="007920BE" w:rsidRPr="00CE7E7F" w:rsidRDefault="007920BE">
            <w:pPr>
              <w:tabs>
                <w:tab w:val="left" w:pos="851"/>
              </w:tabs>
              <w:jc w:val="both"/>
            </w:pPr>
            <w:r w:rsidRPr="00CE7E7F">
              <w:t>Сроки выполнения обязательств Заказчика по подписанию Актов о приемке выполненных Работ, оплате принятых Работ (если к моменту обнаружения недостатков Акты о приемке выполненных Работ подписаны, но Работы по ним не оплачены), ставших предметом служебной проверки, продлеваются на срок до окончания проведения служебной проверки и устранения Подрядчиком выявленных нарушений.</w:t>
            </w:r>
          </w:p>
          <w:p w14:paraId="36EF8A20" w14:textId="77777777" w:rsidR="007920BE" w:rsidRPr="00CE7E7F" w:rsidRDefault="007920BE">
            <w:pPr>
              <w:tabs>
                <w:tab w:val="left" w:pos="851"/>
              </w:tabs>
              <w:jc w:val="both"/>
            </w:pPr>
            <w:r w:rsidRPr="00CE7E7F">
              <w:t>В случае выявления комиссией и отражения в акте комиссии указанных выше фактов Заказчик имеет право осуществить следующие действия:</w:t>
            </w:r>
          </w:p>
          <w:p w14:paraId="1E92AFCA" w14:textId="77777777" w:rsidR="007920BE" w:rsidRPr="00CE7E7F" w:rsidRDefault="007920BE" w:rsidP="007920BE">
            <w:pPr>
              <w:numPr>
                <w:ilvl w:val="0"/>
                <w:numId w:val="28"/>
              </w:numPr>
              <w:tabs>
                <w:tab w:val="left" w:pos="357"/>
              </w:tabs>
              <w:ind w:left="73" w:firstLine="0"/>
              <w:jc w:val="both"/>
            </w:pPr>
            <w:r w:rsidRPr="00CE7E7F">
              <w:t>по непринятым Работам:</w:t>
            </w:r>
          </w:p>
          <w:p w14:paraId="7C6E9AC4" w14:textId="77777777" w:rsidR="007920BE" w:rsidRPr="00CE7E7F" w:rsidRDefault="007920BE" w:rsidP="007920BE">
            <w:pPr>
              <w:numPr>
                <w:ilvl w:val="0"/>
                <w:numId w:val="26"/>
              </w:numPr>
              <w:tabs>
                <w:tab w:val="left" w:pos="357"/>
                <w:tab w:val="left" w:pos="1560"/>
              </w:tabs>
              <w:ind w:left="73" w:firstLine="0"/>
              <w:jc w:val="both"/>
            </w:pPr>
            <w:r w:rsidRPr="00CE7E7F">
              <w:t>представить отказ от подписания Акта о приемке выполненных Работ;</w:t>
            </w:r>
          </w:p>
          <w:p w14:paraId="3A344EDC" w14:textId="77777777" w:rsidR="007920BE" w:rsidRPr="00CE7E7F" w:rsidRDefault="007920BE" w:rsidP="007920BE">
            <w:pPr>
              <w:numPr>
                <w:ilvl w:val="0"/>
                <w:numId w:val="26"/>
              </w:numPr>
              <w:tabs>
                <w:tab w:val="left" w:pos="357"/>
                <w:tab w:val="left" w:pos="1560"/>
              </w:tabs>
              <w:ind w:left="73" w:firstLine="0"/>
              <w:jc w:val="both"/>
            </w:pPr>
            <w:r w:rsidRPr="00CE7E7F">
              <w:t>потребовать устранения выявленных Дефектов/Недостатков;</w:t>
            </w:r>
          </w:p>
          <w:p w14:paraId="03C218EE" w14:textId="77777777" w:rsidR="007920BE" w:rsidRPr="00CE7E7F" w:rsidRDefault="007920BE" w:rsidP="007920BE">
            <w:pPr>
              <w:numPr>
                <w:ilvl w:val="0"/>
                <w:numId w:val="26"/>
              </w:numPr>
              <w:tabs>
                <w:tab w:val="left" w:pos="357"/>
                <w:tab w:val="left" w:pos="1560"/>
              </w:tabs>
              <w:ind w:left="74" w:firstLine="0"/>
              <w:contextualSpacing/>
              <w:jc w:val="both"/>
            </w:pPr>
            <w:r w:rsidRPr="00CE7E7F">
              <w:t>потребовать представления исправленных документов с указанием фактических объемов выполненных Работ и стоимости Материально-технических ресурсов, соответствующих выводам, сделанным в акте комиссии;</w:t>
            </w:r>
          </w:p>
          <w:p w14:paraId="48430F1E" w14:textId="77777777" w:rsidR="007920BE" w:rsidRPr="00CE7E7F" w:rsidRDefault="007920BE" w:rsidP="007920BE">
            <w:pPr>
              <w:numPr>
                <w:ilvl w:val="0"/>
                <w:numId w:val="28"/>
              </w:numPr>
              <w:tabs>
                <w:tab w:val="left" w:pos="357"/>
              </w:tabs>
              <w:ind w:left="74" w:firstLine="0"/>
              <w:contextualSpacing/>
              <w:jc w:val="both"/>
            </w:pPr>
            <w:r w:rsidRPr="00CE7E7F">
              <w:t>по принятым Работам:</w:t>
            </w:r>
          </w:p>
          <w:p w14:paraId="4FA7D5A1" w14:textId="77777777" w:rsidR="007920BE" w:rsidRPr="00CE7E7F" w:rsidRDefault="007920BE" w:rsidP="007920BE">
            <w:pPr>
              <w:numPr>
                <w:ilvl w:val="0"/>
                <w:numId w:val="26"/>
              </w:numPr>
              <w:tabs>
                <w:tab w:val="left" w:pos="357"/>
              </w:tabs>
              <w:ind w:left="74" w:firstLine="0"/>
              <w:contextualSpacing/>
              <w:jc w:val="both"/>
            </w:pPr>
            <w:r w:rsidRPr="00CE7E7F">
              <w:t>потребовать устранения Дефектов/Недостатков в выполненных Работах;</w:t>
            </w:r>
          </w:p>
          <w:p w14:paraId="74BB5242" w14:textId="77777777" w:rsidR="007920BE" w:rsidRPr="00CE7E7F" w:rsidRDefault="007920BE" w:rsidP="007920BE">
            <w:pPr>
              <w:numPr>
                <w:ilvl w:val="0"/>
                <w:numId w:val="26"/>
              </w:numPr>
              <w:tabs>
                <w:tab w:val="left" w:pos="357"/>
              </w:tabs>
              <w:ind w:left="73" w:firstLine="0"/>
              <w:jc w:val="both"/>
            </w:pPr>
            <w:r w:rsidRPr="00CE7E7F">
              <w:t>потребовать представления исправленных документов с указанием фактических объемов выполненных Работ и стоимости Материалов, соответствующих выводам, сделанным в акте Комиссии (включая подписанный со Стороны Подрядчика Акт о приемке выполненных Работ, счет-фактуру и т.д.);</w:t>
            </w:r>
          </w:p>
          <w:p w14:paraId="514FA6D6" w14:textId="77777777" w:rsidR="007920BE" w:rsidRPr="00CE7E7F" w:rsidRDefault="007920BE" w:rsidP="007920BE">
            <w:pPr>
              <w:numPr>
                <w:ilvl w:val="0"/>
                <w:numId w:val="26"/>
              </w:numPr>
              <w:tabs>
                <w:tab w:val="left" w:pos="357"/>
              </w:tabs>
              <w:ind w:left="73" w:firstLine="0"/>
              <w:jc w:val="both"/>
            </w:pPr>
            <w:r w:rsidRPr="00CE7E7F">
              <w:t>потребовать возврата излишне уплаченных денежных средств, указанных в акте Комиссии;</w:t>
            </w:r>
          </w:p>
          <w:p w14:paraId="77C03921" w14:textId="77777777" w:rsidR="007920BE" w:rsidRPr="00CE7E7F" w:rsidRDefault="007920BE" w:rsidP="007920BE">
            <w:pPr>
              <w:numPr>
                <w:ilvl w:val="0"/>
                <w:numId w:val="26"/>
              </w:numPr>
              <w:tabs>
                <w:tab w:val="left" w:pos="357"/>
              </w:tabs>
              <w:ind w:left="73" w:firstLine="0"/>
              <w:jc w:val="both"/>
            </w:pPr>
            <w:r w:rsidRPr="00CE7E7F">
              <w:t xml:space="preserve">В случае получения от Заказчика указанных выше требований, Подрядчик обязуется выполнить их в сроки, установленные </w:t>
            </w:r>
            <w:r w:rsidRPr="00CE7E7F">
              <w:lastRenderedPageBreak/>
              <w:t>Заказчиком.</w:t>
            </w:r>
          </w:p>
          <w:p w14:paraId="245C9B94" w14:textId="77777777" w:rsidR="007920BE" w:rsidRPr="00CE7E7F" w:rsidRDefault="007920BE" w:rsidP="007920BE">
            <w:pPr>
              <w:widowControl w:val="0"/>
              <w:numPr>
                <w:ilvl w:val="1"/>
                <w:numId w:val="27"/>
              </w:numPr>
              <w:tabs>
                <w:tab w:val="left" w:pos="284"/>
              </w:tabs>
              <w:ind w:left="0" w:hanging="567"/>
              <w:jc w:val="both"/>
            </w:pPr>
            <w:r w:rsidRPr="00CE7E7F">
              <w:t>При невыполнении Подрядчиком обязанности по устранению Дефектов/Недостатков в согласованный срок, Заказчик вправе привлечь третьих лиц либо устранить Дефекты/Недостатки своими силами и потребовать от Подрядчика возмещения понесенных убытков.</w:t>
            </w:r>
          </w:p>
          <w:p w14:paraId="0FC94885" w14:textId="77777777" w:rsidR="007920BE" w:rsidRPr="00CE7E7F" w:rsidRDefault="007920BE" w:rsidP="007920BE">
            <w:pPr>
              <w:widowControl w:val="0"/>
              <w:numPr>
                <w:ilvl w:val="1"/>
                <w:numId w:val="27"/>
              </w:numPr>
              <w:tabs>
                <w:tab w:val="left" w:pos="284"/>
              </w:tabs>
              <w:ind w:left="0" w:hanging="567"/>
              <w:jc w:val="both"/>
            </w:pPr>
            <w:r w:rsidRPr="00CE7E7F">
              <w:t xml:space="preserve">В случае если в рамках строительного контроля будут обнаружены несоответствия в выполненных Скрытых Работы, подлежащих закрытию, или иных Работах Заказчик или уполномоченный им представитель строительного контроля дает соответствующие предписания, обязательные для исполнения Подрядчиком. Подрядчик обязан своими силами и за свой счет в срок, установленный Заказчиком, переделать Скрытые Работы или иные Работы и повторно предъявить их к приемке Заказчику с Актом об устранении несоответствий. </w:t>
            </w:r>
          </w:p>
        </w:tc>
      </w:tr>
      <w:tr w:rsidR="007920BE" w:rsidRPr="00CE7E7F" w14:paraId="1EC9895B" w14:textId="77777777" w:rsidTr="007920BE">
        <w:trPr>
          <w:trHeight w:val="20"/>
        </w:trPr>
        <w:tc>
          <w:tcPr>
            <w:tcW w:w="636" w:type="dxa"/>
            <w:tcBorders>
              <w:top w:val="single" w:sz="4" w:space="0" w:color="auto"/>
              <w:left w:val="single" w:sz="4" w:space="0" w:color="auto"/>
              <w:bottom w:val="single" w:sz="4" w:space="0" w:color="auto"/>
              <w:right w:val="single" w:sz="4" w:space="0" w:color="auto"/>
            </w:tcBorders>
            <w:hideMark/>
          </w:tcPr>
          <w:p w14:paraId="08C93822" w14:textId="77777777" w:rsidR="007920BE" w:rsidRPr="00CE7E7F" w:rsidRDefault="007920BE">
            <w:pPr>
              <w:rPr>
                <w:lang w:eastAsia="en-US"/>
              </w:rPr>
            </w:pPr>
            <w:r w:rsidRPr="00CE7E7F">
              <w:lastRenderedPageBreak/>
              <w:t>3.8</w:t>
            </w:r>
          </w:p>
        </w:tc>
        <w:tc>
          <w:tcPr>
            <w:tcW w:w="2704" w:type="dxa"/>
            <w:tcBorders>
              <w:top w:val="single" w:sz="4" w:space="0" w:color="auto"/>
              <w:left w:val="single" w:sz="4" w:space="0" w:color="auto"/>
              <w:bottom w:val="single" w:sz="4" w:space="0" w:color="auto"/>
              <w:right w:val="single" w:sz="4" w:space="0" w:color="auto"/>
            </w:tcBorders>
          </w:tcPr>
          <w:p w14:paraId="2A7B1E82" w14:textId="77777777" w:rsidR="007920BE" w:rsidRPr="00CE7E7F" w:rsidRDefault="007920BE">
            <w:pPr>
              <w:pStyle w:val="10"/>
              <w:keepLines w:val="0"/>
              <w:tabs>
                <w:tab w:val="left" w:pos="851"/>
              </w:tabs>
              <w:spacing w:before="0"/>
              <w:jc w:val="both"/>
              <w:rPr>
                <w:rFonts w:ascii="Times New Roman" w:hAnsi="Times New Roman" w:cs="Times New Roman"/>
                <w:color w:val="000000"/>
                <w:sz w:val="24"/>
                <w:szCs w:val="24"/>
              </w:rPr>
            </w:pPr>
            <w:bookmarkStart w:id="5" w:name="_Toc503431889"/>
            <w:bookmarkStart w:id="6" w:name="_Ref451511180"/>
            <w:r w:rsidRPr="00CE7E7F">
              <w:rPr>
                <w:rFonts w:ascii="Times New Roman" w:hAnsi="Times New Roman" w:cs="Times New Roman"/>
                <w:color w:val="000000"/>
                <w:sz w:val="24"/>
                <w:szCs w:val="24"/>
              </w:rPr>
              <w:t>Порядок приемки работ</w:t>
            </w:r>
            <w:bookmarkEnd w:id="5"/>
            <w:bookmarkEnd w:id="6"/>
            <w:r w:rsidRPr="00CE7E7F">
              <w:rPr>
                <w:rFonts w:ascii="Times New Roman" w:hAnsi="Times New Roman" w:cs="Times New Roman"/>
                <w:color w:val="000000"/>
                <w:sz w:val="24"/>
                <w:szCs w:val="24"/>
              </w:rPr>
              <w:t xml:space="preserve"> </w:t>
            </w:r>
          </w:p>
          <w:p w14:paraId="504E36DE" w14:textId="77777777" w:rsidR="007920BE" w:rsidRPr="00CE7E7F" w:rsidRDefault="007920BE">
            <w:pPr>
              <w:rPr>
                <w:rFonts w:eastAsia="Wingdings"/>
              </w:rPr>
            </w:pPr>
          </w:p>
        </w:tc>
        <w:tc>
          <w:tcPr>
            <w:tcW w:w="7550" w:type="dxa"/>
            <w:tcBorders>
              <w:top w:val="single" w:sz="4" w:space="0" w:color="auto"/>
              <w:left w:val="single" w:sz="4" w:space="0" w:color="auto"/>
              <w:bottom w:val="single" w:sz="4" w:space="0" w:color="auto"/>
              <w:right w:val="single" w:sz="4" w:space="0" w:color="auto"/>
            </w:tcBorders>
            <w:hideMark/>
          </w:tcPr>
          <w:p w14:paraId="639BD417" w14:textId="77777777" w:rsidR="007920BE" w:rsidRPr="00CE7E7F" w:rsidRDefault="007920BE">
            <w:pPr>
              <w:tabs>
                <w:tab w:val="left" w:pos="357"/>
              </w:tabs>
              <w:contextualSpacing/>
              <w:jc w:val="both"/>
            </w:pPr>
            <w:bookmarkStart w:id="7" w:name="_Ref451447782"/>
            <w:r w:rsidRPr="00CE7E7F">
              <w:t>Окончательная приемка строительно-монтажных работ:</w:t>
            </w:r>
          </w:p>
          <w:p w14:paraId="6C245058" w14:textId="77777777" w:rsidR="007920BE" w:rsidRPr="00CE7E7F" w:rsidRDefault="007920BE">
            <w:pPr>
              <w:tabs>
                <w:tab w:val="left" w:pos="357"/>
              </w:tabs>
              <w:contextualSpacing/>
              <w:jc w:val="both"/>
            </w:pPr>
            <w:r w:rsidRPr="00CE7E7F">
              <w:t xml:space="preserve">- Подрядчик по окончании приемки последнего Этапа Работ предоставляет комплекты дополнительной первичной учетной документации в соответствие с условиями Договора и Технического задания. </w:t>
            </w:r>
          </w:p>
          <w:p w14:paraId="482B1F94" w14:textId="77777777" w:rsidR="007920BE" w:rsidRPr="00CE7E7F" w:rsidRDefault="007920BE">
            <w:pPr>
              <w:tabs>
                <w:tab w:val="left" w:pos="357"/>
              </w:tabs>
              <w:contextualSpacing/>
              <w:jc w:val="both"/>
            </w:pPr>
            <w:r w:rsidRPr="00CE7E7F">
              <w:t>Для сдачи работ Подрядчик направляет уведомление Заказчику.</w:t>
            </w:r>
          </w:p>
          <w:p w14:paraId="396741EA" w14:textId="77777777" w:rsidR="007920BE" w:rsidRPr="00CE7E7F" w:rsidRDefault="007920BE">
            <w:pPr>
              <w:pStyle w:val="aff7"/>
              <w:tabs>
                <w:tab w:val="left" w:pos="357"/>
              </w:tabs>
              <w:spacing w:after="0"/>
              <w:ind w:left="0"/>
              <w:rPr>
                <w:szCs w:val="24"/>
                <w:lang w:eastAsia="ru-RU"/>
              </w:rPr>
            </w:pPr>
            <w:r w:rsidRPr="00CE7E7F">
              <w:rPr>
                <w:szCs w:val="24"/>
                <w:lang w:eastAsia="ru-RU"/>
              </w:rPr>
              <w:t xml:space="preserve">- </w:t>
            </w:r>
            <w:r w:rsidRPr="00CE7E7F">
              <w:rPr>
                <w:szCs w:val="24"/>
              </w:rPr>
              <w:fldChar w:fldCharType="begin">
                <w:ffData>
                  <w:name w:val=""/>
                  <w:enabled/>
                  <w:calcOnExit w:val="0"/>
                  <w:textInput>
                    <w:default w:val="После получения уведомления (при условии фактической строительной готовности) Заказчик назначает комиссию по приемке завершенных работ."/>
                  </w:textInput>
                </w:ffData>
              </w:fldChar>
            </w:r>
            <w:r w:rsidRPr="00CE7E7F">
              <w:rPr>
                <w:szCs w:val="24"/>
                <w:shd w:val="clear" w:color="auto" w:fill="FFFFFF"/>
                <w:lang w:eastAsia="ru-RU"/>
              </w:rPr>
              <w:instrText xml:space="preserve"> FORMTEXT </w:instrText>
            </w:r>
            <w:r w:rsidRPr="00CE7E7F">
              <w:rPr>
                <w:szCs w:val="24"/>
              </w:rPr>
            </w:r>
            <w:r w:rsidRPr="00CE7E7F">
              <w:rPr>
                <w:szCs w:val="24"/>
              </w:rPr>
              <w:fldChar w:fldCharType="separate"/>
            </w:r>
            <w:r w:rsidRPr="00CE7E7F">
              <w:rPr>
                <w:noProof/>
                <w:szCs w:val="24"/>
                <w:shd w:val="clear" w:color="auto" w:fill="FFFFFF"/>
                <w:lang w:eastAsia="ru-RU"/>
              </w:rPr>
              <w:t>После получения уведомления (при условии фактической строительной готовности) Заказчик назначает комиссию по приемке завершенных работ.</w:t>
            </w:r>
            <w:r w:rsidRPr="00CE7E7F">
              <w:rPr>
                <w:szCs w:val="24"/>
              </w:rPr>
              <w:fldChar w:fldCharType="end"/>
            </w:r>
          </w:p>
          <w:p w14:paraId="49587CFB" w14:textId="77777777" w:rsidR="007920BE" w:rsidRPr="00CE7E7F" w:rsidRDefault="007920BE">
            <w:pPr>
              <w:pStyle w:val="S"/>
              <w:tabs>
                <w:tab w:val="left" w:pos="357"/>
              </w:tabs>
            </w:pPr>
            <w:r w:rsidRPr="00CE7E7F">
              <w:t xml:space="preserve">- При приемке работ </w:t>
            </w:r>
            <w:r w:rsidRPr="00CE7E7F">
              <w:fldChar w:fldCharType="begin">
                <w:ffData>
                  <w:name w:val=""/>
                  <w:enabled/>
                  <w:calcOnExit w:val="0"/>
                  <w:textInput>
                    <w:default w:val="Заказчик / комиссия Заказчика по приемке строительно-монтажных работ"/>
                  </w:textInput>
                </w:ffData>
              </w:fldChar>
            </w:r>
            <w:r w:rsidRPr="00CE7E7F">
              <w:instrText xml:space="preserve"> FORMTEXT </w:instrText>
            </w:r>
            <w:r w:rsidRPr="00CE7E7F">
              <w:fldChar w:fldCharType="separate"/>
            </w:r>
            <w:r w:rsidRPr="00CE7E7F">
              <w:rPr>
                <w:noProof/>
              </w:rPr>
              <w:t>Заказчик / комиссия Заказчика по приемке строительно-монтажных работ</w:t>
            </w:r>
            <w:r w:rsidRPr="00CE7E7F">
              <w:fldChar w:fldCharType="end"/>
            </w:r>
            <w:r w:rsidRPr="00CE7E7F">
              <w:t xml:space="preserve"> производит осмотр Объекта и проверку приемо-сдаточной документации (на соответствие ее проекту, требованиям нормативной документации, на полноту и правильность оформления). При этом должны соблюдаться следующие условия:</w:t>
            </w:r>
          </w:p>
          <w:p w14:paraId="62BF9441" w14:textId="77777777" w:rsidR="007920BE" w:rsidRPr="00CE7E7F" w:rsidRDefault="007920BE" w:rsidP="007920BE">
            <w:pPr>
              <w:pStyle w:val="S"/>
              <w:numPr>
                <w:ilvl w:val="0"/>
                <w:numId w:val="29"/>
              </w:numPr>
              <w:tabs>
                <w:tab w:val="left" w:pos="357"/>
              </w:tabs>
              <w:ind w:left="0" w:firstLine="0"/>
              <w:contextualSpacing/>
            </w:pPr>
            <w:r w:rsidRPr="00CE7E7F">
              <w:t>соответствие Объекта и смонтированного оборудования Проектной документации;</w:t>
            </w:r>
          </w:p>
          <w:p w14:paraId="6AA7711B" w14:textId="77777777" w:rsidR="007920BE" w:rsidRPr="00CE7E7F" w:rsidRDefault="007920BE" w:rsidP="007920BE">
            <w:pPr>
              <w:pStyle w:val="S"/>
              <w:numPr>
                <w:ilvl w:val="0"/>
                <w:numId w:val="29"/>
              </w:numPr>
              <w:tabs>
                <w:tab w:val="left" w:pos="357"/>
              </w:tabs>
              <w:ind w:left="0" w:firstLine="0"/>
              <w:contextualSpacing/>
            </w:pPr>
            <w:r w:rsidRPr="00CE7E7F">
              <w:t>соответствие выполненных Работ требованиям Проектной и Рабочей документации, технических регламентов, результатам инженерных изысканий, требованиям градостроительного плана земельного участка;</w:t>
            </w:r>
          </w:p>
          <w:p w14:paraId="34AAFD70" w14:textId="77777777" w:rsidR="007920BE" w:rsidRPr="00CE7E7F" w:rsidRDefault="007920BE">
            <w:pPr>
              <w:pStyle w:val="aff7"/>
              <w:tabs>
                <w:tab w:val="left" w:pos="357"/>
              </w:tabs>
              <w:ind w:left="0"/>
              <w:rPr>
                <w:szCs w:val="24"/>
              </w:rPr>
            </w:pPr>
            <w:r w:rsidRPr="00CE7E7F">
              <w:rPr>
                <w:szCs w:val="24"/>
                <w:lang w:eastAsia="ru-RU"/>
              </w:rPr>
              <w:t xml:space="preserve">Приемка строительно-монтажных работ производится по </w:t>
            </w:r>
            <w:r w:rsidRPr="00CE7E7F">
              <w:rPr>
                <w:szCs w:val="24"/>
              </w:rPr>
              <w:t>Акту приемки выполненных работ (по форме КС-2)/Ж</w:t>
            </w:r>
            <w:r w:rsidRPr="00CE7E7F">
              <w:rPr>
                <w:rFonts w:eastAsia="Wingdings"/>
                <w:szCs w:val="24"/>
                <w:lang w:eastAsia="ru-RU"/>
              </w:rPr>
              <w:t>урналу учета выполненных Работ (по форме № КС-6а)/</w:t>
            </w:r>
            <w:r w:rsidRPr="00CE7E7F">
              <w:rPr>
                <w:szCs w:val="24"/>
              </w:rPr>
              <w:t xml:space="preserve">Справки о стоимости выполненных работ и затрат (по форме КС-3). </w:t>
            </w:r>
            <w:r w:rsidRPr="00CE7E7F">
              <w:rPr>
                <w:szCs w:val="24"/>
                <w:lang w:eastAsia="ru-RU"/>
              </w:rPr>
              <w:t xml:space="preserve">При отсутствии Дефектов в выполненных Работах, Заказчик обязан в течение </w:t>
            </w:r>
            <w:r w:rsidRPr="00CE7E7F">
              <w:rPr>
                <w:szCs w:val="24"/>
              </w:rPr>
              <w:fldChar w:fldCharType="begin">
                <w:ffData>
                  <w:name w:val=""/>
                  <w:enabled/>
                  <w:calcOnExit w:val="0"/>
                  <w:textInput>
                    <w:default w:val="10"/>
                  </w:textInput>
                </w:ffData>
              </w:fldChar>
            </w:r>
            <w:r w:rsidRPr="00CE7E7F">
              <w:rPr>
                <w:szCs w:val="24"/>
                <w:lang w:eastAsia="ru-RU"/>
              </w:rPr>
              <w:instrText xml:space="preserve"> FORMTEXT </w:instrText>
            </w:r>
            <w:r w:rsidRPr="00CE7E7F">
              <w:rPr>
                <w:szCs w:val="24"/>
              </w:rPr>
            </w:r>
            <w:r w:rsidRPr="00CE7E7F">
              <w:rPr>
                <w:szCs w:val="24"/>
              </w:rPr>
              <w:fldChar w:fldCharType="separate"/>
            </w:r>
            <w:r w:rsidRPr="00CE7E7F">
              <w:rPr>
                <w:szCs w:val="24"/>
                <w:lang w:eastAsia="ru-RU"/>
              </w:rPr>
              <w:t>10</w:t>
            </w:r>
            <w:r w:rsidRPr="00CE7E7F">
              <w:rPr>
                <w:szCs w:val="24"/>
              </w:rPr>
              <w:fldChar w:fldCharType="end"/>
            </w:r>
            <w:r w:rsidRPr="00CE7E7F">
              <w:rPr>
                <w:szCs w:val="24"/>
                <w:lang w:eastAsia="ru-RU"/>
              </w:rPr>
              <w:t xml:space="preserve"> (</w:t>
            </w:r>
            <w:r w:rsidRPr="00CE7E7F">
              <w:rPr>
                <w:szCs w:val="24"/>
              </w:rPr>
              <w:fldChar w:fldCharType="begin">
                <w:ffData>
                  <w:name w:val=""/>
                  <w:enabled/>
                  <w:calcOnExit w:val="0"/>
                  <w:textInput>
                    <w:default w:val="десяти"/>
                  </w:textInput>
                </w:ffData>
              </w:fldChar>
            </w:r>
            <w:r w:rsidRPr="00CE7E7F">
              <w:rPr>
                <w:szCs w:val="24"/>
                <w:lang w:eastAsia="ru-RU"/>
              </w:rPr>
              <w:instrText xml:space="preserve"> FORMTEXT </w:instrText>
            </w:r>
            <w:r w:rsidRPr="00CE7E7F">
              <w:rPr>
                <w:szCs w:val="24"/>
              </w:rPr>
            </w:r>
            <w:r w:rsidRPr="00CE7E7F">
              <w:rPr>
                <w:szCs w:val="24"/>
              </w:rPr>
              <w:fldChar w:fldCharType="separate"/>
            </w:r>
            <w:r w:rsidRPr="00CE7E7F">
              <w:rPr>
                <w:szCs w:val="24"/>
                <w:lang w:eastAsia="ru-RU"/>
              </w:rPr>
              <w:t>десяти</w:t>
            </w:r>
            <w:r w:rsidRPr="00CE7E7F">
              <w:rPr>
                <w:szCs w:val="24"/>
              </w:rPr>
              <w:fldChar w:fldCharType="end"/>
            </w:r>
            <w:r w:rsidRPr="00CE7E7F">
              <w:rPr>
                <w:szCs w:val="24"/>
                <w:lang w:eastAsia="ru-RU"/>
              </w:rPr>
              <w:t xml:space="preserve">) рабочих дней с даты получения полного комплекта первичных учетных документов и исполнительной документации подписать Акт сдачи-приёмки окончания строительно-монтажных работ, по форме </w:t>
            </w:r>
            <w:r w:rsidRPr="00CE7E7F">
              <w:rPr>
                <w:szCs w:val="24"/>
              </w:rPr>
              <w:t>Акта приемки выполненных работ (по форме КС-2)/ Ж</w:t>
            </w:r>
            <w:r w:rsidRPr="00CE7E7F">
              <w:rPr>
                <w:rFonts w:eastAsia="Wingdings"/>
                <w:szCs w:val="24"/>
                <w:lang w:eastAsia="ru-RU"/>
              </w:rPr>
              <w:t>урналу учета выполненных Работ (по форме № КС-6а)/</w:t>
            </w:r>
            <w:r w:rsidRPr="00CE7E7F">
              <w:rPr>
                <w:szCs w:val="24"/>
              </w:rPr>
              <w:t>Справки о стоимости выполненных работ и затрат (по форме КС-3).</w:t>
            </w:r>
            <w:bookmarkEnd w:id="7"/>
            <w:r w:rsidRPr="00CE7E7F">
              <w:rPr>
                <w:szCs w:val="24"/>
                <w:lang w:eastAsia="ru-RU"/>
              </w:rPr>
              <w:t xml:space="preserve"> </w:t>
            </w:r>
          </w:p>
        </w:tc>
      </w:tr>
      <w:tr w:rsidR="007920BE" w:rsidRPr="00CE7E7F" w14:paraId="4995B0B3" w14:textId="77777777" w:rsidTr="007920BE">
        <w:trPr>
          <w:trHeight w:val="20"/>
        </w:trPr>
        <w:tc>
          <w:tcPr>
            <w:tcW w:w="636" w:type="dxa"/>
            <w:tcBorders>
              <w:top w:val="single" w:sz="4" w:space="0" w:color="auto"/>
              <w:left w:val="single" w:sz="4" w:space="0" w:color="auto"/>
              <w:bottom w:val="single" w:sz="4" w:space="0" w:color="auto"/>
              <w:right w:val="single" w:sz="4" w:space="0" w:color="auto"/>
            </w:tcBorders>
            <w:hideMark/>
          </w:tcPr>
          <w:p w14:paraId="34A72F77" w14:textId="77777777" w:rsidR="007920BE" w:rsidRPr="00CE7E7F" w:rsidRDefault="007920BE">
            <w:r w:rsidRPr="00CE7E7F">
              <w:t>3.9</w:t>
            </w:r>
          </w:p>
        </w:tc>
        <w:tc>
          <w:tcPr>
            <w:tcW w:w="2704" w:type="dxa"/>
            <w:tcBorders>
              <w:top w:val="single" w:sz="4" w:space="0" w:color="auto"/>
              <w:left w:val="single" w:sz="4" w:space="0" w:color="auto"/>
              <w:bottom w:val="single" w:sz="4" w:space="0" w:color="auto"/>
              <w:right w:val="single" w:sz="4" w:space="0" w:color="auto"/>
            </w:tcBorders>
            <w:hideMark/>
          </w:tcPr>
          <w:p w14:paraId="0CD4C60B" w14:textId="77777777" w:rsidR="007920BE" w:rsidRPr="00CE7E7F" w:rsidRDefault="007920BE">
            <w:r w:rsidRPr="00CE7E7F">
              <w:t>Гарантийные обязательства</w:t>
            </w:r>
          </w:p>
        </w:tc>
        <w:tc>
          <w:tcPr>
            <w:tcW w:w="7550" w:type="dxa"/>
            <w:tcBorders>
              <w:top w:val="single" w:sz="4" w:space="0" w:color="auto"/>
              <w:left w:val="single" w:sz="4" w:space="0" w:color="auto"/>
              <w:bottom w:val="single" w:sz="4" w:space="0" w:color="auto"/>
              <w:right w:val="single" w:sz="4" w:space="0" w:color="auto"/>
            </w:tcBorders>
            <w:hideMark/>
          </w:tcPr>
          <w:p w14:paraId="59BE575B" w14:textId="77777777" w:rsidR="007920BE" w:rsidRPr="00CE7E7F" w:rsidRDefault="007920BE">
            <w:pPr>
              <w:ind w:firstLine="404"/>
              <w:jc w:val="both"/>
            </w:pPr>
            <w:r w:rsidRPr="00CE7E7F">
              <w:t>Гарантийный период (срок) на строительные и монтажные работы по настоящему Договору устанавливается продолжительностью 5 (пять) лет с момента ввода объекта в эксплуатацию.</w:t>
            </w:r>
          </w:p>
          <w:p w14:paraId="762A2335" w14:textId="77777777" w:rsidR="007920BE" w:rsidRPr="00CE7E7F" w:rsidRDefault="007920BE">
            <w:pPr>
              <w:ind w:firstLine="404"/>
              <w:jc w:val="both"/>
            </w:pPr>
            <w:r w:rsidRPr="00CE7E7F">
              <w:t>Гарантийный период (срок) на все оборудование по настоящему Договору устанавливается продолжительностью 3 (три) года с момента ввода объекта в эксплуатацию.</w:t>
            </w:r>
          </w:p>
        </w:tc>
      </w:tr>
      <w:tr w:rsidR="007920BE" w:rsidRPr="00CE7E7F" w14:paraId="6BD47F51" w14:textId="77777777" w:rsidTr="007920BE">
        <w:trPr>
          <w:trHeight w:val="20"/>
        </w:trPr>
        <w:tc>
          <w:tcPr>
            <w:tcW w:w="636" w:type="dxa"/>
            <w:tcBorders>
              <w:top w:val="single" w:sz="4" w:space="0" w:color="auto"/>
              <w:left w:val="single" w:sz="4" w:space="0" w:color="auto"/>
              <w:bottom w:val="single" w:sz="4" w:space="0" w:color="auto"/>
              <w:right w:val="single" w:sz="4" w:space="0" w:color="auto"/>
            </w:tcBorders>
            <w:hideMark/>
          </w:tcPr>
          <w:p w14:paraId="0EA89407" w14:textId="77777777" w:rsidR="007920BE" w:rsidRPr="00CE7E7F" w:rsidRDefault="007920BE">
            <w:r w:rsidRPr="00CE7E7F">
              <w:lastRenderedPageBreak/>
              <w:t>3.10</w:t>
            </w:r>
          </w:p>
        </w:tc>
        <w:tc>
          <w:tcPr>
            <w:tcW w:w="2704" w:type="dxa"/>
            <w:tcBorders>
              <w:top w:val="single" w:sz="4" w:space="0" w:color="auto"/>
              <w:left w:val="single" w:sz="4" w:space="0" w:color="auto"/>
              <w:bottom w:val="single" w:sz="4" w:space="0" w:color="auto"/>
              <w:right w:val="single" w:sz="4" w:space="0" w:color="auto"/>
            </w:tcBorders>
          </w:tcPr>
          <w:p w14:paraId="74439194" w14:textId="77777777" w:rsidR="007920BE" w:rsidRPr="00CE7E7F" w:rsidRDefault="007920BE">
            <w:pPr>
              <w:pStyle w:val="aff7"/>
              <w:spacing w:after="0"/>
              <w:ind w:left="0" w:firstLine="69"/>
              <w:rPr>
                <w:szCs w:val="24"/>
              </w:rPr>
            </w:pPr>
            <w:r w:rsidRPr="00CE7E7F">
              <w:rPr>
                <w:szCs w:val="24"/>
              </w:rPr>
              <w:t>Обеспечение промышленной безопасности, охраны труда и охраны окружающей среды.</w:t>
            </w:r>
          </w:p>
          <w:p w14:paraId="5F34CE14" w14:textId="77777777" w:rsidR="007920BE" w:rsidRPr="00CE7E7F" w:rsidRDefault="007920BE">
            <w:pPr>
              <w:jc w:val="both"/>
              <w:rPr>
                <w:rFonts w:eastAsia="Wingdings"/>
              </w:rPr>
            </w:pPr>
          </w:p>
        </w:tc>
        <w:tc>
          <w:tcPr>
            <w:tcW w:w="7550" w:type="dxa"/>
            <w:tcBorders>
              <w:top w:val="single" w:sz="4" w:space="0" w:color="auto"/>
              <w:left w:val="single" w:sz="4" w:space="0" w:color="auto"/>
              <w:bottom w:val="single" w:sz="4" w:space="0" w:color="auto"/>
              <w:right w:val="single" w:sz="4" w:space="0" w:color="auto"/>
            </w:tcBorders>
          </w:tcPr>
          <w:p w14:paraId="07D2C417" w14:textId="77777777" w:rsidR="007920BE" w:rsidRPr="00CE7E7F" w:rsidRDefault="007920BE">
            <w:pPr>
              <w:pStyle w:val="aff7"/>
              <w:spacing w:after="0"/>
              <w:ind w:left="0" w:firstLine="215"/>
              <w:rPr>
                <w:szCs w:val="24"/>
                <w:lang w:eastAsia="en-US"/>
              </w:rPr>
            </w:pPr>
            <w:r w:rsidRPr="00CE7E7F">
              <w:rPr>
                <w:szCs w:val="24"/>
              </w:rPr>
              <w:t>В ходе выполнения работ по Договору на территории Заказчика Подрядчик обязуется:</w:t>
            </w:r>
          </w:p>
          <w:p w14:paraId="3BB94C45" w14:textId="77777777" w:rsidR="007920BE" w:rsidRPr="00CE7E7F" w:rsidRDefault="007920BE">
            <w:pPr>
              <w:pStyle w:val="aff7"/>
              <w:spacing w:after="0"/>
              <w:ind w:left="0" w:firstLine="215"/>
              <w:rPr>
                <w:szCs w:val="24"/>
              </w:rPr>
            </w:pPr>
            <w:r w:rsidRPr="00CE7E7F">
              <w:rPr>
                <w:szCs w:val="24"/>
              </w:rPr>
              <w:t>Соблюдать нормы и самостоятельно нести ответственность за соблюдение действующего законодательства Российской Федерации, включая законодательство о недрах, об охране окружающей среды, о промышленной и пожарной безопасности, иные законы и нормативные акты, действующие на территории выполнения работ; брать на себя всю ответственность за безопасность собственного персонала при ведении работ на территории Заказчика.</w:t>
            </w:r>
          </w:p>
          <w:p w14:paraId="4EAFC975" w14:textId="77777777" w:rsidR="007920BE" w:rsidRPr="00CE7E7F" w:rsidRDefault="007920BE">
            <w:pPr>
              <w:pStyle w:val="aff7"/>
              <w:spacing w:after="0"/>
              <w:ind w:left="0" w:firstLine="215"/>
              <w:rPr>
                <w:szCs w:val="24"/>
              </w:rPr>
            </w:pPr>
            <w:r w:rsidRPr="00CE7E7F">
              <w:rPr>
                <w:szCs w:val="24"/>
              </w:rPr>
              <w:t>Обеспечить выполнение необходимых мероприятий по промышленной безопасности, охране труда, охране окружающей среды и по пожарной безопасности объекта, на котором выполняются работы.</w:t>
            </w:r>
          </w:p>
          <w:p w14:paraId="48D077E7" w14:textId="77777777" w:rsidR="007920BE" w:rsidRPr="00CE7E7F" w:rsidRDefault="007920BE">
            <w:pPr>
              <w:pStyle w:val="aff7"/>
              <w:spacing w:after="0"/>
              <w:ind w:left="73" w:firstLine="215"/>
              <w:rPr>
                <w:szCs w:val="24"/>
              </w:rPr>
            </w:pPr>
            <w:r w:rsidRPr="00CE7E7F">
              <w:rPr>
                <w:szCs w:val="24"/>
              </w:rPr>
              <w:t>Соблюдать требования внутренних нормативных документов Заказчика и иных документов, являющихся неотъемлемыми приложениями к договору, а именно: «Положения о допуске подрядных организаций на территорию ООО «Сочи-Парк пять плюс» для производства строительно-монтажных работ», разработанного Заказчиком, ПОС, ООС.</w:t>
            </w:r>
          </w:p>
          <w:p w14:paraId="0094B010" w14:textId="77777777" w:rsidR="007920BE" w:rsidRPr="00CE7E7F" w:rsidRDefault="007920BE">
            <w:pPr>
              <w:pStyle w:val="aff7"/>
              <w:spacing w:after="0"/>
              <w:ind w:left="73" w:firstLine="215"/>
              <w:rPr>
                <w:szCs w:val="24"/>
              </w:rPr>
            </w:pPr>
          </w:p>
          <w:p w14:paraId="633312CD" w14:textId="77777777" w:rsidR="007920BE" w:rsidRPr="00CE7E7F" w:rsidRDefault="007920BE">
            <w:pPr>
              <w:pStyle w:val="aff7"/>
              <w:spacing w:after="0"/>
              <w:ind w:left="0" w:firstLine="215"/>
              <w:rPr>
                <w:szCs w:val="24"/>
              </w:rPr>
            </w:pPr>
            <w:r w:rsidRPr="00CE7E7F">
              <w:rPr>
                <w:szCs w:val="24"/>
              </w:rPr>
              <w:t>Подрядчик обязан не позднее 3 (трех) рабочих дней после заключения Договора (п.7.1.2 и п.7.1.2.1. Договора) назначить приказом ответственных за соблюдение требований промышленной, пожарной, экологической безопасности и охраны труда на Строительной площадке и передать Заказчику копии распорядительных документов о назначении ответственных лиц за соблюдение требований промышленной, пожарной, экологической безопасности и охраны труда.</w:t>
            </w:r>
          </w:p>
          <w:p w14:paraId="39653D22" w14:textId="77777777" w:rsidR="007920BE" w:rsidRPr="00CE7E7F" w:rsidRDefault="007920BE">
            <w:pPr>
              <w:pStyle w:val="aff7"/>
              <w:spacing w:after="0"/>
              <w:ind w:left="73" w:firstLine="215"/>
              <w:rPr>
                <w:szCs w:val="24"/>
              </w:rPr>
            </w:pPr>
            <w:r w:rsidRPr="00CE7E7F">
              <w:rPr>
                <w:szCs w:val="24"/>
              </w:rPr>
              <w:t>Направлять Заказчику отчеты о реализации мероприятий по устранению несоответствий требованиям Заказчика по ОТ, ПБ и ООС и по устранению нарушений, зафиксированных в актах проверок Заказчика, Подрядчика.</w:t>
            </w:r>
          </w:p>
          <w:p w14:paraId="7BE70D8D" w14:textId="77777777" w:rsidR="007920BE" w:rsidRPr="00CE7E7F" w:rsidRDefault="007920BE">
            <w:pPr>
              <w:pStyle w:val="aff7"/>
              <w:spacing w:after="0"/>
              <w:ind w:left="0" w:firstLine="215"/>
              <w:rPr>
                <w:szCs w:val="24"/>
              </w:rPr>
            </w:pPr>
            <w:r w:rsidRPr="00CE7E7F">
              <w:rPr>
                <w:szCs w:val="24"/>
              </w:rPr>
              <w:t>Организовать работу по безопасности дорожного движения на объекте выполнения работ в соответствии с требованиями Федерального закона от 10.12.95. № 196-ФЗ «О безопасности дорожного движения» и других нормативно-правовых актов Российской Федерации. Подрядчик обязуется также осуществлять контроль за соблюдением водителями Подрядчика и третьих лиц, привлеченных Подрядчиком, Правил дорожного движения. В случае совершения дорожно-транспортного происшествия с участием работников Подрядчик незамедлительно извещать Заказчика в письменной форме.</w:t>
            </w:r>
          </w:p>
          <w:p w14:paraId="69FFD002" w14:textId="77777777" w:rsidR="007920BE" w:rsidRPr="00CE7E7F" w:rsidRDefault="007920BE">
            <w:pPr>
              <w:pStyle w:val="aff7"/>
              <w:spacing w:after="0"/>
              <w:ind w:left="73" w:firstLine="215"/>
              <w:rPr>
                <w:szCs w:val="24"/>
              </w:rPr>
            </w:pPr>
            <w:r w:rsidRPr="00CE7E7F">
              <w:rPr>
                <w:szCs w:val="24"/>
              </w:rPr>
              <w:t>Незамедлительно информировать Заказчика обо всех авариях, инцидентах и несчастных случаях, организовывать их расследование. Расследование причин аварий, инцидентов и несчастных случаев осуществляется в порядке, предусмотренном действующим законодательством РФ, комиссией с обязательным участием представителей Заказчика, Подрядчика, а также представителей уполномоченных государственных органов в случаях, предусмотренных действующим законодательством РФ.</w:t>
            </w:r>
          </w:p>
          <w:p w14:paraId="15DBCB40" w14:textId="77777777" w:rsidR="007920BE" w:rsidRPr="00CE7E7F" w:rsidRDefault="007920BE">
            <w:pPr>
              <w:pStyle w:val="aff7"/>
              <w:spacing w:after="0"/>
              <w:ind w:left="73" w:firstLine="215"/>
              <w:rPr>
                <w:szCs w:val="24"/>
              </w:rPr>
            </w:pPr>
            <w:r w:rsidRPr="00CE7E7F">
              <w:rPr>
                <w:szCs w:val="24"/>
              </w:rPr>
              <w:t xml:space="preserve">В случае привлечения Подрядчиком, с письменного согласия Заказчика, в порядке, установленном договором, третьих лиц, Подрядчик обязан включить в заключаемые с ними договоры </w:t>
            </w:r>
            <w:r w:rsidRPr="00CE7E7F">
              <w:rPr>
                <w:szCs w:val="24"/>
              </w:rPr>
              <w:lastRenderedPageBreak/>
              <w:t>условия, предусмотренные настоящей статьей, и осуществлять контроль их исполнения. По требованию Заказчика Подрядчик обязан предоставить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14:paraId="2C1106A8" w14:textId="77777777" w:rsidR="007920BE" w:rsidRPr="00CE7E7F" w:rsidRDefault="007920BE">
            <w:pPr>
              <w:pStyle w:val="aff7"/>
              <w:spacing w:after="0"/>
              <w:ind w:left="73" w:firstLine="215"/>
              <w:rPr>
                <w:szCs w:val="24"/>
              </w:rPr>
            </w:pPr>
            <w:r w:rsidRPr="00CE7E7F">
              <w:rPr>
                <w:szCs w:val="24"/>
              </w:rPr>
              <w:t>Обеспечивать собственный персонал спецодеждой и средствами индивидуальной защиты в соответствии с типовыми отраслевыми нормами, но не ниже минимальных требований Заказчика.</w:t>
            </w:r>
          </w:p>
          <w:p w14:paraId="24391B8C" w14:textId="77777777" w:rsidR="007920BE" w:rsidRPr="00CE7E7F" w:rsidRDefault="007920BE">
            <w:pPr>
              <w:pStyle w:val="aff7"/>
              <w:spacing w:after="0"/>
              <w:ind w:left="73" w:firstLine="215"/>
              <w:rPr>
                <w:szCs w:val="24"/>
              </w:rPr>
            </w:pPr>
            <w:r w:rsidRPr="00CE7E7F">
              <w:rPr>
                <w:szCs w:val="24"/>
              </w:rPr>
              <w:t>Обеспечить нанесение наименования организации или логотипа на каску и спецодежду.</w:t>
            </w:r>
          </w:p>
          <w:p w14:paraId="3DE28C65" w14:textId="77777777" w:rsidR="007920BE" w:rsidRPr="00CE7E7F" w:rsidRDefault="007920BE">
            <w:pPr>
              <w:pStyle w:val="aff7"/>
              <w:spacing w:after="0"/>
              <w:ind w:left="73" w:firstLine="215"/>
              <w:rPr>
                <w:szCs w:val="24"/>
              </w:rPr>
            </w:pPr>
            <w:r w:rsidRPr="00CE7E7F">
              <w:rPr>
                <w:szCs w:val="24"/>
              </w:rPr>
              <w:t>Подрядчик самостоятельно несет ответственность за допущенные им при выполнении работ нарушения природоохранного, водного, земельного, лесного законодательства, законодательства в области пожарной безопасности, промышленной безопасности, охраны труда, охраны атмосферного воздуха,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Подрядчика, последний обязуется возместить Заказчику все причиненные этим убытки.</w:t>
            </w:r>
          </w:p>
          <w:p w14:paraId="3730E3EC" w14:textId="77777777" w:rsidR="007920BE" w:rsidRPr="00CE7E7F" w:rsidRDefault="007920BE">
            <w:pPr>
              <w:pStyle w:val="aff7"/>
              <w:spacing w:after="0"/>
              <w:ind w:left="73" w:firstLine="215"/>
              <w:rPr>
                <w:szCs w:val="24"/>
              </w:rPr>
            </w:pPr>
            <w:r w:rsidRPr="00CE7E7F">
              <w:rPr>
                <w:szCs w:val="24"/>
              </w:rPr>
              <w:t>При наличии вины Подрядчика за аварии, инциденты, несчастные случаи, сверхлимитное загрязнение окружающей среды, произошедшие в процессе работы, последний обязуется возместить Заказчику причиненные убытки.</w:t>
            </w:r>
          </w:p>
          <w:p w14:paraId="69A4976B" w14:textId="77777777" w:rsidR="007920BE" w:rsidRPr="00CE7E7F" w:rsidRDefault="007920BE">
            <w:pPr>
              <w:pStyle w:val="aff7"/>
              <w:spacing w:after="0"/>
              <w:ind w:left="73" w:firstLine="215"/>
              <w:rPr>
                <w:szCs w:val="24"/>
              </w:rPr>
            </w:pPr>
            <w:r w:rsidRPr="00CE7E7F">
              <w:rPr>
                <w:szCs w:val="24"/>
              </w:rPr>
              <w:t>Заказчик не несет ответственности за травмы, увечья или смерть любого работника Подрядчика или третьего лица, привлеченного Подрядчиком, не по вине Заказчика, а также в случае нарушения ими правил охраны труда, промышленной безопасности или санитарии.</w:t>
            </w:r>
          </w:p>
          <w:p w14:paraId="6A51D709" w14:textId="77777777" w:rsidR="007920BE" w:rsidRPr="00CE7E7F" w:rsidRDefault="007920BE">
            <w:pPr>
              <w:pStyle w:val="aff7"/>
              <w:spacing w:after="0"/>
              <w:ind w:left="73" w:firstLine="215"/>
              <w:rPr>
                <w:szCs w:val="24"/>
              </w:rPr>
            </w:pPr>
          </w:p>
          <w:p w14:paraId="60B35513" w14:textId="77777777" w:rsidR="007920BE" w:rsidRPr="00CE7E7F" w:rsidRDefault="007920BE">
            <w:pPr>
              <w:pStyle w:val="aff7"/>
              <w:spacing w:after="0"/>
              <w:ind w:left="73" w:firstLine="215"/>
              <w:rPr>
                <w:szCs w:val="24"/>
              </w:rPr>
            </w:pPr>
            <w:r w:rsidRPr="00CE7E7F">
              <w:rPr>
                <w:szCs w:val="24"/>
              </w:rPr>
              <w:t>Подрядчик обязан не допускать к работе (отстранить от работы) работников появившихся на рабочем месте (объекте) в состоянии алкогольного, наркотического или токсического опьянения.</w:t>
            </w:r>
          </w:p>
          <w:p w14:paraId="5AD3ADD1" w14:textId="77777777" w:rsidR="007920BE" w:rsidRPr="00CE7E7F" w:rsidRDefault="007920BE">
            <w:pPr>
              <w:pStyle w:val="aff7"/>
              <w:spacing w:after="0"/>
              <w:ind w:left="73" w:firstLine="215"/>
              <w:rPr>
                <w:szCs w:val="24"/>
              </w:rPr>
            </w:pPr>
            <w:r w:rsidRPr="00CE7E7F">
              <w:rPr>
                <w:szCs w:val="24"/>
              </w:rPr>
              <w:t>Подрядчик обязан не допускать пронос и нахождение на территории объектов Заказчика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w:t>
            </w:r>
          </w:p>
          <w:p w14:paraId="05C004B2" w14:textId="77777777" w:rsidR="007920BE" w:rsidRPr="00CE7E7F" w:rsidRDefault="007920BE">
            <w:pPr>
              <w:pStyle w:val="aff7"/>
              <w:spacing w:after="0"/>
              <w:ind w:left="73" w:firstLine="215"/>
              <w:rPr>
                <w:szCs w:val="24"/>
              </w:rPr>
            </w:pPr>
            <w:r w:rsidRPr="00CE7E7F">
              <w:rPr>
                <w:szCs w:val="24"/>
              </w:rPr>
              <w:t>В случае обнаружения на объектах работников Подрядчика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Подрядчик выплачивает Заказчику штраф в размере 100 000 рублей.</w:t>
            </w:r>
          </w:p>
          <w:p w14:paraId="3280C501" w14:textId="77777777" w:rsidR="007920BE" w:rsidRPr="00CE7E7F" w:rsidRDefault="007920BE">
            <w:pPr>
              <w:pStyle w:val="aff7"/>
              <w:spacing w:after="0"/>
              <w:ind w:left="0" w:firstLine="215"/>
              <w:rPr>
                <w:szCs w:val="24"/>
              </w:rPr>
            </w:pPr>
            <w:r w:rsidRPr="00CE7E7F">
              <w:rPr>
                <w:szCs w:val="24"/>
              </w:rPr>
              <w:t>Фиксация факта появления работника на объектах в состоянии алкогольного, наркотического или токсического опьянения, проноса на территорию объекта или нахождения на территории объекта веществ, вызывающих алкогольное, наркотическое или токсическое опьянение, путём оформления акта, подписанного двумя представителями Заказчика и одним представителем Подрядчика (Субподрядчика).</w:t>
            </w:r>
          </w:p>
          <w:p w14:paraId="111294E1" w14:textId="77777777" w:rsidR="007920BE" w:rsidRPr="00CE7E7F" w:rsidRDefault="007920BE">
            <w:pPr>
              <w:pStyle w:val="aff7"/>
              <w:spacing w:after="0"/>
              <w:ind w:left="73" w:firstLine="215"/>
              <w:rPr>
                <w:szCs w:val="24"/>
              </w:rPr>
            </w:pPr>
            <w:r w:rsidRPr="00CE7E7F">
              <w:rPr>
                <w:szCs w:val="24"/>
              </w:rPr>
              <w:t xml:space="preserve">Заказчик имеет право в любое время проверять исполнение Подрядчиком обязанностей, предусмотренных настоящим пунктом Технического задания. В случае возникновения у Заказчика подозрения о наличии на объектах работников Подрядчика </w:t>
            </w:r>
            <w:r w:rsidRPr="00CE7E7F">
              <w:rPr>
                <w:szCs w:val="24"/>
              </w:rPr>
              <w:lastRenderedPageBreak/>
              <w:t>(Субподрядчика) в состоянии опьянения, Подрядчик обязан по требованию Заказчика незамедлительно отстранить от работы этих работников.</w:t>
            </w:r>
          </w:p>
          <w:p w14:paraId="10E6233B" w14:textId="77777777" w:rsidR="007920BE" w:rsidRPr="00CE7E7F" w:rsidRDefault="007920BE">
            <w:pPr>
              <w:pStyle w:val="aff7"/>
              <w:spacing w:after="0"/>
              <w:ind w:left="73" w:firstLine="215"/>
              <w:rPr>
                <w:szCs w:val="24"/>
              </w:rPr>
            </w:pPr>
          </w:p>
          <w:p w14:paraId="67E23758" w14:textId="77777777" w:rsidR="007920BE" w:rsidRPr="00CE7E7F" w:rsidRDefault="007920BE">
            <w:pPr>
              <w:pStyle w:val="aff7"/>
              <w:spacing w:after="0"/>
              <w:ind w:left="73" w:firstLine="215"/>
              <w:rPr>
                <w:szCs w:val="24"/>
              </w:rPr>
            </w:pPr>
            <w:r w:rsidRPr="00CE7E7F">
              <w:rPr>
                <w:szCs w:val="24"/>
              </w:rPr>
              <w:t>Заказчик устанавливает штрафные санкции за нарушение требований в области - ОТ, ПБ – 15 000 руб. за каждый факт нарушения;</w:t>
            </w:r>
          </w:p>
          <w:p w14:paraId="6C720B8D" w14:textId="77777777" w:rsidR="007920BE" w:rsidRPr="00CE7E7F" w:rsidRDefault="007920BE">
            <w:pPr>
              <w:pStyle w:val="aff7"/>
              <w:spacing w:after="0"/>
              <w:ind w:left="73" w:firstLine="215"/>
              <w:rPr>
                <w:szCs w:val="24"/>
              </w:rPr>
            </w:pPr>
            <w:r w:rsidRPr="00CE7E7F">
              <w:rPr>
                <w:szCs w:val="24"/>
              </w:rPr>
              <w:t xml:space="preserve">- ООС согласно пунктам 12.6,12.7,12.8. Договора. </w:t>
            </w:r>
          </w:p>
          <w:p w14:paraId="6E31FF3B" w14:textId="77777777" w:rsidR="007920BE" w:rsidRPr="00CE7E7F" w:rsidRDefault="007920BE">
            <w:pPr>
              <w:pStyle w:val="aff7"/>
              <w:spacing w:after="0"/>
              <w:ind w:left="73" w:firstLine="215"/>
              <w:rPr>
                <w:szCs w:val="24"/>
              </w:rPr>
            </w:pPr>
            <w:r w:rsidRPr="00CE7E7F">
              <w:rPr>
                <w:szCs w:val="24"/>
              </w:rPr>
              <w:t>Фиксация факта нарушения осуществляется путём оформления «Акта фиксации нарушений в области ОТ, ПБ и ООС» за подписью трёх представителей с приложением материалов фото фиксации нарушения.</w:t>
            </w:r>
          </w:p>
          <w:p w14:paraId="0F196090" w14:textId="77777777" w:rsidR="007920BE" w:rsidRPr="00CE7E7F" w:rsidRDefault="007920BE">
            <w:pPr>
              <w:pStyle w:val="aff7"/>
              <w:spacing w:after="0"/>
              <w:ind w:left="73" w:firstLine="215"/>
              <w:rPr>
                <w:szCs w:val="24"/>
              </w:rPr>
            </w:pPr>
            <w:r w:rsidRPr="00CE7E7F">
              <w:rPr>
                <w:szCs w:val="24"/>
              </w:rPr>
              <w:t xml:space="preserve">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когда применимо, и выполнять дополнительные экологические требования; соблюдать экологические и природоохранные требования в соответствии со стандартами серии </w:t>
            </w:r>
            <w:r w:rsidRPr="00CE7E7F">
              <w:rPr>
                <w:szCs w:val="24"/>
                <w:lang w:val="en-US"/>
              </w:rPr>
              <w:t>ISO</w:t>
            </w:r>
            <w:r w:rsidRPr="00CE7E7F">
              <w:rPr>
                <w:szCs w:val="24"/>
              </w:rPr>
              <w:t xml:space="preserve"> 14001.</w:t>
            </w:r>
          </w:p>
          <w:p w14:paraId="5B9A3DF7" w14:textId="77777777" w:rsidR="007920BE" w:rsidRPr="00CE7E7F" w:rsidRDefault="007920BE">
            <w:pPr>
              <w:pStyle w:val="aff7"/>
              <w:spacing w:after="0"/>
              <w:ind w:left="73" w:firstLine="215"/>
              <w:rPr>
                <w:szCs w:val="24"/>
              </w:rPr>
            </w:pPr>
            <w:r w:rsidRPr="00CE7E7F">
              <w:rPr>
                <w:szCs w:val="24"/>
              </w:rPr>
              <w:t>Обеспечить в процессе проведения Работ собственными силами и за счет договорной цены систематическую уборку Объекта от отходов выполнения Работ и потребления.</w:t>
            </w:r>
          </w:p>
          <w:p w14:paraId="47481BC6" w14:textId="77777777" w:rsidR="007920BE" w:rsidRPr="00CE7E7F" w:rsidRDefault="007920BE">
            <w:pPr>
              <w:pStyle w:val="aff7"/>
              <w:spacing w:after="0"/>
              <w:ind w:left="73" w:firstLine="215"/>
              <w:rPr>
                <w:szCs w:val="24"/>
              </w:rPr>
            </w:pPr>
            <w:r w:rsidRPr="00CE7E7F">
              <w:rPr>
                <w:szCs w:val="24"/>
              </w:rPr>
              <w:t>Заключить со специализированными организациями, имеющими необходимые лицензии, договоры на вывоз, Заказчиком по вывозу мусора на специализированные полигоны и плате за негативное воздействие на окружающую среду, Подрядчик компенсирует Заказчику его расходы, пропорционально своей части.</w:t>
            </w:r>
          </w:p>
          <w:p w14:paraId="345E5C1D" w14:textId="77777777" w:rsidR="007920BE" w:rsidRPr="00CE7E7F" w:rsidRDefault="007920BE">
            <w:pPr>
              <w:pStyle w:val="aff7"/>
              <w:spacing w:after="0"/>
              <w:ind w:left="73" w:firstLine="215"/>
              <w:rPr>
                <w:szCs w:val="24"/>
              </w:rPr>
            </w:pPr>
            <w:r w:rsidRPr="00CE7E7F">
              <w:rPr>
                <w:szCs w:val="24"/>
              </w:rPr>
              <w:t>Подрядчик самостоятельно несет ответственность за несанкционированное размещение всех видов отходов (твердых, жидких), сточных вод, технологических жидкостей на территории Заказчика и за ее пределами.</w:t>
            </w:r>
          </w:p>
          <w:p w14:paraId="23008E91" w14:textId="77777777" w:rsidR="007920BE" w:rsidRPr="00CE7E7F" w:rsidRDefault="007920BE">
            <w:pPr>
              <w:pStyle w:val="aff7"/>
              <w:spacing w:after="0"/>
              <w:ind w:left="73" w:firstLine="215"/>
              <w:rPr>
                <w:szCs w:val="24"/>
              </w:rPr>
            </w:pPr>
            <w:r w:rsidRPr="00CE7E7F">
              <w:rPr>
                <w:szCs w:val="24"/>
              </w:rPr>
              <w:t>При проведении работ на территории Заказчика, Подрядчик не допускает сброса химических реагентов, технологических жидкостей, сточных вод, производственных и бытовых отходов на рабочую площадку и на прилегающую территорию.</w:t>
            </w:r>
          </w:p>
          <w:p w14:paraId="676A15D5" w14:textId="77777777" w:rsidR="007920BE" w:rsidRPr="00CE7E7F" w:rsidRDefault="007920BE">
            <w:pPr>
              <w:pStyle w:val="aff7"/>
              <w:spacing w:after="0"/>
              <w:ind w:left="73" w:firstLine="215"/>
              <w:rPr>
                <w:szCs w:val="24"/>
              </w:rPr>
            </w:pPr>
            <w:r w:rsidRPr="00CE7E7F">
              <w:rPr>
                <w:szCs w:val="24"/>
              </w:rPr>
              <w:t>Несоблюдение Подрядчиком и третьими лицами, привлекаемыми Подрядчиком, требований настоящей статьи Технического задания является существенным нарушением условий настоящего договора и даёт Заказчику право требовать уплаты штрафа и/или инициировать процедуру расторжения договорных обязательств в одностороннем порядке без обязательств Заказчика по возмещению убытков Подрядчика, связанных с таким расторжением.</w:t>
            </w:r>
          </w:p>
        </w:tc>
      </w:tr>
      <w:tr w:rsidR="007920BE" w:rsidRPr="00CE7E7F" w14:paraId="1F1D3735" w14:textId="77777777" w:rsidTr="007920BE">
        <w:trPr>
          <w:trHeight w:val="20"/>
        </w:trPr>
        <w:tc>
          <w:tcPr>
            <w:tcW w:w="636" w:type="dxa"/>
            <w:tcBorders>
              <w:top w:val="single" w:sz="4" w:space="0" w:color="auto"/>
              <w:left w:val="single" w:sz="4" w:space="0" w:color="auto"/>
              <w:bottom w:val="single" w:sz="4" w:space="0" w:color="auto"/>
              <w:right w:val="single" w:sz="4" w:space="0" w:color="auto"/>
            </w:tcBorders>
            <w:hideMark/>
          </w:tcPr>
          <w:p w14:paraId="522538B1" w14:textId="77777777" w:rsidR="007920BE" w:rsidRPr="00CE7E7F" w:rsidRDefault="007920BE">
            <w:r w:rsidRPr="00CE7E7F">
              <w:lastRenderedPageBreak/>
              <w:t xml:space="preserve">4 </w:t>
            </w:r>
          </w:p>
        </w:tc>
        <w:tc>
          <w:tcPr>
            <w:tcW w:w="2704" w:type="dxa"/>
            <w:tcBorders>
              <w:top w:val="single" w:sz="4" w:space="0" w:color="auto"/>
              <w:left w:val="single" w:sz="4" w:space="0" w:color="auto"/>
              <w:bottom w:val="single" w:sz="4" w:space="0" w:color="auto"/>
              <w:right w:val="single" w:sz="4" w:space="0" w:color="auto"/>
            </w:tcBorders>
            <w:hideMark/>
          </w:tcPr>
          <w:p w14:paraId="78FCB849" w14:textId="77777777" w:rsidR="007920BE" w:rsidRPr="00CE7E7F" w:rsidRDefault="007920BE">
            <w:pPr>
              <w:pStyle w:val="aff7"/>
              <w:spacing w:after="0"/>
              <w:ind w:left="0" w:firstLine="69"/>
              <w:rPr>
                <w:szCs w:val="24"/>
              </w:rPr>
            </w:pPr>
            <w:r w:rsidRPr="00CE7E7F">
              <w:rPr>
                <w:szCs w:val="24"/>
              </w:rPr>
              <w:t xml:space="preserve">Приложения к Техническому заданию </w:t>
            </w:r>
          </w:p>
        </w:tc>
        <w:tc>
          <w:tcPr>
            <w:tcW w:w="7550" w:type="dxa"/>
            <w:tcBorders>
              <w:top w:val="single" w:sz="4" w:space="0" w:color="auto"/>
              <w:left w:val="single" w:sz="4" w:space="0" w:color="auto"/>
              <w:bottom w:val="single" w:sz="4" w:space="0" w:color="auto"/>
              <w:right w:val="single" w:sz="4" w:space="0" w:color="auto"/>
            </w:tcBorders>
            <w:hideMark/>
          </w:tcPr>
          <w:p w14:paraId="1236CE7F" w14:textId="77777777" w:rsidR="007920BE" w:rsidRPr="00793237" w:rsidRDefault="007920BE">
            <w:pPr>
              <w:pStyle w:val="aff7"/>
              <w:spacing w:after="0"/>
              <w:ind w:left="0" w:firstLine="215"/>
              <w:rPr>
                <w:szCs w:val="24"/>
              </w:rPr>
            </w:pPr>
            <w:r w:rsidRPr="00793237">
              <w:rPr>
                <w:szCs w:val="24"/>
              </w:rPr>
              <w:t>Приложение № 1 – Проектная документация. Раздел 2. Схема планировочной организации земельного участка;</w:t>
            </w:r>
          </w:p>
          <w:p w14:paraId="5B9C88EB" w14:textId="215F8612" w:rsidR="007920BE" w:rsidRPr="00793237" w:rsidRDefault="007920BE">
            <w:pPr>
              <w:pStyle w:val="aff7"/>
              <w:spacing w:after="0"/>
              <w:ind w:left="0" w:firstLine="215"/>
              <w:rPr>
                <w:szCs w:val="24"/>
              </w:rPr>
            </w:pPr>
            <w:r w:rsidRPr="00793237">
              <w:rPr>
                <w:szCs w:val="24"/>
              </w:rPr>
              <w:t xml:space="preserve">Приложение № 2 – Проектная документация. Раздел 3. Архитектурные решения. Апартаменты блока </w:t>
            </w:r>
            <w:r w:rsidR="006D2A0B" w:rsidRPr="00793237">
              <w:rPr>
                <w:szCs w:val="24"/>
                <w:lang w:val="ru-RU"/>
              </w:rPr>
              <w:t>Б</w:t>
            </w:r>
            <w:r w:rsidRPr="00793237">
              <w:rPr>
                <w:szCs w:val="24"/>
              </w:rPr>
              <w:t>.</w:t>
            </w:r>
          </w:p>
          <w:p w14:paraId="1F3D94B6" w14:textId="7091A2C3" w:rsidR="007920BE" w:rsidRPr="00793237" w:rsidRDefault="007920BE">
            <w:pPr>
              <w:pStyle w:val="aff7"/>
              <w:spacing w:after="0"/>
              <w:ind w:left="0" w:firstLine="215"/>
              <w:rPr>
                <w:szCs w:val="24"/>
              </w:rPr>
            </w:pPr>
            <w:r w:rsidRPr="00793237">
              <w:rPr>
                <w:szCs w:val="24"/>
              </w:rPr>
              <w:t xml:space="preserve">Приложение № 3 – Проектная документация. Раздел 4. Конструктивные решения. Апартаменты блока </w:t>
            </w:r>
            <w:r w:rsidR="006D2A0B" w:rsidRPr="00793237">
              <w:rPr>
                <w:szCs w:val="24"/>
                <w:lang w:val="ru-RU"/>
              </w:rPr>
              <w:t>Б</w:t>
            </w:r>
            <w:r w:rsidRPr="00793237">
              <w:rPr>
                <w:szCs w:val="24"/>
              </w:rPr>
              <w:t>.</w:t>
            </w:r>
          </w:p>
          <w:p w14:paraId="187ECED4" w14:textId="77777777" w:rsidR="007920BE" w:rsidRPr="00793237" w:rsidRDefault="007920BE">
            <w:pPr>
              <w:pStyle w:val="aff7"/>
              <w:spacing w:after="0"/>
              <w:ind w:left="0" w:firstLine="215"/>
              <w:rPr>
                <w:szCs w:val="24"/>
              </w:rPr>
            </w:pPr>
            <w:r w:rsidRPr="00793237">
              <w:rPr>
                <w:szCs w:val="24"/>
              </w:rPr>
              <w:t>Приложение № 4 – Проект производства геодезических работ ППГР-ИГДИ-29.</w:t>
            </w:r>
          </w:p>
          <w:p w14:paraId="53D16425" w14:textId="77777777" w:rsidR="007920BE" w:rsidRPr="00793237" w:rsidRDefault="007920BE">
            <w:pPr>
              <w:pStyle w:val="aff7"/>
              <w:spacing w:after="0"/>
              <w:ind w:left="0" w:firstLine="215"/>
              <w:rPr>
                <w:szCs w:val="24"/>
              </w:rPr>
            </w:pPr>
            <w:r w:rsidRPr="00793237">
              <w:rPr>
                <w:szCs w:val="24"/>
              </w:rPr>
              <w:t>Приложение № 5 – Технический отчет по результатам инженерно-геодезических работ по созданию геодезической разбивочной основы ИГДИ-29-ГРО.</w:t>
            </w:r>
          </w:p>
          <w:p w14:paraId="22FBC412" w14:textId="77777777" w:rsidR="007920BE" w:rsidRPr="00793237" w:rsidRDefault="007920BE">
            <w:pPr>
              <w:pStyle w:val="aff7"/>
              <w:spacing w:after="0"/>
              <w:ind w:left="0" w:firstLine="215"/>
              <w:rPr>
                <w:szCs w:val="24"/>
              </w:rPr>
            </w:pPr>
            <w:r w:rsidRPr="00793237">
              <w:rPr>
                <w:szCs w:val="24"/>
              </w:rPr>
              <w:t xml:space="preserve">Приложение № 6 – Рабочая документация. Монолитные </w:t>
            </w:r>
            <w:r w:rsidRPr="00793237">
              <w:rPr>
                <w:szCs w:val="24"/>
              </w:rPr>
              <w:lastRenderedPageBreak/>
              <w:t>железобетонные конструкции на отм.0.000.</w:t>
            </w:r>
          </w:p>
          <w:p w14:paraId="2F9DBE35" w14:textId="77777777" w:rsidR="007920BE" w:rsidRPr="00793237" w:rsidRDefault="007920BE">
            <w:pPr>
              <w:pStyle w:val="aff7"/>
              <w:spacing w:after="0"/>
              <w:ind w:left="0" w:firstLine="215"/>
              <w:rPr>
                <w:szCs w:val="24"/>
              </w:rPr>
            </w:pPr>
            <w:r w:rsidRPr="00793237">
              <w:rPr>
                <w:szCs w:val="24"/>
              </w:rPr>
              <w:t>Приложение № 7 – Рабочая документация. Монолитные железобетонные конструкции 1-го этажа.</w:t>
            </w:r>
          </w:p>
          <w:p w14:paraId="23A29F1E" w14:textId="4A4071B2" w:rsidR="00143C40" w:rsidRPr="00793237" w:rsidRDefault="007920BE" w:rsidP="006D2A0B">
            <w:pPr>
              <w:pStyle w:val="aff7"/>
              <w:spacing w:after="0"/>
              <w:ind w:left="0" w:firstLine="215"/>
              <w:rPr>
                <w:szCs w:val="24"/>
              </w:rPr>
            </w:pPr>
            <w:r w:rsidRPr="00793237">
              <w:rPr>
                <w:szCs w:val="24"/>
              </w:rPr>
              <w:t>Приложение № 8 - Раздел 6. Проект организации строительства.</w:t>
            </w:r>
          </w:p>
          <w:p w14:paraId="2107A0E1" w14:textId="706FD91B" w:rsidR="00143C40" w:rsidRPr="00793237" w:rsidRDefault="00143C40" w:rsidP="006D2A0B">
            <w:pPr>
              <w:pStyle w:val="aff7"/>
              <w:spacing w:after="0"/>
              <w:ind w:left="0" w:firstLine="215"/>
              <w:rPr>
                <w:szCs w:val="24"/>
                <w:lang w:val="ru-RU"/>
              </w:rPr>
            </w:pPr>
            <w:r w:rsidRPr="00793237">
              <w:rPr>
                <w:szCs w:val="24"/>
                <w:lang w:val="ru-RU"/>
              </w:rPr>
              <w:t xml:space="preserve">Приложение № </w:t>
            </w:r>
            <w:r w:rsidR="006D2A0B" w:rsidRPr="00793237">
              <w:rPr>
                <w:szCs w:val="24"/>
                <w:lang w:val="ru-RU"/>
              </w:rPr>
              <w:t>9</w:t>
            </w:r>
            <w:r w:rsidRPr="00793237">
              <w:rPr>
                <w:szCs w:val="24"/>
                <w:lang w:val="ru-RU"/>
              </w:rPr>
              <w:t xml:space="preserve"> –– Проектная документация. Раздел 3.1. Архитектурные решения. Гостиница.</w:t>
            </w:r>
          </w:p>
          <w:p w14:paraId="3CB3A643" w14:textId="57DD8401" w:rsidR="00143C40" w:rsidRPr="00793237" w:rsidRDefault="00143C40" w:rsidP="00143C40">
            <w:pPr>
              <w:pStyle w:val="aff7"/>
              <w:spacing w:after="0"/>
              <w:ind w:left="0" w:firstLine="215"/>
              <w:rPr>
                <w:szCs w:val="24"/>
                <w:lang w:val="ru-RU"/>
              </w:rPr>
            </w:pPr>
            <w:r w:rsidRPr="00793237">
              <w:rPr>
                <w:szCs w:val="24"/>
                <w:lang w:val="ru-RU"/>
              </w:rPr>
              <w:t xml:space="preserve">Приложение № </w:t>
            </w:r>
            <w:r w:rsidR="006D2A0B" w:rsidRPr="00793237">
              <w:rPr>
                <w:szCs w:val="24"/>
                <w:lang w:val="ru-RU"/>
              </w:rPr>
              <w:t>10</w:t>
            </w:r>
            <w:r w:rsidRPr="00793237">
              <w:rPr>
                <w:szCs w:val="24"/>
                <w:lang w:val="ru-RU"/>
              </w:rPr>
              <w:t xml:space="preserve"> – Проектная документация. Раздел 4.1. Конструктивные решения. Гостиница.</w:t>
            </w:r>
          </w:p>
          <w:p w14:paraId="52FE3FF7" w14:textId="0CE2D9ED" w:rsidR="00143C40" w:rsidRPr="00793237" w:rsidRDefault="00143C40" w:rsidP="00143C40">
            <w:pPr>
              <w:pStyle w:val="aff7"/>
              <w:spacing w:after="0"/>
              <w:ind w:left="0" w:firstLine="215"/>
              <w:rPr>
                <w:szCs w:val="24"/>
                <w:lang w:val="ru-RU"/>
              </w:rPr>
            </w:pPr>
            <w:r w:rsidRPr="00793237">
              <w:rPr>
                <w:szCs w:val="24"/>
                <w:lang w:val="ru-RU"/>
              </w:rPr>
              <w:t xml:space="preserve">Приложение № </w:t>
            </w:r>
            <w:r w:rsidR="006D2A0B" w:rsidRPr="00793237">
              <w:rPr>
                <w:szCs w:val="24"/>
                <w:lang w:val="ru-RU"/>
              </w:rPr>
              <w:t>11</w:t>
            </w:r>
            <w:r w:rsidRPr="00793237">
              <w:rPr>
                <w:szCs w:val="24"/>
                <w:lang w:val="ru-RU"/>
              </w:rPr>
              <w:t xml:space="preserve"> – Проект производства геодезических работ ППГР-ИГДИ-29.</w:t>
            </w:r>
          </w:p>
          <w:p w14:paraId="7EE8C895" w14:textId="5EF8B368" w:rsidR="00143C40" w:rsidRPr="00793237" w:rsidRDefault="00143C40" w:rsidP="00143C40">
            <w:pPr>
              <w:pStyle w:val="aff7"/>
              <w:spacing w:after="0"/>
              <w:ind w:left="0" w:firstLine="215"/>
              <w:rPr>
                <w:szCs w:val="24"/>
                <w:lang w:val="ru-RU"/>
              </w:rPr>
            </w:pPr>
            <w:r w:rsidRPr="00793237">
              <w:rPr>
                <w:szCs w:val="24"/>
                <w:lang w:val="ru-RU"/>
              </w:rPr>
              <w:t xml:space="preserve">Приложение № </w:t>
            </w:r>
            <w:r w:rsidR="006D2A0B" w:rsidRPr="00793237">
              <w:rPr>
                <w:szCs w:val="24"/>
                <w:lang w:val="ru-RU"/>
              </w:rPr>
              <w:t>12</w:t>
            </w:r>
            <w:r w:rsidRPr="00793237">
              <w:rPr>
                <w:szCs w:val="24"/>
                <w:lang w:val="ru-RU"/>
              </w:rPr>
              <w:t xml:space="preserve"> – Технический отчет по результатам инженерно-геодезических работ по созданию геодезической разбивочной основы ИГДИ-29-ГРО.</w:t>
            </w:r>
          </w:p>
          <w:p w14:paraId="436404E0" w14:textId="3393BDBC" w:rsidR="00143C40" w:rsidRPr="00793237" w:rsidRDefault="00143C40" w:rsidP="00143C40">
            <w:pPr>
              <w:pStyle w:val="aff7"/>
              <w:spacing w:after="0"/>
              <w:ind w:left="0" w:firstLine="215"/>
              <w:rPr>
                <w:szCs w:val="24"/>
                <w:lang w:val="ru-RU"/>
              </w:rPr>
            </w:pPr>
            <w:r w:rsidRPr="00793237">
              <w:rPr>
                <w:szCs w:val="24"/>
                <w:lang w:val="ru-RU"/>
              </w:rPr>
              <w:t xml:space="preserve">Приложение № </w:t>
            </w:r>
            <w:r w:rsidR="006D2A0B" w:rsidRPr="00793237">
              <w:rPr>
                <w:szCs w:val="24"/>
                <w:lang w:val="ru-RU"/>
              </w:rPr>
              <w:t>13</w:t>
            </w:r>
            <w:r w:rsidRPr="00793237">
              <w:rPr>
                <w:szCs w:val="24"/>
                <w:lang w:val="ru-RU"/>
              </w:rPr>
              <w:t xml:space="preserve"> – Рабочая документация. Монолитные железобетонные конструкции на отм.0.000.</w:t>
            </w:r>
          </w:p>
          <w:p w14:paraId="6F1BCBE1" w14:textId="2B2D5863" w:rsidR="00143C40" w:rsidRPr="00793237" w:rsidRDefault="00143C40" w:rsidP="00143C40">
            <w:pPr>
              <w:pStyle w:val="aff7"/>
              <w:spacing w:after="0"/>
              <w:ind w:left="0" w:firstLine="215"/>
              <w:rPr>
                <w:szCs w:val="24"/>
                <w:lang w:val="ru-RU"/>
              </w:rPr>
            </w:pPr>
            <w:r w:rsidRPr="00793237">
              <w:rPr>
                <w:szCs w:val="24"/>
                <w:lang w:val="ru-RU"/>
              </w:rPr>
              <w:t xml:space="preserve">Приложение № </w:t>
            </w:r>
            <w:r w:rsidR="006D2A0B" w:rsidRPr="00793237">
              <w:rPr>
                <w:szCs w:val="24"/>
                <w:lang w:val="ru-RU"/>
              </w:rPr>
              <w:t>14</w:t>
            </w:r>
            <w:r w:rsidRPr="00793237">
              <w:rPr>
                <w:szCs w:val="24"/>
                <w:lang w:val="ru-RU"/>
              </w:rPr>
              <w:t xml:space="preserve"> – Рабочая документация. Монолитные железобетонные конструкции 1-го этажа.</w:t>
            </w:r>
          </w:p>
          <w:p w14:paraId="5196BEA9" w14:textId="0CD080BA" w:rsidR="00143C40" w:rsidRPr="00CE7E7F" w:rsidRDefault="00143C40" w:rsidP="00143C40">
            <w:pPr>
              <w:pStyle w:val="aff7"/>
              <w:spacing w:after="0"/>
              <w:ind w:left="0" w:firstLine="215"/>
              <w:rPr>
                <w:szCs w:val="24"/>
              </w:rPr>
            </w:pPr>
            <w:r w:rsidRPr="00793237">
              <w:rPr>
                <w:szCs w:val="24"/>
              </w:rPr>
              <w:t xml:space="preserve">Приложение № </w:t>
            </w:r>
            <w:r w:rsidR="006D2A0B" w:rsidRPr="00793237">
              <w:rPr>
                <w:szCs w:val="24"/>
                <w:lang w:val="ru-RU"/>
              </w:rPr>
              <w:t>15</w:t>
            </w:r>
            <w:r w:rsidRPr="00793237">
              <w:rPr>
                <w:szCs w:val="24"/>
              </w:rPr>
              <w:t xml:space="preserve"> - Раздел 6. Проект организации строительства.</w:t>
            </w:r>
          </w:p>
        </w:tc>
      </w:tr>
    </w:tbl>
    <w:p w14:paraId="19B1E58B" w14:textId="77777777" w:rsidR="0074128F" w:rsidRPr="009851B3" w:rsidRDefault="0074128F" w:rsidP="0074128F">
      <w:pPr>
        <w:pStyle w:val="af9"/>
        <w:spacing w:line="221" w:lineRule="auto"/>
        <w:ind w:right="139"/>
        <w:jc w:val="center"/>
        <w:rPr>
          <w:b/>
          <w:sz w:val="22"/>
          <w:szCs w:val="22"/>
        </w:rPr>
      </w:pPr>
    </w:p>
    <w:p w14:paraId="1E253AAF" w14:textId="77777777" w:rsidR="00BA7AE8" w:rsidRPr="00903616" w:rsidRDefault="00BA7AE8" w:rsidP="00BA7AE8">
      <w:pPr>
        <w:spacing w:after="200" w:line="276" w:lineRule="auto"/>
        <w:jc w:val="center"/>
        <w:rPr>
          <w:b/>
          <w:sz w:val="22"/>
          <w:szCs w:val="22"/>
        </w:rPr>
      </w:pPr>
      <w:r w:rsidRPr="00903616">
        <w:rPr>
          <w:b/>
          <w:sz w:val="22"/>
          <w:szCs w:val="22"/>
          <w:lang w:bidi="en-US"/>
        </w:rPr>
        <w:t>ПОДПИСИ СТОРОН:</w:t>
      </w:r>
    </w:p>
    <w:p w14:paraId="154900DA" w14:textId="77777777" w:rsidR="00BA7AE8" w:rsidRPr="00903616" w:rsidRDefault="00BA7AE8" w:rsidP="00BA7AE8">
      <w:pPr>
        <w:spacing w:after="200" w:line="276" w:lineRule="auto"/>
        <w:rPr>
          <w:b/>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2"/>
        <w:gridCol w:w="4722"/>
      </w:tblGrid>
      <w:tr w:rsidR="00BA7AE8" w:rsidRPr="00903616" w14:paraId="49359677" w14:textId="77777777" w:rsidTr="00C6414B">
        <w:trPr>
          <w:tblCellSpacing w:w="15" w:type="dxa"/>
        </w:trPr>
        <w:tc>
          <w:tcPr>
            <w:tcW w:w="2477" w:type="pct"/>
            <w:hideMark/>
          </w:tcPr>
          <w:p w14:paraId="2CB2644B" w14:textId="4D216435" w:rsidR="00BA7AE8" w:rsidRPr="00903616" w:rsidRDefault="00DC3377" w:rsidP="00C6414B">
            <w:pPr>
              <w:rPr>
                <w:b/>
                <w:bCs/>
              </w:rPr>
            </w:pPr>
            <w:r>
              <w:rPr>
                <w:b/>
                <w:bCs/>
                <w:sz w:val="22"/>
                <w:szCs w:val="22"/>
              </w:rPr>
              <w:t>Зака</w:t>
            </w:r>
            <w:r w:rsidR="00F77AEF">
              <w:rPr>
                <w:b/>
                <w:bCs/>
                <w:sz w:val="22"/>
                <w:szCs w:val="22"/>
              </w:rPr>
              <w:t>зчик</w:t>
            </w:r>
            <w:r w:rsidR="00BA7AE8" w:rsidRPr="00903616">
              <w:rPr>
                <w:b/>
                <w:bCs/>
                <w:sz w:val="22"/>
                <w:szCs w:val="22"/>
              </w:rPr>
              <w:t>:</w:t>
            </w:r>
          </w:p>
          <w:p w14:paraId="52BE5475" w14:textId="77777777" w:rsidR="00BA7AE8" w:rsidRPr="00903616" w:rsidRDefault="00BA7AE8" w:rsidP="00C6414B">
            <w:pPr>
              <w:rPr>
                <w:b/>
                <w:bCs/>
              </w:rPr>
            </w:pPr>
          </w:p>
          <w:p w14:paraId="6ABAE3B8" w14:textId="77777777" w:rsidR="00BA7AE8" w:rsidRPr="00903616" w:rsidRDefault="00BA7AE8" w:rsidP="00C6414B">
            <w:pPr>
              <w:rPr>
                <w:b/>
                <w:bCs/>
              </w:rPr>
            </w:pPr>
          </w:p>
          <w:p w14:paraId="1EBEF42B" w14:textId="77777777" w:rsidR="00BA7AE8" w:rsidRPr="00903616" w:rsidRDefault="00BA7AE8" w:rsidP="00C6414B">
            <w:pPr>
              <w:rPr>
                <w:b/>
                <w:bCs/>
              </w:rPr>
            </w:pPr>
          </w:p>
          <w:p w14:paraId="1EA9E5CC" w14:textId="77777777" w:rsidR="00BA7AE8" w:rsidRPr="00903616" w:rsidRDefault="00BA7AE8" w:rsidP="00C6414B">
            <w:pPr>
              <w:rPr>
                <w:b/>
                <w:bCs/>
              </w:rPr>
            </w:pPr>
            <w:r w:rsidRPr="00903616">
              <w:rPr>
                <w:b/>
                <w:bCs/>
                <w:sz w:val="22"/>
                <w:szCs w:val="22"/>
              </w:rPr>
              <w:t>__________________________</w:t>
            </w:r>
            <w:r>
              <w:rPr>
                <w:b/>
                <w:bCs/>
                <w:sz w:val="22"/>
                <w:szCs w:val="22"/>
              </w:rPr>
              <w:t>/____________/</w:t>
            </w:r>
            <w:r w:rsidRPr="00903616">
              <w:rPr>
                <w:b/>
                <w:bCs/>
                <w:sz w:val="22"/>
                <w:szCs w:val="22"/>
              </w:rPr>
              <w:t> </w:t>
            </w:r>
            <w:r w:rsidRPr="00903616">
              <w:rPr>
                <w:b/>
                <w:bCs/>
                <w:sz w:val="22"/>
                <w:szCs w:val="22"/>
              </w:rPr>
              <w:br/>
              <w:t>м. п.              (подпись)</w:t>
            </w:r>
          </w:p>
        </w:tc>
        <w:tc>
          <w:tcPr>
            <w:tcW w:w="2477" w:type="pct"/>
            <w:hideMark/>
          </w:tcPr>
          <w:p w14:paraId="76E18438" w14:textId="7E7E5195" w:rsidR="00BA7AE8" w:rsidRPr="00903616" w:rsidRDefault="009C0EAF" w:rsidP="00C6414B">
            <w:pPr>
              <w:rPr>
                <w:b/>
                <w:bCs/>
              </w:rPr>
            </w:pPr>
            <w:r>
              <w:rPr>
                <w:b/>
                <w:bCs/>
                <w:sz w:val="22"/>
                <w:szCs w:val="22"/>
              </w:rPr>
              <w:t>Подрядчик</w:t>
            </w:r>
            <w:r w:rsidR="00BA7AE8" w:rsidRPr="00903616">
              <w:rPr>
                <w:b/>
                <w:bCs/>
                <w:sz w:val="22"/>
                <w:szCs w:val="22"/>
              </w:rPr>
              <w:t>:</w:t>
            </w:r>
          </w:p>
          <w:p w14:paraId="449A52A0" w14:textId="77777777" w:rsidR="00BA7AE8" w:rsidRPr="00903616" w:rsidRDefault="00BA7AE8" w:rsidP="00C6414B">
            <w:pPr>
              <w:rPr>
                <w:b/>
                <w:bCs/>
              </w:rPr>
            </w:pPr>
          </w:p>
          <w:p w14:paraId="6F60AEBF" w14:textId="77777777" w:rsidR="00BA7AE8" w:rsidRPr="00903616" w:rsidRDefault="00BA7AE8" w:rsidP="00C6414B">
            <w:pPr>
              <w:rPr>
                <w:b/>
                <w:bCs/>
              </w:rPr>
            </w:pPr>
            <w:r w:rsidRPr="00903616">
              <w:rPr>
                <w:b/>
                <w:bCs/>
                <w:sz w:val="22"/>
                <w:szCs w:val="22"/>
              </w:rPr>
              <w:t xml:space="preserve">        </w:t>
            </w:r>
          </w:p>
          <w:p w14:paraId="6B1CC16E" w14:textId="77777777" w:rsidR="00BA7AE8" w:rsidRPr="00903616" w:rsidRDefault="00BA7AE8" w:rsidP="00BA7AE8">
            <w:pPr>
              <w:rPr>
                <w:b/>
                <w:bCs/>
              </w:rPr>
            </w:pPr>
            <w:r w:rsidRPr="00903616">
              <w:rPr>
                <w:b/>
                <w:bCs/>
                <w:sz w:val="22"/>
                <w:szCs w:val="22"/>
              </w:rPr>
              <w:t xml:space="preserve">      __________________________</w:t>
            </w:r>
            <w:r>
              <w:rPr>
                <w:b/>
                <w:bCs/>
                <w:sz w:val="22"/>
                <w:szCs w:val="22"/>
              </w:rPr>
              <w:t>/_____________/ </w:t>
            </w:r>
            <w:r>
              <w:rPr>
                <w:b/>
                <w:bCs/>
                <w:sz w:val="22"/>
                <w:szCs w:val="22"/>
              </w:rPr>
              <w:br/>
              <w:t xml:space="preserve">        </w:t>
            </w:r>
            <w:r w:rsidRPr="00903616">
              <w:rPr>
                <w:b/>
                <w:bCs/>
                <w:sz w:val="22"/>
                <w:szCs w:val="22"/>
              </w:rPr>
              <w:t>м. п.               (подпись)</w:t>
            </w:r>
          </w:p>
        </w:tc>
      </w:tr>
    </w:tbl>
    <w:p w14:paraId="27DA36AA" w14:textId="77777777" w:rsidR="00C729DD" w:rsidRDefault="0074128F" w:rsidP="00A71ED0">
      <w:pPr>
        <w:ind w:right="-2"/>
        <w:jc w:val="right"/>
        <w:rPr>
          <w:b/>
          <w:sz w:val="22"/>
          <w:szCs w:val="22"/>
        </w:rPr>
      </w:pPr>
      <w:r w:rsidRPr="009851B3">
        <w:rPr>
          <w:b/>
          <w:sz w:val="22"/>
          <w:szCs w:val="22"/>
        </w:rPr>
        <w:br w:type="page"/>
      </w:r>
    </w:p>
    <w:p w14:paraId="796FCCA7" w14:textId="77777777" w:rsidR="00775B23" w:rsidRDefault="00775B23">
      <w:pPr>
        <w:rPr>
          <w:b/>
          <w:bCs/>
          <w:sz w:val="22"/>
          <w:szCs w:val="22"/>
        </w:rPr>
      </w:pPr>
    </w:p>
    <w:p w14:paraId="34A446FB" w14:textId="77777777" w:rsidR="0074128F" w:rsidRPr="009851B3" w:rsidRDefault="0074128F" w:rsidP="00EC1CF7">
      <w:pPr>
        <w:ind w:right="-2"/>
        <w:jc w:val="right"/>
        <w:rPr>
          <w:bCs/>
          <w:sz w:val="22"/>
          <w:szCs w:val="22"/>
        </w:rPr>
      </w:pPr>
      <w:r w:rsidRPr="009851B3">
        <w:rPr>
          <w:bCs/>
          <w:sz w:val="22"/>
          <w:szCs w:val="22"/>
        </w:rPr>
        <w:t>Приложение № 3</w:t>
      </w:r>
    </w:p>
    <w:p w14:paraId="1D43E77F" w14:textId="06E81C2D" w:rsidR="0074128F" w:rsidRPr="009851B3" w:rsidRDefault="0074128F" w:rsidP="0074128F">
      <w:pPr>
        <w:pStyle w:val="af9"/>
        <w:spacing w:line="221" w:lineRule="auto"/>
        <w:ind w:right="-2" w:firstLine="709"/>
        <w:jc w:val="right"/>
        <w:rPr>
          <w:bCs/>
          <w:sz w:val="22"/>
          <w:szCs w:val="22"/>
        </w:rPr>
      </w:pPr>
      <w:r w:rsidRPr="009851B3">
        <w:rPr>
          <w:bCs/>
          <w:sz w:val="22"/>
          <w:szCs w:val="22"/>
        </w:rPr>
        <w:t>к договору подряда</w:t>
      </w:r>
      <w:r w:rsidR="009D052E" w:rsidRPr="009851B3">
        <w:rPr>
          <w:bCs/>
          <w:sz w:val="22"/>
          <w:szCs w:val="22"/>
        </w:rPr>
        <w:t xml:space="preserve"> </w:t>
      </w:r>
      <w:r w:rsidRPr="009851B3">
        <w:rPr>
          <w:bCs/>
          <w:sz w:val="22"/>
          <w:szCs w:val="22"/>
        </w:rPr>
        <w:t>№__________ от __________</w:t>
      </w:r>
    </w:p>
    <w:p w14:paraId="5114C495" w14:textId="77777777" w:rsidR="0074128F" w:rsidRPr="009851B3" w:rsidRDefault="0074128F" w:rsidP="0074128F">
      <w:pPr>
        <w:pStyle w:val="af9"/>
        <w:spacing w:line="221" w:lineRule="auto"/>
        <w:ind w:right="-2" w:firstLine="709"/>
        <w:jc w:val="right"/>
        <w:rPr>
          <w:sz w:val="22"/>
          <w:szCs w:val="22"/>
        </w:rPr>
      </w:pPr>
    </w:p>
    <w:p w14:paraId="24C672FB" w14:textId="77777777" w:rsidR="0074128F" w:rsidRPr="009851B3" w:rsidRDefault="0074128F" w:rsidP="0074128F">
      <w:pPr>
        <w:jc w:val="center"/>
        <w:rPr>
          <w:b/>
          <w:sz w:val="22"/>
          <w:szCs w:val="22"/>
        </w:rPr>
      </w:pPr>
      <w:r w:rsidRPr="009851B3">
        <w:rPr>
          <w:b/>
          <w:sz w:val="22"/>
          <w:szCs w:val="22"/>
        </w:rPr>
        <w:t>(ФОРМА)</w:t>
      </w:r>
    </w:p>
    <w:p w14:paraId="6C35BB68" w14:textId="77777777" w:rsidR="0021300B" w:rsidRDefault="0074128F" w:rsidP="0074128F">
      <w:pPr>
        <w:jc w:val="center"/>
        <w:rPr>
          <w:b/>
          <w:sz w:val="22"/>
          <w:szCs w:val="22"/>
        </w:rPr>
      </w:pPr>
      <w:r w:rsidRPr="009851B3">
        <w:rPr>
          <w:b/>
          <w:sz w:val="22"/>
          <w:szCs w:val="22"/>
        </w:rPr>
        <w:t xml:space="preserve">Акт о завершении работ по Договору </w:t>
      </w:r>
    </w:p>
    <w:p w14:paraId="646375C5" w14:textId="77777777" w:rsidR="0074128F" w:rsidRPr="009851B3" w:rsidRDefault="0074128F" w:rsidP="0074128F">
      <w:pPr>
        <w:jc w:val="center"/>
        <w:rPr>
          <w:b/>
          <w:sz w:val="22"/>
          <w:szCs w:val="22"/>
        </w:rPr>
      </w:pPr>
      <w:r w:rsidRPr="009851B3">
        <w:rPr>
          <w:b/>
          <w:sz w:val="22"/>
          <w:szCs w:val="22"/>
        </w:rPr>
        <w:t>№_____ от «___»________</w:t>
      </w:r>
      <w:r w:rsidR="004F57D2" w:rsidRPr="009851B3">
        <w:rPr>
          <w:b/>
          <w:sz w:val="22"/>
          <w:szCs w:val="22"/>
        </w:rPr>
        <w:t>20</w:t>
      </w:r>
      <w:r w:rsidR="004F57D2">
        <w:rPr>
          <w:b/>
          <w:sz w:val="22"/>
          <w:szCs w:val="22"/>
        </w:rPr>
        <w:t>2</w:t>
      </w:r>
      <w:r w:rsidRPr="009851B3">
        <w:rPr>
          <w:b/>
          <w:sz w:val="22"/>
          <w:szCs w:val="22"/>
        </w:rPr>
        <w:t>__ г.</w:t>
      </w:r>
    </w:p>
    <w:p w14:paraId="56AA0379" w14:textId="77777777" w:rsidR="0074128F" w:rsidRPr="009851B3" w:rsidRDefault="0074128F" w:rsidP="0074128F">
      <w:pPr>
        <w:jc w:val="center"/>
        <w:rPr>
          <w:b/>
          <w:sz w:val="22"/>
          <w:szCs w:val="22"/>
        </w:rPr>
      </w:pPr>
    </w:p>
    <w:tbl>
      <w:tblPr>
        <w:tblW w:w="0" w:type="auto"/>
        <w:tblLook w:val="04A0" w:firstRow="1" w:lastRow="0" w:firstColumn="1" w:lastColumn="0" w:noHBand="0" w:noVBand="1"/>
      </w:tblPr>
      <w:tblGrid>
        <w:gridCol w:w="4742"/>
        <w:gridCol w:w="4828"/>
      </w:tblGrid>
      <w:tr w:rsidR="0074128F" w:rsidRPr="009851B3" w14:paraId="1C0A7C87" w14:textId="77777777" w:rsidTr="003C7AEA">
        <w:trPr>
          <w:trHeight w:val="419"/>
        </w:trPr>
        <w:tc>
          <w:tcPr>
            <w:tcW w:w="5139" w:type="dxa"/>
            <w:shd w:val="clear" w:color="auto" w:fill="auto"/>
          </w:tcPr>
          <w:p w14:paraId="53540AED" w14:textId="77777777" w:rsidR="0074128F" w:rsidRPr="009851B3" w:rsidRDefault="0074128F" w:rsidP="003C7AEA">
            <w:pPr>
              <w:jc w:val="both"/>
              <w:rPr>
                <w:sz w:val="22"/>
                <w:szCs w:val="22"/>
              </w:rPr>
            </w:pPr>
            <w:r w:rsidRPr="009851B3">
              <w:rPr>
                <w:sz w:val="22"/>
                <w:szCs w:val="22"/>
              </w:rPr>
              <w:t>г. Сочи</w:t>
            </w:r>
          </w:p>
        </w:tc>
        <w:tc>
          <w:tcPr>
            <w:tcW w:w="5140" w:type="dxa"/>
            <w:shd w:val="clear" w:color="auto" w:fill="auto"/>
          </w:tcPr>
          <w:p w14:paraId="5A341B5C" w14:textId="77777777" w:rsidR="0074128F" w:rsidRPr="009851B3" w:rsidRDefault="0074128F" w:rsidP="004F57D2">
            <w:pPr>
              <w:jc w:val="right"/>
              <w:rPr>
                <w:sz w:val="22"/>
                <w:szCs w:val="22"/>
              </w:rPr>
            </w:pPr>
            <w:r w:rsidRPr="009851B3">
              <w:rPr>
                <w:sz w:val="22"/>
                <w:szCs w:val="22"/>
              </w:rPr>
              <w:t xml:space="preserve">«_____» _____________ </w:t>
            </w:r>
            <w:r w:rsidR="004F57D2">
              <w:rPr>
                <w:sz w:val="22"/>
                <w:szCs w:val="22"/>
              </w:rPr>
              <w:t>202__</w:t>
            </w:r>
            <w:r w:rsidR="004F57D2" w:rsidRPr="009851B3">
              <w:rPr>
                <w:sz w:val="22"/>
                <w:szCs w:val="22"/>
              </w:rPr>
              <w:t xml:space="preserve"> </w:t>
            </w:r>
            <w:r w:rsidRPr="009851B3">
              <w:rPr>
                <w:sz w:val="22"/>
                <w:szCs w:val="22"/>
              </w:rPr>
              <w:t>г.</w:t>
            </w:r>
          </w:p>
        </w:tc>
      </w:tr>
    </w:tbl>
    <w:p w14:paraId="5958144B" w14:textId="6FE92132" w:rsidR="0074128F" w:rsidRPr="009851B3" w:rsidRDefault="00DC3377" w:rsidP="0074128F">
      <w:pPr>
        <w:shd w:val="clear" w:color="auto" w:fill="FFFFFF"/>
        <w:spacing w:line="270" w:lineRule="exact"/>
        <w:ind w:right="94" w:firstLine="708"/>
        <w:jc w:val="both"/>
        <w:rPr>
          <w:sz w:val="22"/>
          <w:szCs w:val="22"/>
        </w:rPr>
      </w:pPr>
      <w:r>
        <w:rPr>
          <w:b/>
          <w:sz w:val="22"/>
          <w:szCs w:val="22"/>
        </w:rPr>
        <w:t>Заказ</w:t>
      </w:r>
      <w:r w:rsidR="009C0EAF">
        <w:rPr>
          <w:b/>
          <w:sz w:val="22"/>
          <w:szCs w:val="22"/>
        </w:rPr>
        <w:t>чик</w:t>
      </w:r>
      <w:r w:rsidR="001E4ED7">
        <w:rPr>
          <w:b/>
          <w:sz w:val="22"/>
          <w:szCs w:val="22"/>
        </w:rPr>
        <w:t xml:space="preserve"> </w:t>
      </w:r>
      <w:r w:rsidR="0074128F" w:rsidRPr="009851B3">
        <w:rPr>
          <w:sz w:val="22"/>
          <w:szCs w:val="22"/>
        </w:rPr>
        <w:t>в лице</w:t>
      </w:r>
      <w:r w:rsidR="00A71ED0">
        <w:rPr>
          <w:sz w:val="22"/>
          <w:szCs w:val="22"/>
        </w:rPr>
        <w:t>____________________________________________</w:t>
      </w:r>
      <w:r w:rsidR="0074128F" w:rsidRPr="009851B3">
        <w:rPr>
          <w:sz w:val="22"/>
          <w:szCs w:val="22"/>
        </w:rPr>
        <w:t>, действующ</w:t>
      </w:r>
      <w:r w:rsidR="00AC2DB5" w:rsidRPr="009851B3">
        <w:rPr>
          <w:sz w:val="22"/>
          <w:szCs w:val="22"/>
        </w:rPr>
        <w:t xml:space="preserve">его на основании </w:t>
      </w:r>
      <w:r w:rsidR="00A71ED0">
        <w:rPr>
          <w:sz w:val="22"/>
          <w:szCs w:val="22"/>
        </w:rPr>
        <w:t>_______________</w:t>
      </w:r>
      <w:r w:rsidR="00A00C22" w:rsidRPr="009851B3">
        <w:rPr>
          <w:sz w:val="22"/>
          <w:szCs w:val="22"/>
        </w:rPr>
        <w:t>__,</w:t>
      </w:r>
      <w:r w:rsidR="003E3048" w:rsidRPr="009851B3">
        <w:t xml:space="preserve"> </w:t>
      </w:r>
      <w:r w:rsidR="0074128F" w:rsidRPr="009851B3">
        <w:rPr>
          <w:spacing w:val="-1"/>
          <w:sz w:val="22"/>
          <w:szCs w:val="22"/>
        </w:rPr>
        <w:t xml:space="preserve"> с одной стороны, и</w:t>
      </w:r>
    </w:p>
    <w:p w14:paraId="230F6581" w14:textId="77777777" w:rsidR="0074128F" w:rsidRPr="009851B3" w:rsidRDefault="0074128F" w:rsidP="0074128F">
      <w:pPr>
        <w:ind w:firstLine="709"/>
        <w:jc w:val="both"/>
        <w:rPr>
          <w:sz w:val="22"/>
          <w:szCs w:val="22"/>
        </w:rPr>
      </w:pPr>
      <w:r w:rsidRPr="009851B3">
        <w:rPr>
          <w:b/>
          <w:sz w:val="22"/>
          <w:szCs w:val="22"/>
        </w:rPr>
        <w:t>____________________________________________</w:t>
      </w:r>
      <w:r w:rsidRPr="009851B3">
        <w:rPr>
          <w:sz w:val="22"/>
          <w:szCs w:val="22"/>
        </w:rPr>
        <w:t xml:space="preserve"> с другой стороны,  совместно именуемые «Стороны», в соответствии с условиями Договора подряда № _________ от «____» _______</w:t>
      </w:r>
      <w:r w:rsidR="004F57D2" w:rsidRPr="009851B3">
        <w:rPr>
          <w:sz w:val="22"/>
          <w:szCs w:val="22"/>
        </w:rPr>
        <w:t>20</w:t>
      </w:r>
      <w:r w:rsidR="004F57D2">
        <w:rPr>
          <w:sz w:val="22"/>
          <w:szCs w:val="22"/>
        </w:rPr>
        <w:t>2</w:t>
      </w:r>
      <w:r w:rsidR="00A00C22" w:rsidRPr="009851B3">
        <w:rPr>
          <w:sz w:val="22"/>
          <w:szCs w:val="22"/>
        </w:rPr>
        <w:t>___</w:t>
      </w:r>
      <w:r w:rsidRPr="009851B3">
        <w:rPr>
          <w:sz w:val="22"/>
          <w:szCs w:val="22"/>
        </w:rPr>
        <w:t>г. (далее – «Договор»), подписали настоящий акт о завершении работ по Договору (далее – «Акт») о нижеследующем:</w:t>
      </w:r>
    </w:p>
    <w:p w14:paraId="20B5BAB1" w14:textId="4B19381B" w:rsidR="00A00C22" w:rsidRPr="009851B3" w:rsidRDefault="009C0EAF" w:rsidP="00A22B52">
      <w:pPr>
        <w:numPr>
          <w:ilvl w:val="0"/>
          <w:numId w:val="5"/>
        </w:numPr>
        <w:spacing w:after="200" w:line="276" w:lineRule="auto"/>
        <w:contextualSpacing/>
        <w:jc w:val="both"/>
        <w:rPr>
          <w:rFonts w:eastAsia="Calibri"/>
          <w:sz w:val="22"/>
          <w:szCs w:val="22"/>
          <w:lang w:eastAsia="en-US"/>
        </w:rPr>
      </w:pPr>
      <w:r>
        <w:rPr>
          <w:rFonts w:eastAsia="Calibri"/>
          <w:sz w:val="22"/>
          <w:szCs w:val="22"/>
          <w:lang w:eastAsia="en-US"/>
        </w:rPr>
        <w:t>Подрядчик</w:t>
      </w:r>
      <w:r w:rsidR="0074128F" w:rsidRPr="009851B3">
        <w:rPr>
          <w:rFonts w:eastAsia="Calibri"/>
          <w:sz w:val="22"/>
          <w:szCs w:val="22"/>
          <w:lang w:eastAsia="en-US"/>
        </w:rPr>
        <w:t xml:space="preserve"> выполнил в полном объеме, а </w:t>
      </w:r>
      <w:r w:rsidR="00DC3377">
        <w:rPr>
          <w:rFonts w:eastAsia="Calibri"/>
          <w:sz w:val="22"/>
          <w:szCs w:val="22"/>
          <w:lang w:eastAsia="en-US"/>
        </w:rPr>
        <w:t>Заказ</w:t>
      </w:r>
      <w:r>
        <w:rPr>
          <w:rFonts w:eastAsia="Calibri"/>
          <w:sz w:val="22"/>
          <w:szCs w:val="22"/>
          <w:lang w:eastAsia="en-US"/>
        </w:rPr>
        <w:t>чик</w:t>
      </w:r>
      <w:r w:rsidR="0074128F" w:rsidRPr="009851B3">
        <w:rPr>
          <w:rFonts w:eastAsia="Calibri"/>
          <w:sz w:val="22"/>
          <w:szCs w:val="22"/>
          <w:lang w:eastAsia="en-US"/>
        </w:rPr>
        <w:t xml:space="preserve"> принял работы на объекте: «_____________________________» расположенн</w:t>
      </w:r>
      <w:r w:rsidR="00926CF8">
        <w:rPr>
          <w:rFonts w:eastAsia="Calibri"/>
          <w:sz w:val="22"/>
          <w:szCs w:val="22"/>
          <w:lang w:eastAsia="en-US"/>
        </w:rPr>
        <w:t>ом</w:t>
      </w:r>
      <w:r w:rsidR="00A00C22" w:rsidRPr="009851B3">
        <w:rPr>
          <w:sz w:val="22"/>
          <w:szCs w:val="22"/>
          <w:u w:val="single"/>
        </w:rPr>
        <w:tab/>
      </w:r>
      <w:r w:rsidR="00A00C22" w:rsidRPr="009851B3">
        <w:rPr>
          <w:sz w:val="22"/>
          <w:szCs w:val="22"/>
          <w:u w:val="single"/>
        </w:rPr>
        <w:tab/>
      </w:r>
      <w:r w:rsidR="00A00C22" w:rsidRPr="009851B3">
        <w:rPr>
          <w:sz w:val="22"/>
          <w:szCs w:val="22"/>
          <w:u w:val="single"/>
        </w:rPr>
        <w:tab/>
      </w:r>
      <w:r w:rsidR="00A00C22" w:rsidRPr="009851B3">
        <w:rPr>
          <w:sz w:val="22"/>
          <w:szCs w:val="22"/>
          <w:u w:val="single"/>
        </w:rPr>
        <w:tab/>
      </w:r>
      <w:r w:rsidR="00A00C22" w:rsidRPr="009851B3">
        <w:rPr>
          <w:sz w:val="22"/>
          <w:szCs w:val="22"/>
          <w:u w:val="single"/>
        </w:rPr>
        <w:tab/>
      </w:r>
      <w:r w:rsidR="00A00C22" w:rsidRPr="009851B3">
        <w:rPr>
          <w:sz w:val="22"/>
          <w:szCs w:val="22"/>
          <w:u w:val="single"/>
        </w:rPr>
        <w:tab/>
        <w:t>.</w:t>
      </w:r>
    </w:p>
    <w:p w14:paraId="76C7CDF2" w14:textId="77777777" w:rsidR="0074128F" w:rsidRPr="009851B3" w:rsidRDefault="0074128F" w:rsidP="00A22B52">
      <w:pPr>
        <w:numPr>
          <w:ilvl w:val="0"/>
          <w:numId w:val="5"/>
        </w:numPr>
        <w:spacing w:after="200" w:line="276" w:lineRule="auto"/>
        <w:contextualSpacing/>
        <w:jc w:val="both"/>
        <w:rPr>
          <w:rFonts w:eastAsia="Calibri"/>
          <w:sz w:val="22"/>
          <w:szCs w:val="22"/>
          <w:lang w:eastAsia="en-US"/>
        </w:rPr>
      </w:pPr>
      <w:r w:rsidRPr="009851B3">
        <w:rPr>
          <w:rFonts w:eastAsia="Calibri"/>
          <w:sz w:val="22"/>
          <w:szCs w:val="22"/>
          <w:lang w:eastAsia="en-US"/>
        </w:rPr>
        <w:t>Общая стоимость выполненных Видов Работ по актам выполненных работ составила: _____________ (_____________) рублей.</w:t>
      </w:r>
    </w:p>
    <w:p w14:paraId="6A34BF36" w14:textId="77777777" w:rsidR="0074128F" w:rsidRPr="009851B3" w:rsidRDefault="0074128F" w:rsidP="00A22B52">
      <w:pPr>
        <w:numPr>
          <w:ilvl w:val="0"/>
          <w:numId w:val="5"/>
        </w:numPr>
        <w:spacing w:after="200" w:line="276" w:lineRule="auto"/>
        <w:contextualSpacing/>
        <w:jc w:val="both"/>
        <w:rPr>
          <w:rFonts w:eastAsia="Calibri"/>
          <w:sz w:val="22"/>
          <w:szCs w:val="22"/>
          <w:lang w:eastAsia="en-US"/>
        </w:rPr>
      </w:pPr>
      <w:r w:rsidRPr="009851B3">
        <w:rPr>
          <w:rFonts w:eastAsia="Calibri"/>
          <w:sz w:val="22"/>
          <w:szCs w:val="22"/>
          <w:lang w:eastAsia="en-US"/>
        </w:rPr>
        <w:t>Стоимость без НДС _____________ руб.</w:t>
      </w:r>
    </w:p>
    <w:p w14:paraId="04987607" w14:textId="77777777" w:rsidR="0074128F" w:rsidRPr="009851B3" w:rsidRDefault="0074128F" w:rsidP="0074128F">
      <w:pPr>
        <w:spacing w:after="200" w:line="276" w:lineRule="auto"/>
        <w:ind w:left="720"/>
        <w:contextualSpacing/>
        <w:jc w:val="both"/>
        <w:rPr>
          <w:rFonts w:eastAsia="Calibri"/>
          <w:sz w:val="22"/>
          <w:szCs w:val="22"/>
          <w:lang w:eastAsia="en-US"/>
        </w:rPr>
      </w:pPr>
      <w:r w:rsidRPr="009851B3">
        <w:rPr>
          <w:rFonts w:eastAsia="Calibri"/>
          <w:sz w:val="22"/>
          <w:szCs w:val="22"/>
          <w:lang w:eastAsia="en-US"/>
        </w:rPr>
        <w:t>НДС ______________ руб.</w:t>
      </w:r>
    </w:p>
    <w:p w14:paraId="67F4A43C" w14:textId="77777777" w:rsidR="0074128F" w:rsidRPr="009851B3" w:rsidRDefault="0074128F" w:rsidP="0074128F">
      <w:pPr>
        <w:spacing w:after="200" w:line="276" w:lineRule="auto"/>
        <w:ind w:left="720"/>
        <w:contextualSpacing/>
        <w:jc w:val="both"/>
        <w:rPr>
          <w:rFonts w:eastAsia="Calibri"/>
          <w:sz w:val="22"/>
          <w:szCs w:val="22"/>
          <w:lang w:eastAsia="en-US"/>
        </w:rPr>
      </w:pPr>
      <w:r w:rsidRPr="009851B3">
        <w:rPr>
          <w:rFonts w:eastAsia="Calibri"/>
          <w:sz w:val="22"/>
          <w:szCs w:val="22"/>
          <w:lang w:eastAsia="en-US"/>
        </w:rPr>
        <w:t>Всего с НДС _______________ руб.</w:t>
      </w:r>
    </w:p>
    <w:p w14:paraId="2F4D8CC1" w14:textId="77777777" w:rsidR="0074128F" w:rsidRPr="009851B3" w:rsidRDefault="0074128F" w:rsidP="00A22B52">
      <w:pPr>
        <w:numPr>
          <w:ilvl w:val="0"/>
          <w:numId w:val="5"/>
        </w:numPr>
        <w:spacing w:after="200" w:line="276" w:lineRule="auto"/>
        <w:contextualSpacing/>
        <w:jc w:val="both"/>
        <w:rPr>
          <w:rFonts w:eastAsia="Calibri"/>
          <w:sz w:val="22"/>
          <w:szCs w:val="22"/>
          <w:lang w:eastAsia="en-US"/>
        </w:rPr>
      </w:pPr>
      <w:r w:rsidRPr="009851B3">
        <w:rPr>
          <w:rFonts w:eastAsia="Calibri"/>
          <w:sz w:val="22"/>
          <w:szCs w:val="22"/>
          <w:lang w:eastAsia="en-US"/>
        </w:rPr>
        <w:t>Настоящий Акт вступает в силу с момента его подписания Сторонами.</w:t>
      </w:r>
    </w:p>
    <w:p w14:paraId="4D1DA4B9" w14:textId="4A90EF7D" w:rsidR="0074128F" w:rsidRPr="009851B3" w:rsidRDefault="0074128F" w:rsidP="00A22B52">
      <w:pPr>
        <w:numPr>
          <w:ilvl w:val="0"/>
          <w:numId w:val="5"/>
        </w:numPr>
        <w:spacing w:after="200" w:line="276" w:lineRule="auto"/>
        <w:contextualSpacing/>
        <w:jc w:val="both"/>
        <w:rPr>
          <w:rFonts w:eastAsia="Calibri"/>
          <w:sz w:val="22"/>
          <w:szCs w:val="22"/>
          <w:lang w:eastAsia="en-US"/>
        </w:rPr>
      </w:pPr>
      <w:r w:rsidRPr="009851B3">
        <w:rPr>
          <w:rFonts w:eastAsia="Calibri"/>
          <w:sz w:val="22"/>
          <w:szCs w:val="22"/>
          <w:lang w:eastAsia="en-US"/>
        </w:rPr>
        <w:t xml:space="preserve">Акт составлен в ___ (_____) экземплярах, имеющих одинаковую юридическую силу: ___ (____) – для </w:t>
      </w:r>
      <w:r w:rsidR="00DC3377">
        <w:rPr>
          <w:rFonts w:eastAsia="Calibri"/>
          <w:sz w:val="22"/>
          <w:szCs w:val="22"/>
          <w:lang w:eastAsia="en-US"/>
        </w:rPr>
        <w:t>Заказ</w:t>
      </w:r>
      <w:r w:rsidR="009C0EAF">
        <w:rPr>
          <w:rFonts w:eastAsia="Calibri"/>
          <w:sz w:val="22"/>
          <w:szCs w:val="22"/>
          <w:lang w:eastAsia="en-US"/>
        </w:rPr>
        <w:t>чик</w:t>
      </w:r>
      <w:r w:rsidRPr="009851B3">
        <w:rPr>
          <w:rFonts w:eastAsia="Calibri"/>
          <w:sz w:val="22"/>
          <w:szCs w:val="22"/>
          <w:lang w:eastAsia="en-US"/>
        </w:rPr>
        <w:t xml:space="preserve">а и ___ (_____) – для </w:t>
      </w:r>
      <w:r w:rsidR="009C0EAF">
        <w:rPr>
          <w:rFonts w:eastAsia="Calibri"/>
          <w:sz w:val="22"/>
          <w:szCs w:val="22"/>
          <w:lang w:eastAsia="en-US"/>
        </w:rPr>
        <w:t>Подрядчик</w:t>
      </w:r>
      <w:r w:rsidRPr="009851B3">
        <w:rPr>
          <w:rFonts w:eastAsia="Calibri"/>
          <w:sz w:val="22"/>
          <w:szCs w:val="22"/>
          <w:lang w:eastAsia="en-US"/>
        </w:rPr>
        <w:t>а.</w:t>
      </w:r>
    </w:p>
    <w:p w14:paraId="05453A88" w14:textId="77777777" w:rsidR="0074128F" w:rsidRPr="009851B3" w:rsidRDefault="0074128F" w:rsidP="00A22B52">
      <w:pPr>
        <w:numPr>
          <w:ilvl w:val="0"/>
          <w:numId w:val="5"/>
        </w:numPr>
        <w:spacing w:after="200" w:line="360" w:lineRule="auto"/>
        <w:contextualSpacing/>
        <w:jc w:val="both"/>
        <w:rPr>
          <w:rFonts w:eastAsia="Calibri"/>
          <w:sz w:val="22"/>
          <w:szCs w:val="22"/>
          <w:lang w:eastAsia="en-US"/>
        </w:rPr>
      </w:pPr>
      <w:r w:rsidRPr="009851B3">
        <w:rPr>
          <w:rFonts w:eastAsia="Calibri"/>
          <w:sz w:val="22"/>
          <w:szCs w:val="22"/>
          <w:lang w:eastAsia="en-US"/>
        </w:rPr>
        <w:t>Подписи сторон.</w:t>
      </w:r>
    </w:p>
    <w:tbl>
      <w:tblPr>
        <w:tblW w:w="9889" w:type="dxa"/>
        <w:jc w:val="center"/>
        <w:tblLook w:val="01E0" w:firstRow="1" w:lastRow="1" w:firstColumn="1" w:lastColumn="1" w:noHBand="0" w:noVBand="0"/>
      </w:tblPr>
      <w:tblGrid>
        <w:gridCol w:w="5211"/>
        <w:gridCol w:w="4678"/>
      </w:tblGrid>
      <w:tr w:rsidR="0074128F" w:rsidRPr="009851B3" w14:paraId="278DBBD6" w14:textId="77777777" w:rsidTr="003C7AEA">
        <w:trPr>
          <w:trHeight w:val="567"/>
          <w:jc w:val="center"/>
        </w:trPr>
        <w:tc>
          <w:tcPr>
            <w:tcW w:w="5211" w:type="dxa"/>
          </w:tcPr>
          <w:p w14:paraId="4BE32768" w14:textId="218B1701" w:rsidR="0074128F" w:rsidRPr="009851B3" w:rsidRDefault="00DC3377" w:rsidP="003C7AEA">
            <w:pPr>
              <w:spacing w:line="221" w:lineRule="auto"/>
              <w:ind w:right="-2"/>
              <w:jc w:val="both"/>
              <w:rPr>
                <w:b/>
                <w:sz w:val="22"/>
                <w:szCs w:val="22"/>
              </w:rPr>
            </w:pPr>
            <w:r>
              <w:rPr>
                <w:b/>
                <w:sz w:val="22"/>
                <w:szCs w:val="22"/>
              </w:rPr>
              <w:t>Заказ</w:t>
            </w:r>
            <w:r w:rsidR="009C0EAF">
              <w:rPr>
                <w:b/>
                <w:sz w:val="22"/>
                <w:szCs w:val="22"/>
              </w:rPr>
              <w:t>чик</w:t>
            </w:r>
            <w:r w:rsidR="0074128F" w:rsidRPr="009851B3">
              <w:rPr>
                <w:b/>
                <w:sz w:val="22"/>
                <w:szCs w:val="22"/>
              </w:rPr>
              <w:t>:</w:t>
            </w:r>
          </w:p>
          <w:p w14:paraId="646B9CDE" w14:textId="77777777" w:rsidR="0074128F" w:rsidRPr="009851B3" w:rsidRDefault="0074128F" w:rsidP="003C7AEA">
            <w:pPr>
              <w:spacing w:line="221" w:lineRule="auto"/>
              <w:ind w:right="-2"/>
              <w:rPr>
                <w:b/>
                <w:sz w:val="22"/>
                <w:szCs w:val="22"/>
              </w:rPr>
            </w:pPr>
          </w:p>
          <w:p w14:paraId="0F6DD38F" w14:textId="77777777" w:rsidR="0074128F" w:rsidRPr="009851B3" w:rsidRDefault="0074128F" w:rsidP="003C7AEA">
            <w:pPr>
              <w:spacing w:line="221" w:lineRule="auto"/>
              <w:ind w:right="-2"/>
              <w:rPr>
                <w:b/>
                <w:sz w:val="22"/>
                <w:szCs w:val="22"/>
              </w:rPr>
            </w:pPr>
          </w:p>
          <w:p w14:paraId="0359BF70" w14:textId="77777777" w:rsidR="0074128F" w:rsidRPr="009851B3" w:rsidRDefault="0074128F" w:rsidP="003C7AEA">
            <w:pPr>
              <w:spacing w:line="221" w:lineRule="auto"/>
              <w:ind w:right="-2"/>
              <w:rPr>
                <w:b/>
                <w:sz w:val="22"/>
                <w:szCs w:val="22"/>
              </w:rPr>
            </w:pPr>
          </w:p>
          <w:p w14:paraId="2511DECA" w14:textId="77777777" w:rsidR="0074128F" w:rsidRPr="009851B3" w:rsidRDefault="0074128F" w:rsidP="003C7AEA">
            <w:pPr>
              <w:spacing w:line="221" w:lineRule="auto"/>
              <w:ind w:right="-2"/>
              <w:rPr>
                <w:b/>
                <w:sz w:val="22"/>
                <w:szCs w:val="22"/>
              </w:rPr>
            </w:pPr>
          </w:p>
          <w:p w14:paraId="399CC094" w14:textId="77777777" w:rsidR="00BA7AE8" w:rsidRDefault="0074128F" w:rsidP="00BA7AE8">
            <w:pPr>
              <w:spacing w:line="221" w:lineRule="auto"/>
              <w:ind w:right="-2"/>
              <w:rPr>
                <w:b/>
                <w:sz w:val="22"/>
                <w:szCs w:val="22"/>
              </w:rPr>
            </w:pPr>
            <w:r w:rsidRPr="009851B3">
              <w:rPr>
                <w:b/>
                <w:sz w:val="22"/>
                <w:szCs w:val="22"/>
              </w:rPr>
              <w:t>____________________/</w:t>
            </w:r>
            <w:r w:rsidR="00BA7AE8">
              <w:rPr>
                <w:b/>
                <w:sz w:val="22"/>
                <w:szCs w:val="22"/>
              </w:rPr>
              <w:t>_______________</w:t>
            </w:r>
            <w:r w:rsidRPr="009851B3">
              <w:rPr>
                <w:b/>
                <w:sz w:val="22"/>
                <w:szCs w:val="22"/>
              </w:rPr>
              <w:t>/</w:t>
            </w:r>
          </w:p>
          <w:p w14:paraId="4D94B566" w14:textId="77777777" w:rsidR="0074128F" w:rsidRPr="009851B3" w:rsidRDefault="0074128F" w:rsidP="00BA7AE8">
            <w:pPr>
              <w:spacing w:line="221" w:lineRule="auto"/>
              <w:ind w:right="-2"/>
              <w:rPr>
                <w:b/>
                <w:sz w:val="22"/>
                <w:szCs w:val="22"/>
              </w:rPr>
            </w:pPr>
            <w:r w:rsidRPr="009851B3">
              <w:rPr>
                <w:b/>
                <w:sz w:val="22"/>
                <w:szCs w:val="22"/>
              </w:rPr>
              <w:t>м.п.</w:t>
            </w:r>
          </w:p>
        </w:tc>
        <w:tc>
          <w:tcPr>
            <w:tcW w:w="4678" w:type="dxa"/>
          </w:tcPr>
          <w:p w14:paraId="5CFFD668" w14:textId="1163D0A3" w:rsidR="0074128F" w:rsidRPr="009851B3" w:rsidRDefault="009C0EAF" w:rsidP="003C7AEA">
            <w:pPr>
              <w:spacing w:line="221" w:lineRule="auto"/>
              <w:ind w:right="-2"/>
              <w:jc w:val="both"/>
              <w:rPr>
                <w:b/>
                <w:bCs/>
                <w:sz w:val="22"/>
                <w:szCs w:val="22"/>
              </w:rPr>
            </w:pPr>
            <w:r>
              <w:rPr>
                <w:b/>
                <w:sz w:val="22"/>
                <w:szCs w:val="22"/>
              </w:rPr>
              <w:t>Подрядчик</w:t>
            </w:r>
            <w:r w:rsidR="0074128F" w:rsidRPr="009851B3">
              <w:rPr>
                <w:b/>
                <w:bCs/>
                <w:sz w:val="22"/>
                <w:szCs w:val="22"/>
              </w:rPr>
              <w:t>:</w:t>
            </w:r>
          </w:p>
          <w:p w14:paraId="5DD13124" w14:textId="77777777" w:rsidR="003E3048" w:rsidRPr="009851B3" w:rsidRDefault="00A00C22" w:rsidP="003E3048">
            <w:pPr>
              <w:rPr>
                <w:b/>
                <w:sz w:val="22"/>
                <w:szCs w:val="22"/>
                <w:u w:val="single"/>
              </w:rPr>
            </w:pPr>
            <w:r w:rsidRPr="009851B3">
              <w:rPr>
                <w:b/>
                <w:sz w:val="22"/>
                <w:szCs w:val="22"/>
                <w:u w:val="single"/>
              </w:rPr>
              <w:t>____________________________________</w:t>
            </w:r>
          </w:p>
          <w:p w14:paraId="3D57185B" w14:textId="77777777" w:rsidR="003E3048" w:rsidRPr="009851B3" w:rsidRDefault="00A00C22" w:rsidP="003E3048">
            <w:pPr>
              <w:rPr>
                <w:b/>
                <w:sz w:val="22"/>
                <w:szCs w:val="22"/>
              </w:rPr>
            </w:pPr>
            <w:r w:rsidRPr="009851B3">
              <w:rPr>
                <w:b/>
                <w:sz w:val="22"/>
                <w:szCs w:val="22"/>
              </w:rPr>
              <w:t>____________________________________</w:t>
            </w:r>
          </w:p>
          <w:p w14:paraId="514E3293" w14:textId="77777777" w:rsidR="003E3048" w:rsidRPr="009851B3" w:rsidRDefault="003E3048" w:rsidP="003E3048">
            <w:pPr>
              <w:rPr>
                <w:b/>
                <w:sz w:val="22"/>
                <w:szCs w:val="22"/>
              </w:rPr>
            </w:pPr>
          </w:p>
          <w:p w14:paraId="3FF7113C" w14:textId="77777777" w:rsidR="003E3048" w:rsidRPr="009851B3" w:rsidRDefault="003E3048" w:rsidP="003E3048">
            <w:pPr>
              <w:rPr>
                <w:b/>
                <w:sz w:val="22"/>
                <w:szCs w:val="22"/>
              </w:rPr>
            </w:pPr>
          </w:p>
          <w:p w14:paraId="045D10DA" w14:textId="77777777" w:rsidR="003E3048" w:rsidRPr="009851B3" w:rsidRDefault="003E3048" w:rsidP="003E3048">
            <w:pPr>
              <w:rPr>
                <w:b/>
                <w:sz w:val="22"/>
                <w:szCs w:val="22"/>
              </w:rPr>
            </w:pPr>
            <w:r w:rsidRPr="009851B3">
              <w:rPr>
                <w:b/>
                <w:sz w:val="22"/>
                <w:szCs w:val="22"/>
              </w:rPr>
              <w:t xml:space="preserve">_______________/ </w:t>
            </w:r>
            <w:r w:rsidR="00A00C22" w:rsidRPr="009851B3">
              <w:rPr>
                <w:b/>
                <w:sz w:val="22"/>
                <w:szCs w:val="22"/>
              </w:rPr>
              <w:t>________________</w:t>
            </w:r>
            <w:r w:rsidRPr="009851B3">
              <w:rPr>
                <w:b/>
                <w:sz w:val="22"/>
                <w:szCs w:val="22"/>
              </w:rPr>
              <w:t xml:space="preserve"> /</w:t>
            </w:r>
          </w:p>
          <w:p w14:paraId="015C3DD0" w14:textId="77777777" w:rsidR="003E3048" w:rsidRPr="009851B3" w:rsidRDefault="003E3048" w:rsidP="003E3048">
            <w:pPr>
              <w:spacing w:line="221" w:lineRule="auto"/>
              <w:ind w:right="-2"/>
              <w:jc w:val="both"/>
              <w:rPr>
                <w:b/>
                <w:sz w:val="22"/>
                <w:szCs w:val="22"/>
              </w:rPr>
            </w:pPr>
            <w:r w:rsidRPr="009851B3">
              <w:rPr>
                <w:b/>
                <w:sz w:val="22"/>
                <w:szCs w:val="22"/>
              </w:rPr>
              <w:t>м.п.</w:t>
            </w:r>
          </w:p>
          <w:p w14:paraId="4ABBF408" w14:textId="77777777" w:rsidR="0074128F" w:rsidRPr="009851B3" w:rsidRDefault="0074128F" w:rsidP="003C7AEA">
            <w:pPr>
              <w:spacing w:line="221" w:lineRule="auto"/>
              <w:ind w:right="-2"/>
              <w:jc w:val="both"/>
              <w:rPr>
                <w:b/>
                <w:sz w:val="22"/>
                <w:szCs w:val="22"/>
              </w:rPr>
            </w:pPr>
          </w:p>
        </w:tc>
      </w:tr>
    </w:tbl>
    <w:p w14:paraId="036BD963" w14:textId="77777777" w:rsidR="0074128F" w:rsidRPr="009851B3" w:rsidRDefault="0074128F" w:rsidP="0074128F">
      <w:pPr>
        <w:jc w:val="center"/>
        <w:rPr>
          <w:b/>
          <w:sz w:val="22"/>
          <w:szCs w:val="22"/>
        </w:rPr>
      </w:pPr>
    </w:p>
    <w:p w14:paraId="5B7F59DE" w14:textId="77777777" w:rsidR="0074128F" w:rsidRPr="009851B3" w:rsidRDefault="0074128F" w:rsidP="0074128F">
      <w:pPr>
        <w:jc w:val="center"/>
        <w:rPr>
          <w:b/>
          <w:sz w:val="22"/>
          <w:szCs w:val="22"/>
        </w:rPr>
      </w:pPr>
      <w:r w:rsidRPr="009851B3">
        <w:rPr>
          <w:b/>
          <w:sz w:val="22"/>
          <w:szCs w:val="22"/>
        </w:rPr>
        <w:t>ФОРМА СОГЛАСОВАНА</w:t>
      </w:r>
      <w:r w:rsidR="00BA7AE8">
        <w:rPr>
          <w:b/>
          <w:sz w:val="22"/>
          <w:szCs w:val="22"/>
        </w:rPr>
        <w:t>:</w:t>
      </w:r>
    </w:p>
    <w:tbl>
      <w:tblPr>
        <w:tblW w:w="9889" w:type="dxa"/>
        <w:jc w:val="center"/>
        <w:tblLook w:val="01E0" w:firstRow="1" w:lastRow="1" w:firstColumn="1" w:lastColumn="1" w:noHBand="0" w:noVBand="0"/>
      </w:tblPr>
      <w:tblGrid>
        <w:gridCol w:w="9192"/>
        <w:gridCol w:w="697"/>
      </w:tblGrid>
      <w:tr w:rsidR="0074128F" w:rsidRPr="009851B3" w14:paraId="4DA8485F" w14:textId="77777777" w:rsidTr="003C7AEA">
        <w:trPr>
          <w:trHeight w:val="567"/>
          <w:jc w:val="center"/>
        </w:trPr>
        <w:tc>
          <w:tcPr>
            <w:tcW w:w="5211" w:type="dxa"/>
          </w:tcPr>
          <w:p w14:paraId="3FA78E9D" w14:textId="77777777" w:rsidR="00BA7AE8" w:rsidRDefault="00BA7AE8" w:rsidP="00BA7AE8">
            <w:pPr>
              <w:spacing w:after="200" w:line="276" w:lineRule="auto"/>
              <w:jc w:val="center"/>
              <w:rPr>
                <w:b/>
                <w:sz w:val="22"/>
                <w:szCs w:val="22"/>
                <w:lang w:bidi="en-US"/>
              </w:rPr>
            </w:pPr>
          </w:p>
          <w:p w14:paraId="1A16E545" w14:textId="77777777" w:rsidR="00BA7AE8" w:rsidRPr="00903616" w:rsidRDefault="00BA7AE8" w:rsidP="00BA7AE8">
            <w:pPr>
              <w:spacing w:after="200" w:line="276" w:lineRule="auto"/>
              <w:jc w:val="center"/>
              <w:rPr>
                <w:b/>
                <w:sz w:val="22"/>
                <w:szCs w:val="22"/>
              </w:rPr>
            </w:pPr>
            <w:r w:rsidRPr="00903616">
              <w:rPr>
                <w:b/>
                <w:sz w:val="22"/>
                <w:szCs w:val="22"/>
                <w:lang w:bidi="en-US"/>
              </w:rPr>
              <w:t>ПОДПИСИ СТОРОН:</w:t>
            </w:r>
          </w:p>
          <w:p w14:paraId="7B663F6F" w14:textId="77777777" w:rsidR="00BA7AE8" w:rsidRPr="00903616" w:rsidRDefault="00BA7AE8" w:rsidP="00BA7AE8">
            <w:pPr>
              <w:spacing w:after="200" w:line="276" w:lineRule="auto"/>
              <w:rPr>
                <w:b/>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33"/>
              <w:gridCol w:w="4543"/>
            </w:tblGrid>
            <w:tr w:rsidR="00BA7AE8" w:rsidRPr="00903616" w14:paraId="62C687C3" w14:textId="77777777" w:rsidTr="00C6414B">
              <w:trPr>
                <w:tblCellSpacing w:w="15" w:type="dxa"/>
              </w:trPr>
              <w:tc>
                <w:tcPr>
                  <w:tcW w:w="2477" w:type="pct"/>
                  <w:hideMark/>
                </w:tcPr>
                <w:p w14:paraId="5335A65A" w14:textId="77777777" w:rsidR="00F77AEF" w:rsidRPr="009851B3" w:rsidRDefault="00F77AEF" w:rsidP="00F77AEF">
                  <w:pPr>
                    <w:spacing w:line="221" w:lineRule="auto"/>
                    <w:ind w:right="-2"/>
                    <w:jc w:val="both"/>
                    <w:rPr>
                      <w:b/>
                      <w:sz w:val="22"/>
                      <w:szCs w:val="22"/>
                    </w:rPr>
                  </w:pPr>
                  <w:r>
                    <w:rPr>
                      <w:b/>
                      <w:sz w:val="22"/>
                      <w:szCs w:val="22"/>
                    </w:rPr>
                    <w:t>Заказчик</w:t>
                  </w:r>
                  <w:r w:rsidRPr="009851B3">
                    <w:rPr>
                      <w:b/>
                      <w:sz w:val="22"/>
                      <w:szCs w:val="22"/>
                    </w:rPr>
                    <w:t>:</w:t>
                  </w:r>
                </w:p>
                <w:p w14:paraId="3D116E7A" w14:textId="77777777" w:rsidR="00BA7AE8" w:rsidRPr="00903616" w:rsidRDefault="00BA7AE8" w:rsidP="00C6414B">
                  <w:pPr>
                    <w:rPr>
                      <w:b/>
                      <w:bCs/>
                    </w:rPr>
                  </w:pPr>
                </w:p>
                <w:p w14:paraId="60C80799" w14:textId="77777777" w:rsidR="00BA7AE8" w:rsidRPr="00903616" w:rsidRDefault="00BA7AE8" w:rsidP="00C6414B">
                  <w:pPr>
                    <w:rPr>
                      <w:b/>
                      <w:bCs/>
                    </w:rPr>
                  </w:pPr>
                </w:p>
                <w:p w14:paraId="74D86B25" w14:textId="77777777" w:rsidR="00BA7AE8" w:rsidRPr="00903616" w:rsidRDefault="00BA7AE8" w:rsidP="00C6414B">
                  <w:pPr>
                    <w:rPr>
                      <w:b/>
                      <w:bCs/>
                    </w:rPr>
                  </w:pPr>
                </w:p>
                <w:p w14:paraId="2D93603B" w14:textId="77777777" w:rsidR="00BA7AE8" w:rsidRPr="00903616" w:rsidRDefault="00BA7AE8" w:rsidP="00C6414B">
                  <w:pPr>
                    <w:rPr>
                      <w:b/>
                      <w:bCs/>
                    </w:rPr>
                  </w:pPr>
                  <w:r w:rsidRPr="00903616">
                    <w:rPr>
                      <w:b/>
                      <w:bCs/>
                      <w:sz w:val="22"/>
                      <w:szCs w:val="22"/>
                    </w:rPr>
                    <w:t>__________________________</w:t>
                  </w:r>
                  <w:r>
                    <w:rPr>
                      <w:b/>
                      <w:bCs/>
                      <w:sz w:val="22"/>
                      <w:szCs w:val="22"/>
                    </w:rPr>
                    <w:t>/____________/</w:t>
                  </w:r>
                  <w:r w:rsidRPr="00903616">
                    <w:rPr>
                      <w:b/>
                      <w:bCs/>
                      <w:sz w:val="22"/>
                      <w:szCs w:val="22"/>
                    </w:rPr>
                    <w:t> </w:t>
                  </w:r>
                  <w:r w:rsidRPr="00903616">
                    <w:rPr>
                      <w:b/>
                      <w:bCs/>
                      <w:sz w:val="22"/>
                      <w:szCs w:val="22"/>
                    </w:rPr>
                    <w:br/>
                    <w:t>м. п.              (подпись)</w:t>
                  </w:r>
                </w:p>
              </w:tc>
              <w:tc>
                <w:tcPr>
                  <w:tcW w:w="2477" w:type="pct"/>
                  <w:hideMark/>
                </w:tcPr>
                <w:p w14:paraId="09DF7F98" w14:textId="06153CA7" w:rsidR="00BA7AE8" w:rsidRPr="00903616" w:rsidRDefault="009C0EAF" w:rsidP="00C6414B">
                  <w:pPr>
                    <w:rPr>
                      <w:b/>
                      <w:bCs/>
                    </w:rPr>
                  </w:pPr>
                  <w:r>
                    <w:rPr>
                      <w:b/>
                      <w:bCs/>
                      <w:sz w:val="22"/>
                      <w:szCs w:val="22"/>
                    </w:rPr>
                    <w:t>Подрядчик</w:t>
                  </w:r>
                  <w:r w:rsidR="00BA7AE8" w:rsidRPr="00903616">
                    <w:rPr>
                      <w:b/>
                      <w:bCs/>
                      <w:sz w:val="22"/>
                      <w:szCs w:val="22"/>
                    </w:rPr>
                    <w:t>:</w:t>
                  </w:r>
                </w:p>
                <w:p w14:paraId="5E2E9A9F" w14:textId="77777777" w:rsidR="00BA7AE8" w:rsidRPr="00903616" w:rsidRDefault="00BA7AE8" w:rsidP="00C6414B">
                  <w:pPr>
                    <w:rPr>
                      <w:b/>
                      <w:bCs/>
                    </w:rPr>
                  </w:pPr>
                </w:p>
                <w:p w14:paraId="3CEEACA4" w14:textId="77777777" w:rsidR="00BA7AE8" w:rsidRPr="00903616" w:rsidRDefault="00BA7AE8" w:rsidP="00C6414B">
                  <w:pPr>
                    <w:rPr>
                      <w:b/>
                      <w:bCs/>
                    </w:rPr>
                  </w:pPr>
                  <w:r w:rsidRPr="00903616">
                    <w:rPr>
                      <w:b/>
                      <w:bCs/>
                      <w:sz w:val="22"/>
                      <w:szCs w:val="22"/>
                    </w:rPr>
                    <w:t xml:space="preserve">        </w:t>
                  </w:r>
                </w:p>
                <w:p w14:paraId="2B61D21E" w14:textId="77777777" w:rsidR="00BA7AE8" w:rsidRPr="00903616" w:rsidRDefault="00BA7AE8" w:rsidP="00BA7AE8">
                  <w:pPr>
                    <w:rPr>
                      <w:b/>
                      <w:bCs/>
                    </w:rPr>
                  </w:pPr>
                  <w:r>
                    <w:rPr>
                      <w:b/>
                      <w:bCs/>
                      <w:sz w:val="22"/>
                      <w:szCs w:val="22"/>
                    </w:rPr>
                    <w:t xml:space="preserve">    </w:t>
                  </w:r>
                  <w:r w:rsidRPr="00903616">
                    <w:rPr>
                      <w:b/>
                      <w:bCs/>
                      <w:sz w:val="22"/>
                      <w:szCs w:val="22"/>
                    </w:rPr>
                    <w:t>__________________________</w:t>
                  </w:r>
                  <w:r>
                    <w:rPr>
                      <w:b/>
                      <w:bCs/>
                      <w:sz w:val="22"/>
                      <w:szCs w:val="22"/>
                    </w:rPr>
                    <w:t>/_____________/ </w:t>
                  </w:r>
                  <w:r>
                    <w:rPr>
                      <w:b/>
                      <w:bCs/>
                      <w:sz w:val="22"/>
                      <w:szCs w:val="22"/>
                    </w:rPr>
                    <w:br/>
                    <w:t xml:space="preserve">        </w:t>
                  </w:r>
                  <w:r w:rsidRPr="00903616">
                    <w:rPr>
                      <w:b/>
                      <w:bCs/>
                      <w:sz w:val="22"/>
                      <w:szCs w:val="22"/>
                    </w:rPr>
                    <w:t>м. п.               (подпись)</w:t>
                  </w:r>
                </w:p>
              </w:tc>
            </w:tr>
          </w:tbl>
          <w:p w14:paraId="75532CE3" w14:textId="77777777" w:rsidR="0074128F" w:rsidRPr="009851B3" w:rsidRDefault="0074128F" w:rsidP="003C7AEA">
            <w:pPr>
              <w:contextualSpacing/>
              <w:jc w:val="both"/>
              <w:rPr>
                <w:b/>
                <w:bCs/>
                <w:sz w:val="22"/>
                <w:szCs w:val="22"/>
                <w:lang w:eastAsia="en-US" w:bidi="en-US"/>
              </w:rPr>
            </w:pPr>
          </w:p>
        </w:tc>
        <w:tc>
          <w:tcPr>
            <w:tcW w:w="4678" w:type="dxa"/>
          </w:tcPr>
          <w:p w14:paraId="12EDF3A2" w14:textId="77777777" w:rsidR="0074128F" w:rsidRPr="009851B3" w:rsidRDefault="0074128F" w:rsidP="003C7AEA">
            <w:pPr>
              <w:contextualSpacing/>
              <w:jc w:val="both"/>
              <w:rPr>
                <w:b/>
                <w:bCs/>
                <w:sz w:val="22"/>
                <w:szCs w:val="22"/>
                <w:lang w:eastAsia="en-US" w:bidi="en-US"/>
              </w:rPr>
            </w:pPr>
          </w:p>
        </w:tc>
      </w:tr>
    </w:tbl>
    <w:p w14:paraId="4BED3908" w14:textId="77777777" w:rsidR="0074128F" w:rsidRPr="009851B3" w:rsidRDefault="0074128F" w:rsidP="00756C67">
      <w:pPr>
        <w:ind w:right="-114"/>
        <w:jc w:val="right"/>
        <w:rPr>
          <w:sz w:val="22"/>
          <w:szCs w:val="22"/>
        </w:rPr>
      </w:pPr>
    </w:p>
    <w:p w14:paraId="66B1BD8C" w14:textId="77777777" w:rsidR="0074128F" w:rsidRPr="009851B3" w:rsidRDefault="0074128F" w:rsidP="0074128F">
      <w:pPr>
        <w:pStyle w:val="af9"/>
        <w:spacing w:line="221" w:lineRule="auto"/>
        <w:ind w:right="-2" w:firstLine="709"/>
        <w:jc w:val="right"/>
        <w:rPr>
          <w:bCs/>
          <w:sz w:val="22"/>
          <w:szCs w:val="22"/>
        </w:rPr>
      </w:pPr>
      <w:r w:rsidRPr="009851B3">
        <w:rPr>
          <w:sz w:val="22"/>
          <w:szCs w:val="22"/>
        </w:rPr>
        <w:br w:type="page"/>
      </w:r>
      <w:r w:rsidRPr="009851B3">
        <w:rPr>
          <w:bCs/>
          <w:sz w:val="22"/>
          <w:szCs w:val="22"/>
        </w:rPr>
        <w:lastRenderedPageBreak/>
        <w:t>Приложение № 4</w:t>
      </w:r>
    </w:p>
    <w:p w14:paraId="4BC1954D" w14:textId="4BEAB093" w:rsidR="0074128F" w:rsidRPr="009851B3" w:rsidRDefault="0074128F" w:rsidP="0074128F">
      <w:pPr>
        <w:pStyle w:val="af9"/>
        <w:spacing w:line="221" w:lineRule="auto"/>
        <w:ind w:right="-2" w:firstLine="709"/>
        <w:jc w:val="right"/>
        <w:rPr>
          <w:bCs/>
          <w:sz w:val="22"/>
          <w:szCs w:val="22"/>
        </w:rPr>
      </w:pPr>
      <w:r w:rsidRPr="009851B3">
        <w:rPr>
          <w:bCs/>
          <w:sz w:val="22"/>
          <w:szCs w:val="22"/>
        </w:rPr>
        <w:t>к договору подряда</w:t>
      </w:r>
      <w:r w:rsidR="009D052E" w:rsidRPr="009851B3">
        <w:rPr>
          <w:bCs/>
          <w:sz w:val="22"/>
          <w:szCs w:val="22"/>
        </w:rPr>
        <w:t xml:space="preserve"> </w:t>
      </w:r>
      <w:r w:rsidRPr="009851B3">
        <w:rPr>
          <w:bCs/>
          <w:sz w:val="22"/>
          <w:szCs w:val="22"/>
        </w:rPr>
        <w:t>№__________ от __________</w:t>
      </w:r>
    </w:p>
    <w:p w14:paraId="5C8984F6" w14:textId="77777777" w:rsidR="0074128F" w:rsidRPr="009851B3" w:rsidRDefault="0074128F" w:rsidP="0074128F">
      <w:pPr>
        <w:pStyle w:val="af9"/>
        <w:spacing w:line="221" w:lineRule="auto"/>
        <w:ind w:right="-2" w:firstLine="709"/>
        <w:jc w:val="right"/>
        <w:rPr>
          <w:sz w:val="22"/>
          <w:szCs w:val="22"/>
        </w:rPr>
      </w:pPr>
    </w:p>
    <w:p w14:paraId="22BEB0FA" w14:textId="77777777" w:rsidR="0074128F" w:rsidRPr="009851B3" w:rsidRDefault="0074128F" w:rsidP="0074128F">
      <w:pPr>
        <w:jc w:val="center"/>
        <w:rPr>
          <w:b/>
          <w:sz w:val="22"/>
          <w:szCs w:val="22"/>
        </w:rPr>
      </w:pPr>
      <w:r w:rsidRPr="009851B3">
        <w:rPr>
          <w:b/>
          <w:sz w:val="22"/>
          <w:szCs w:val="22"/>
        </w:rPr>
        <w:t>(ФОРМА)</w:t>
      </w:r>
    </w:p>
    <w:p w14:paraId="089837F9" w14:textId="77777777" w:rsidR="0074128F" w:rsidRPr="009851B3" w:rsidRDefault="0074128F" w:rsidP="0074128F">
      <w:pPr>
        <w:jc w:val="center"/>
        <w:rPr>
          <w:b/>
          <w:sz w:val="22"/>
          <w:szCs w:val="22"/>
        </w:rPr>
      </w:pPr>
      <w:r w:rsidRPr="009851B3">
        <w:rPr>
          <w:b/>
          <w:sz w:val="22"/>
          <w:szCs w:val="22"/>
        </w:rPr>
        <w:t xml:space="preserve">Акт об исполнении обязательств по Договору </w:t>
      </w:r>
    </w:p>
    <w:p w14:paraId="52A7F411" w14:textId="77777777" w:rsidR="0074128F" w:rsidRPr="009851B3" w:rsidRDefault="0074128F" w:rsidP="0074128F">
      <w:pPr>
        <w:jc w:val="center"/>
        <w:rPr>
          <w:b/>
          <w:sz w:val="22"/>
          <w:szCs w:val="22"/>
        </w:rPr>
      </w:pPr>
      <w:r w:rsidRPr="009851B3">
        <w:rPr>
          <w:b/>
          <w:sz w:val="22"/>
          <w:szCs w:val="22"/>
        </w:rPr>
        <w:t>№_____ от «___»________</w:t>
      </w:r>
      <w:r w:rsidR="004F57D2" w:rsidRPr="009851B3">
        <w:rPr>
          <w:b/>
          <w:sz w:val="22"/>
          <w:szCs w:val="22"/>
        </w:rPr>
        <w:t>20</w:t>
      </w:r>
      <w:r w:rsidR="004F57D2">
        <w:rPr>
          <w:b/>
          <w:sz w:val="22"/>
          <w:szCs w:val="22"/>
        </w:rPr>
        <w:t>2</w:t>
      </w:r>
      <w:r w:rsidRPr="009851B3">
        <w:rPr>
          <w:b/>
          <w:sz w:val="22"/>
          <w:szCs w:val="22"/>
        </w:rPr>
        <w:t>__ г.</w:t>
      </w:r>
    </w:p>
    <w:p w14:paraId="104B1B40" w14:textId="77777777" w:rsidR="0074128F" w:rsidRPr="009851B3" w:rsidRDefault="0074128F" w:rsidP="0074128F">
      <w:pPr>
        <w:jc w:val="center"/>
        <w:rPr>
          <w:b/>
          <w:sz w:val="22"/>
          <w:szCs w:val="22"/>
        </w:rPr>
      </w:pPr>
    </w:p>
    <w:tbl>
      <w:tblPr>
        <w:tblW w:w="0" w:type="auto"/>
        <w:tblLook w:val="04A0" w:firstRow="1" w:lastRow="0" w:firstColumn="1" w:lastColumn="0" w:noHBand="0" w:noVBand="1"/>
      </w:tblPr>
      <w:tblGrid>
        <w:gridCol w:w="4742"/>
        <w:gridCol w:w="4828"/>
      </w:tblGrid>
      <w:tr w:rsidR="0074128F" w:rsidRPr="009851B3" w14:paraId="2F539C51" w14:textId="77777777" w:rsidTr="003C7AEA">
        <w:trPr>
          <w:trHeight w:val="419"/>
        </w:trPr>
        <w:tc>
          <w:tcPr>
            <w:tcW w:w="5139" w:type="dxa"/>
            <w:shd w:val="clear" w:color="auto" w:fill="auto"/>
          </w:tcPr>
          <w:p w14:paraId="2C612F62" w14:textId="77777777" w:rsidR="0074128F" w:rsidRPr="009851B3" w:rsidRDefault="0074128F" w:rsidP="003C7AEA">
            <w:pPr>
              <w:jc w:val="both"/>
              <w:rPr>
                <w:sz w:val="22"/>
                <w:szCs w:val="22"/>
              </w:rPr>
            </w:pPr>
            <w:r w:rsidRPr="009851B3">
              <w:rPr>
                <w:sz w:val="22"/>
                <w:szCs w:val="22"/>
              </w:rPr>
              <w:t>г. Сочи</w:t>
            </w:r>
          </w:p>
        </w:tc>
        <w:tc>
          <w:tcPr>
            <w:tcW w:w="5140" w:type="dxa"/>
            <w:shd w:val="clear" w:color="auto" w:fill="auto"/>
          </w:tcPr>
          <w:p w14:paraId="276380DE" w14:textId="77777777" w:rsidR="0074128F" w:rsidRPr="009851B3" w:rsidRDefault="0074128F" w:rsidP="004F57D2">
            <w:pPr>
              <w:jc w:val="right"/>
              <w:rPr>
                <w:sz w:val="22"/>
                <w:szCs w:val="22"/>
              </w:rPr>
            </w:pPr>
            <w:r w:rsidRPr="009851B3">
              <w:rPr>
                <w:sz w:val="22"/>
                <w:szCs w:val="22"/>
              </w:rPr>
              <w:t xml:space="preserve">«_____» _____________ </w:t>
            </w:r>
            <w:r w:rsidR="004F57D2" w:rsidRPr="009851B3">
              <w:rPr>
                <w:sz w:val="22"/>
                <w:szCs w:val="22"/>
              </w:rPr>
              <w:t>20</w:t>
            </w:r>
            <w:r w:rsidR="004F57D2">
              <w:rPr>
                <w:sz w:val="22"/>
                <w:szCs w:val="22"/>
              </w:rPr>
              <w:t>2</w:t>
            </w:r>
            <w:r w:rsidR="00A00C22" w:rsidRPr="009851B3">
              <w:rPr>
                <w:sz w:val="22"/>
                <w:szCs w:val="22"/>
              </w:rPr>
              <w:t>___</w:t>
            </w:r>
            <w:r w:rsidRPr="009851B3">
              <w:rPr>
                <w:sz w:val="22"/>
                <w:szCs w:val="22"/>
              </w:rPr>
              <w:t xml:space="preserve"> г.</w:t>
            </w:r>
          </w:p>
        </w:tc>
      </w:tr>
    </w:tbl>
    <w:p w14:paraId="35A096D5" w14:textId="77777777" w:rsidR="0074128F" w:rsidRPr="009851B3" w:rsidRDefault="0074128F" w:rsidP="0074128F">
      <w:pPr>
        <w:jc w:val="both"/>
        <w:rPr>
          <w:sz w:val="22"/>
          <w:szCs w:val="22"/>
        </w:rPr>
      </w:pPr>
    </w:p>
    <w:p w14:paraId="6CC74730" w14:textId="236A9090" w:rsidR="0074128F" w:rsidRPr="009851B3" w:rsidRDefault="00F77AEF" w:rsidP="0074128F">
      <w:pPr>
        <w:shd w:val="clear" w:color="auto" w:fill="FFFFFF"/>
        <w:spacing w:line="270" w:lineRule="exact"/>
        <w:ind w:right="94" w:firstLine="708"/>
        <w:jc w:val="both"/>
        <w:rPr>
          <w:sz w:val="22"/>
          <w:szCs w:val="22"/>
        </w:rPr>
      </w:pPr>
      <w:r>
        <w:rPr>
          <w:b/>
          <w:sz w:val="22"/>
          <w:szCs w:val="22"/>
        </w:rPr>
        <w:t>Заказчик</w:t>
      </w:r>
      <w:r w:rsidR="0074128F" w:rsidRPr="009851B3">
        <w:rPr>
          <w:sz w:val="22"/>
          <w:szCs w:val="22"/>
        </w:rPr>
        <w:t xml:space="preserve"> в лице</w:t>
      </w:r>
      <w:r w:rsidR="00A71ED0">
        <w:rPr>
          <w:sz w:val="22"/>
          <w:szCs w:val="22"/>
        </w:rPr>
        <w:t>____________________________________________</w:t>
      </w:r>
      <w:r w:rsidR="0074128F" w:rsidRPr="009851B3">
        <w:rPr>
          <w:sz w:val="22"/>
          <w:szCs w:val="22"/>
        </w:rPr>
        <w:t>, действующ</w:t>
      </w:r>
      <w:r w:rsidR="00AC2DB5" w:rsidRPr="009851B3">
        <w:rPr>
          <w:sz w:val="22"/>
          <w:szCs w:val="22"/>
        </w:rPr>
        <w:t xml:space="preserve">его на основании </w:t>
      </w:r>
      <w:r w:rsidR="00A00C22" w:rsidRPr="009851B3">
        <w:rPr>
          <w:sz w:val="22"/>
          <w:szCs w:val="22"/>
        </w:rPr>
        <w:t>____________,</w:t>
      </w:r>
      <w:r w:rsidR="0074128F" w:rsidRPr="009851B3">
        <w:rPr>
          <w:spacing w:val="-1"/>
          <w:sz w:val="22"/>
          <w:szCs w:val="22"/>
        </w:rPr>
        <w:t xml:space="preserve"> с одной стороны, и</w:t>
      </w:r>
    </w:p>
    <w:p w14:paraId="3402E62A" w14:textId="495DEAFC" w:rsidR="0074128F" w:rsidRPr="009851B3" w:rsidRDefault="0074128F" w:rsidP="0074128F">
      <w:pPr>
        <w:widowControl w:val="0"/>
        <w:suppressAutoHyphens/>
        <w:autoSpaceDN w:val="0"/>
        <w:ind w:firstLine="708"/>
        <w:jc w:val="both"/>
        <w:textAlignment w:val="baseline"/>
        <w:rPr>
          <w:rFonts w:eastAsia="SimSun"/>
          <w:kern w:val="3"/>
          <w:sz w:val="22"/>
          <w:szCs w:val="22"/>
          <w:lang w:eastAsia="zh-CN" w:bidi="hi-IN"/>
        </w:rPr>
      </w:pPr>
      <w:r w:rsidRPr="009851B3">
        <w:rPr>
          <w:rFonts w:eastAsia="SimSun"/>
          <w:b/>
          <w:bCs/>
          <w:kern w:val="3"/>
          <w:sz w:val="22"/>
          <w:szCs w:val="22"/>
          <w:lang w:eastAsia="zh-CN" w:bidi="hi-IN"/>
        </w:rPr>
        <w:t>______________________________</w:t>
      </w:r>
      <w:r w:rsidRPr="009851B3">
        <w:rPr>
          <w:rFonts w:eastAsia="SimSun"/>
          <w:kern w:val="3"/>
          <w:sz w:val="22"/>
          <w:szCs w:val="22"/>
          <w:lang w:eastAsia="zh-CN" w:bidi="hi-IN"/>
        </w:rPr>
        <w:t xml:space="preserve">, именуемое в дальнейшем </w:t>
      </w:r>
      <w:r w:rsidRPr="009851B3">
        <w:rPr>
          <w:rFonts w:eastAsia="SimSun"/>
          <w:b/>
          <w:kern w:val="3"/>
          <w:sz w:val="22"/>
          <w:szCs w:val="22"/>
          <w:lang w:eastAsia="zh-CN" w:bidi="hi-IN"/>
        </w:rPr>
        <w:t>«</w:t>
      </w:r>
      <w:r w:rsidR="009C0EAF">
        <w:rPr>
          <w:rFonts w:eastAsia="SimSun"/>
          <w:b/>
          <w:kern w:val="3"/>
          <w:sz w:val="22"/>
          <w:szCs w:val="22"/>
          <w:lang w:eastAsia="zh-CN" w:bidi="hi-IN"/>
        </w:rPr>
        <w:t>Подрядчик</w:t>
      </w:r>
      <w:r w:rsidRPr="009851B3">
        <w:rPr>
          <w:rFonts w:eastAsia="SimSun"/>
          <w:b/>
          <w:kern w:val="3"/>
          <w:sz w:val="22"/>
          <w:szCs w:val="22"/>
          <w:lang w:eastAsia="zh-CN" w:bidi="hi-IN"/>
        </w:rPr>
        <w:t>»</w:t>
      </w:r>
      <w:r w:rsidRPr="009851B3">
        <w:rPr>
          <w:rFonts w:eastAsia="SimSun"/>
          <w:kern w:val="3"/>
          <w:sz w:val="22"/>
          <w:szCs w:val="22"/>
          <w:lang w:eastAsia="zh-CN" w:bidi="hi-IN"/>
        </w:rPr>
        <w:t xml:space="preserve">, в лице ___________________, действующего на основании__________, с другой стороны, совместно именуемые </w:t>
      </w:r>
      <w:r w:rsidRPr="009851B3">
        <w:rPr>
          <w:rFonts w:eastAsia="SimSun"/>
          <w:b/>
          <w:kern w:val="3"/>
          <w:sz w:val="22"/>
          <w:szCs w:val="22"/>
          <w:lang w:eastAsia="zh-CN" w:bidi="hi-IN"/>
        </w:rPr>
        <w:t xml:space="preserve">«Стороны» </w:t>
      </w:r>
      <w:r w:rsidRPr="009851B3">
        <w:rPr>
          <w:rFonts w:eastAsia="SimSun"/>
          <w:kern w:val="3"/>
          <w:sz w:val="22"/>
          <w:szCs w:val="22"/>
          <w:lang w:eastAsia="zh-CN" w:bidi="hi-IN"/>
        </w:rPr>
        <w:t xml:space="preserve">в соответствии с условиями Договора подряда №____ от «___»____________ (далее – «Договор»),   подписали настоящий акт о выполнении Договора (далее – «Акт») о нижеследующем: </w:t>
      </w:r>
    </w:p>
    <w:p w14:paraId="6E44981F" w14:textId="77777777" w:rsidR="0074128F" w:rsidRPr="009851B3" w:rsidRDefault="0074128F" w:rsidP="0074128F">
      <w:pPr>
        <w:jc w:val="both"/>
        <w:rPr>
          <w:sz w:val="22"/>
          <w:szCs w:val="22"/>
        </w:rPr>
      </w:pPr>
    </w:p>
    <w:p w14:paraId="588CC64F" w14:textId="337EBA7B" w:rsidR="0074128F" w:rsidRPr="009851B3" w:rsidRDefault="0074128F" w:rsidP="0074128F">
      <w:pPr>
        <w:ind w:left="567"/>
        <w:jc w:val="both"/>
        <w:rPr>
          <w:sz w:val="22"/>
          <w:szCs w:val="22"/>
        </w:rPr>
      </w:pPr>
      <w:r w:rsidRPr="009851B3">
        <w:rPr>
          <w:sz w:val="22"/>
          <w:szCs w:val="22"/>
        </w:rPr>
        <w:t xml:space="preserve">1. По результатам исполнения обязательств по Договору </w:t>
      </w:r>
      <w:r w:rsidR="009C0EAF">
        <w:rPr>
          <w:sz w:val="22"/>
          <w:szCs w:val="22"/>
        </w:rPr>
        <w:t>Подрядчик</w:t>
      </w:r>
      <w:r w:rsidRPr="009851B3">
        <w:rPr>
          <w:sz w:val="22"/>
          <w:szCs w:val="22"/>
        </w:rPr>
        <w:t xml:space="preserve"> в полном объеме выполнил Работы по Договору и передал их результаты </w:t>
      </w:r>
      <w:r w:rsidR="00DC3377">
        <w:rPr>
          <w:sz w:val="22"/>
          <w:szCs w:val="22"/>
        </w:rPr>
        <w:t>Заказ</w:t>
      </w:r>
      <w:r w:rsidR="009C0EAF">
        <w:rPr>
          <w:sz w:val="22"/>
          <w:szCs w:val="22"/>
        </w:rPr>
        <w:t>чик</w:t>
      </w:r>
      <w:r w:rsidRPr="009851B3">
        <w:rPr>
          <w:sz w:val="22"/>
          <w:szCs w:val="22"/>
        </w:rPr>
        <w:t xml:space="preserve">у, а </w:t>
      </w:r>
      <w:r w:rsidR="00DC3377">
        <w:rPr>
          <w:sz w:val="22"/>
          <w:szCs w:val="22"/>
        </w:rPr>
        <w:t>Заказч</w:t>
      </w:r>
      <w:r w:rsidR="009C0EAF">
        <w:rPr>
          <w:sz w:val="22"/>
          <w:szCs w:val="22"/>
        </w:rPr>
        <w:t>ик</w:t>
      </w:r>
      <w:r w:rsidRPr="009851B3">
        <w:rPr>
          <w:sz w:val="22"/>
          <w:szCs w:val="22"/>
        </w:rPr>
        <w:t xml:space="preserve"> принял и оплатил их стоимость в порядке и сроки, установленные Договором, что подтверждается Актом сверки взаимных расчетов сторон от «___»_____</w:t>
      </w:r>
      <w:r w:rsidR="004F57D2" w:rsidRPr="009851B3">
        <w:rPr>
          <w:sz w:val="22"/>
          <w:szCs w:val="22"/>
        </w:rPr>
        <w:t>20</w:t>
      </w:r>
      <w:r w:rsidR="004F57D2">
        <w:rPr>
          <w:sz w:val="22"/>
          <w:szCs w:val="22"/>
        </w:rPr>
        <w:t>2</w:t>
      </w:r>
      <w:r w:rsidRPr="009851B3">
        <w:rPr>
          <w:sz w:val="22"/>
          <w:szCs w:val="22"/>
        </w:rPr>
        <w:t xml:space="preserve">__г. </w:t>
      </w:r>
    </w:p>
    <w:p w14:paraId="2BA0B804" w14:textId="77777777" w:rsidR="0074128F" w:rsidRPr="009851B3" w:rsidRDefault="0074128F" w:rsidP="0074128F">
      <w:pPr>
        <w:ind w:left="567"/>
        <w:jc w:val="both"/>
        <w:rPr>
          <w:sz w:val="22"/>
          <w:szCs w:val="22"/>
        </w:rPr>
      </w:pPr>
    </w:p>
    <w:p w14:paraId="4FC039D5" w14:textId="77777777" w:rsidR="0074128F" w:rsidRPr="009851B3" w:rsidRDefault="0074128F" w:rsidP="0074128F">
      <w:pPr>
        <w:ind w:left="567"/>
        <w:jc w:val="both"/>
        <w:rPr>
          <w:sz w:val="22"/>
          <w:szCs w:val="22"/>
        </w:rPr>
      </w:pPr>
      <w:r w:rsidRPr="009851B3">
        <w:rPr>
          <w:sz w:val="22"/>
          <w:szCs w:val="22"/>
        </w:rPr>
        <w:t xml:space="preserve">2. Все условия и обязательства Сторон Договора выполнены в полном объеме. </w:t>
      </w:r>
    </w:p>
    <w:p w14:paraId="1C778C0E" w14:textId="77777777" w:rsidR="0074128F" w:rsidRPr="009851B3" w:rsidRDefault="0074128F" w:rsidP="0074128F">
      <w:pPr>
        <w:ind w:left="567"/>
        <w:jc w:val="both"/>
        <w:rPr>
          <w:sz w:val="22"/>
          <w:szCs w:val="22"/>
        </w:rPr>
      </w:pPr>
    </w:p>
    <w:p w14:paraId="3144A93D" w14:textId="77777777" w:rsidR="0074128F" w:rsidRPr="009851B3" w:rsidRDefault="0074128F" w:rsidP="0074128F">
      <w:pPr>
        <w:ind w:left="567"/>
        <w:jc w:val="both"/>
        <w:rPr>
          <w:sz w:val="22"/>
          <w:szCs w:val="22"/>
        </w:rPr>
      </w:pPr>
      <w:r w:rsidRPr="009851B3">
        <w:rPr>
          <w:sz w:val="22"/>
          <w:szCs w:val="22"/>
        </w:rPr>
        <w:t>3. Претензий и замечаний Стороны друг к другу не имеют.</w:t>
      </w:r>
    </w:p>
    <w:p w14:paraId="321D4CD2" w14:textId="77777777" w:rsidR="0074128F" w:rsidRPr="009851B3" w:rsidRDefault="0074128F" w:rsidP="0074128F">
      <w:pPr>
        <w:ind w:left="567"/>
        <w:jc w:val="both"/>
        <w:rPr>
          <w:sz w:val="22"/>
          <w:szCs w:val="22"/>
        </w:rPr>
      </w:pPr>
    </w:p>
    <w:p w14:paraId="2918EEF4" w14:textId="77777777" w:rsidR="0074128F" w:rsidRPr="009851B3" w:rsidRDefault="0074128F" w:rsidP="0074128F">
      <w:pPr>
        <w:ind w:left="567"/>
        <w:jc w:val="both"/>
        <w:rPr>
          <w:sz w:val="22"/>
          <w:szCs w:val="22"/>
        </w:rPr>
      </w:pPr>
      <w:r w:rsidRPr="009851B3">
        <w:rPr>
          <w:sz w:val="22"/>
          <w:szCs w:val="22"/>
        </w:rPr>
        <w:t>4. Настоящий Акт  вступает в силу с момента его подписания Сторонами и является основанием для закрытия Договора.</w:t>
      </w:r>
    </w:p>
    <w:p w14:paraId="3C93D83D" w14:textId="77777777" w:rsidR="0074128F" w:rsidRPr="009851B3" w:rsidRDefault="0074128F" w:rsidP="0074128F">
      <w:pPr>
        <w:ind w:left="567"/>
        <w:jc w:val="both"/>
        <w:rPr>
          <w:sz w:val="22"/>
          <w:szCs w:val="22"/>
        </w:rPr>
      </w:pPr>
    </w:p>
    <w:p w14:paraId="0EDB6E96" w14:textId="19CBC055" w:rsidR="0074128F" w:rsidRPr="009851B3" w:rsidRDefault="0074128F" w:rsidP="0074128F">
      <w:pPr>
        <w:ind w:left="567"/>
        <w:jc w:val="both"/>
        <w:rPr>
          <w:sz w:val="22"/>
          <w:szCs w:val="22"/>
        </w:rPr>
      </w:pPr>
      <w:r w:rsidRPr="009851B3">
        <w:rPr>
          <w:sz w:val="22"/>
          <w:szCs w:val="22"/>
        </w:rPr>
        <w:t xml:space="preserve">5. Акт составлен в ___ экземплярах, имеющих одинаковую юридическую силу: ___ – для </w:t>
      </w:r>
      <w:r w:rsidR="00DC3377">
        <w:rPr>
          <w:sz w:val="22"/>
          <w:szCs w:val="22"/>
        </w:rPr>
        <w:t>Заказ</w:t>
      </w:r>
      <w:r w:rsidR="009C0EAF">
        <w:rPr>
          <w:sz w:val="22"/>
          <w:szCs w:val="22"/>
        </w:rPr>
        <w:t>чик</w:t>
      </w:r>
      <w:r w:rsidRPr="009851B3">
        <w:rPr>
          <w:sz w:val="22"/>
          <w:szCs w:val="22"/>
        </w:rPr>
        <w:t xml:space="preserve">а и ____ – для </w:t>
      </w:r>
      <w:r w:rsidR="009C0EAF">
        <w:rPr>
          <w:sz w:val="22"/>
          <w:szCs w:val="22"/>
        </w:rPr>
        <w:t>Подрядчик</w:t>
      </w:r>
      <w:r w:rsidRPr="009851B3">
        <w:rPr>
          <w:sz w:val="22"/>
          <w:szCs w:val="22"/>
        </w:rPr>
        <w:t>а.</w:t>
      </w:r>
    </w:p>
    <w:p w14:paraId="132E1C7A" w14:textId="77777777" w:rsidR="0074128F" w:rsidRPr="009851B3" w:rsidRDefault="0074128F" w:rsidP="0074128F">
      <w:pPr>
        <w:jc w:val="both"/>
        <w:rPr>
          <w:sz w:val="22"/>
          <w:szCs w:val="22"/>
        </w:rPr>
      </w:pPr>
    </w:p>
    <w:p w14:paraId="6B073FB2" w14:textId="77777777" w:rsidR="0074128F" w:rsidRPr="009851B3" w:rsidRDefault="0074128F" w:rsidP="0074128F">
      <w:pPr>
        <w:jc w:val="center"/>
        <w:rPr>
          <w:sz w:val="22"/>
          <w:szCs w:val="22"/>
        </w:rPr>
      </w:pPr>
      <w:r w:rsidRPr="009851B3">
        <w:rPr>
          <w:sz w:val="22"/>
          <w:szCs w:val="22"/>
        </w:rPr>
        <w:t>6. Подписи Сторон.</w:t>
      </w:r>
    </w:p>
    <w:p w14:paraId="10238588" w14:textId="77777777" w:rsidR="0074128F" w:rsidRPr="009851B3" w:rsidRDefault="0074128F" w:rsidP="0074128F">
      <w:pPr>
        <w:jc w:val="center"/>
        <w:rPr>
          <w:sz w:val="22"/>
          <w:szCs w:val="22"/>
        </w:rPr>
      </w:pPr>
    </w:p>
    <w:tbl>
      <w:tblPr>
        <w:tblW w:w="9889" w:type="dxa"/>
        <w:jc w:val="center"/>
        <w:tblLook w:val="01E0" w:firstRow="1" w:lastRow="1" w:firstColumn="1" w:lastColumn="1" w:noHBand="0" w:noVBand="0"/>
      </w:tblPr>
      <w:tblGrid>
        <w:gridCol w:w="5211"/>
        <w:gridCol w:w="4678"/>
      </w:tblGrid>
      <w:tr w:rsidR="0074128F" w:rsidRPr="009851B3" w14:paraId="3FE8C47D" w14:textId="77777777" w:rsidTr="003C7AEA">
        <w:trPr>
          <w:trHeight w:val="567"/>
          <w:jc w:val="center"/>
        </w:trPr>
        <w:tc>
          <w:tcPr>
            <w:tcW w:w="5211" w:type="dxa"/>
          </w:tcPr>
          <w:p w14:paraId="3DC65B3E" w14:textId="08DB9C13" w:rsidR="0074128F" w:rsidRPr="009851B3" w:rsidRDefault="00DC3377" w:rsidP="003C7AEA">
            <w:pPr>
              <w:contextualSpacing/>
              <w:jc w:val="both"/>
              <w:rPr>
                <w:b/>
                <w:bCs/>
                <w:sz w:val="22"/>
                <w:szCs w:val="22"/>
                <w:lang w:eastAsia="en-US" w:bidi="en-US"/>
              </w:rPr>
            </w:pPr>
            <w:r>
              <w:rPr>
                <w:b/>
                <w:bCs/>
                <w:sz w:val="22"/>
                <w:szCs w:val="22"/>
                <w:lang w:eastAsia="en-US" w:bidi="en-US"/>
              </w:rPr>
              <w:t>Заказ</w:t>
            </w:r>
            <w:r w:rsidR="009C0EAF">
              <w:rPr>
                <w:b/>
                <w:bCs/>
                <w:sz w:val="22"/>
                <w:szCs w:val="22"/>
                <w:lang w:eastAsia="en-US" w:bidi="en-US"/>
              </w:rPr>
              <w:t>чик</w:t>
            </w:r>
            <w:r w:rsidR="0074128F" w:rsidRPr="009851B3">
              <w:rPr>
                <w:b/>
                <w:bCs/>
                <w:sz w:val="22"/>
                <w:szCs w:val="22"/>
                <w:lang w:eastAsia="en-US" w:bidi="en-US"/>
              </w:rPr>
              <w:t>:</w:t>
            </w:r>
          </w:p>
          <w:p w14:paraId="7DA73322" w14:textId="77777777" w:rsidR="0074128F" w:rsidRPr="009851B3" w:rsidRDefault="0074128F" w:rsidP="003C7AEA">
            <w:pPr>
              <w:contextualSpacing/>
              <w:jc w:val="both"/>
              <w:rPr>
                <w:b/>
                <w:bCs/>
                <w:sz w:val="22"/>
                <w:szCs w:val="22"/>
                <w:lang w:eastAsia="en-US" w:bidi="en-US"/>
              </w:rPr>
            </w:pPr>
          </w:p>
          <w:p w14:paraId="1261A8D9" w14:textId="77777777" w:rsidR="0074128F" w:rsidRPr="009851B3" w:rsidRDefault="0074128F" w:rsidP="003C7AEA">
            <w:pPr>
              <w:contextualSpacing/>
              <w:jc w:val="both"/>
              <w:rPr>
                <w:b/>
                <w:bCs/>
                <w:sz w:val="22"/>
                <w:szCs w:val="22"/>
                <w:lang w:eastAsia="en-US" w:bidi="en-US"/>
              </w:rPr>
            </w:pPr>
          </w:p>
          <w:p w14:paraId="47974C4C" w14:textId="77777777" w:rsidR="0074128F" w:rsidRPr="009851B3" w:rsidRDefault="0074128F" w:rsidP="003C7AEA">
            <w:pPr>
              <w:contextualSpacing/>
              <w:jc w:val="both"/>
              <w:rPr>
                <w:b/>
                <w:bCs/>
                <w:sz w:val="22"/>
                <w:szCs w:val="22"/>
                <w:lang w:eastAsia="en-US" w:bidi="en-US"/>
              </w:rPr>
            </w:pPr>
          </w:p>
          <w:p w14:paraId="1256D3AF" w14:textId="77777777" w:rsidR="0074128F" w:rsidRPr="009851B3" w:rsidRDefault="0074128F" w:rsidP="003C7AEA">
            <w:pPr>
              <w:contextualSpacing/>
              <w:jc w:val="both"/>
              <w:rPr>
                <w:b/>
                <w:bCs/>
                <w:sz w:val="22"/>
                <w:szCs w:val="22"/>
                <w:lang w:eastAsia="en-US" w:bidi="en-US"/>
              </w:rPr>
            </w:pPr>
          </w:p>
          <w:p w14:paraId="28038C69" w14:textId="77777777" w:rsidR="0074128F" w:rsidRPr="009851B3" w:rsidRDefault="0074128F" w:rsidP="003C7AEA">
            <w:pPr>
              <w:contextualSpacing/>
              <w:jc w:val="both"/>
              <w:rPr>
                <w:b/>
                <w:bCs/>
                <w:sz w:val="22"/>
                <w:szCs w:val="22"/>
                <w:lang w:eastAsia="en-US" w:bidi="en-US"/>
              </w:rPr>
            </w:pPr>
            <w:r w:rsidRPr="009851B3">
              <w:rPr>
                <w:b/>
                <w:bCs/>
                <w:sz w:val="22"/>
                <w:szCs w:val="22"/>
                <w:lang w:eastAsia="en-US" w:bidi="en-US"/>
              </w:rPr>
              <w:t>____________________/</w:t>
            </w:r>
            <w:r w:rsidR="00BA7AE8">
              <w:rPr>
                <w:b/>
                <w:bCs/>
                <w:sz w:val="22"/>
                <w:szCs w:val="22"/>
                <w:lang w:eastAsia="en-US" w:bidi="en-US"/>
              </w:rPr>
              <w:t>_____________</w:t>
            </w:r>
            <w:r w:rsidRPr="009851B3">
              <w:rPr>
                <w:b/>
                <w:bCs/>
                <w:sz w:val="22"/>
                <w:szCs w:val="22"/>
                <w:lang w:eastAsia="en-US" w:bidi="en-US"/>
              </w:rPr>
              <w:t>/</w:t>
            </w:r>
          </w:p>
          <w:p w14:paraId="2B2E5596" w14:textId="77777777" w:rsidR="0074128F" w:rsidRPr="009851B3" w:rsidRDefault="0074128F" w:rsidP="003C7AEA">
            <w:pPr>
              <w:contextualSpacing/>
              <w:jc w:val="both"/>
              <w:rPr>
                <w:b/>
                <w:bCs/>
                <w:sz w:val="22"/>
                <w:szCs w:val="22"/>
                <w:lang w:eastAsia="en-US" w:bidi="en-US"/>
              </w:rPr>
            </w:pPr>
            <w:r w:rsidRPr="009851B3">
              <w:rPr>
                <w:b/>
                <w:bCs/>
                <w:sz w:val="22"/>
                <w:szCs w:val="22"/>
                <w:lang w:eastAsia="en-US" w:bidi="en-US"/>
              </w:rPr>
              <w:t>м.п.</w:t>
            </w:r>
          </w:p>
        </w:tc>
        <w:tc>
          <w:tcPr>
            <w:tcW w:w="4678" w:type="dxa"/>
          </w:tcPr>
          <w:p w14:paraId="2B96333C" w14:textId="5242B008" w:rsidR="0074128F" w:rsidRPr="009851B3" w:rsidRDefault="009C0EAF" w:rsidP="003C7AEA">
            <w:pPr>
              <w:contextualSpacing/>
              <w:jc w:val="both"/>
              <w:rPr>
                <w:b/>
                <w:bCs/>
                <w:sz w:val="22"/>
                <w:szCs w:val="22"/>
                <w:lang w:eastAsia="en-US" w:bidi="en-US"/>
              </w:rPr>
            </w:pPr>
            <w:r>
              <w:rPr>
                <w:b/>
                <w:bCs/>
                <w:sz w:val="22"/>
                <w:szCs w:val="22"/>
                <w:lang w:eastAsia="en-US" w:bidi="en-US"/>
              </w:rPr>
              <w:t>Подрядчик</w:t>
            </w:r>
            <w:r w:rsidR="0074128F" w:rsidRPr="009851B3">
              <w:rPr>
                <w:b/>
                <w:bCs/>
                <w:sz w:val="22"/>
                <w:szCs w:val="22"/>
                <w:lang w:eastAsia="en-US" w:bidi="en-US"/>
              </w:rPr>
              <w:t>:</w:t>
            </w:r>
          </w:p>
          <w:p w14:paraId="3C38532C" w14:textId="77777777" w:rsidR="003E3048" w:rsidRPr="009851B3" w:rsidRDefault="00A00C22" w:rsidP="003E3048">
            <w:pPr>
              <w:rPr>
                <w:b/>
                <w:sz w:val="22"/>
                <w:szCs w:val="22"/>
              </w:rPr>
            </w:pPr>
            <w:r w:rsidRPr="009851B3">
              <w:rPr>
                <w:b/>
                <w:sz w:val="22"/>
                <w:szCs w:val="22"/>
              </w:rPr>
              <w:t>_______________________________</w:t>
            </w:r>
          </w:p>
          <w:p w14:paraId="57DB98AC" w14:textId="77777777" w:rsidR="003E3048" w:rsidRPr="009851B3" w:rsidRDefault="00A00C22" w:rsidP="003E3048">
            <w:pPr>
              <w:rPr>
                <w:b/>
                <w:sz w:val="22"/>
                <w:szCs w:val="22"/>
              </w:rPr>
            </w:pPr>
            <w:r w:rsidRPr="009851B3">
              <w:rPr>
                <w:b/>
                <w:sz w:val="22"/>
                <w:szCs w:val="22"/>
              </w:rPr>
              <w:t>_______________________________</w:t>
            </w:r>
          </w:p>
          <w:p w14:paraId="1E7CE896" w14:textId="77777777" w:rsidR="003E3048" w:rsidRPr="009851B3" w:rsidRDefault="003E3048" w:rsidP="003E3048">
            <w:pPr>
              <w:rPr>
                <w:b/>
                <w:sz w:val="22"/>
                <w:szCs w:val="22"/>
              </w:rPr>
            </w:pPr>
          </w:p>
          <w:p w14:paraId="38F37DC3" w14:textId="77777777" w:rsidR="003E3048" w:rsidRPr="009851B3" w:rsidRDefault="003E3048" w:rsidP="003E3048">
            <w:pPr>
              <w:rPr>
                <w:b/>
                <w:sz w:val="22"/>
                <w:szCs w:val="22"/>
              </w:rPr>
            </w:pPr>
          </w:p>
          <w:p w14:paraId="702C6F50" w14:textId="77777777" w:rsidR="003E3048" w:rsidRPr="009851B3" w:rsidRDefault="003E3048" w:rsidP="003E3048">
            <w:pPr>
              <w:rPr>
                <w:b/>
                <w:sz w:val="22"/>
                <w:szCs w:val="22"/>
              </w:rPr>
            </w:pPr>
            <w:r w:rsidRPr="009851B3">
              <w:rPr>
                <w:b/>
                <w:sz w:val="22"/>
                <w:szCs w:val="22"/>
              </w:rPr>
              <w:t xml:space="preserve">_______________/ </w:t>
            </w:r>
            <w:r w:rsidR="00A00C22" w:rsidRPr="009851B3">
              <w:rPr>
                <w:b/>
                <w:sz w:val="22"/>
                <w:szCs w:val="22"/>
              </w:rPr>
              <w:t>_______________</w:t>
            </w:r>
            <w:r w:rsidRPr="009851B3">
              <w:rPr>
                <w:b/>
                <w:sz w:val="22"/>
                <w:szCs w:val="22"/>
              </w:rPr>
              <w:t>/</w:t>
            </w:r>
          </w:p>
          <w:p w14:paraId="73B74938" w14:textId="77777777" w:rsidR="003E3048" w:rsidRPr="009851B3" w:rsidRDefault="003E3048" w:rsidP="003E3048">
            <w:pPr>
              <w:spacing w:line="221" w:lineRule="auto"/>
              <w:ind w:right="-2"/>
              <w:jc w:val="both"/>
              <w:rPr>
                <w:b/>
                <w:sz w:val="22"/>
                <w:szCs w:val="22"/>
              </w:rPr>
            </w:pPr>
            <w:r w:rsidRPr="009851B3">
              <w:rPr>
                <w:b/>
                <w:sz w:val="22"/>
                <w:szCs w:val="22"/>
              </w:rPr>
              <w:t>м.п.</w:t>
            </w:r>
          </w:p>
          <w:p w14:paraId="5980DE9B" w14:textId="77777777" w:rsidR="0074128F" w:rsidRPr="009851B3" w:rsidRDefault="0074128F" w:rsidP="003C7AEA">
            <w:pPr>
              <w:contextualSpacing/>
              <w:jc w:val="both"/>
              <w:rPr>
                <w:b/>
                <w:bCs/>
                <w:sz w:val="22"/>
                <w:szCs w:val="22"/>
                <w:lang w:eastAsia="en-US" w:bidi="en-US"/>
              </w:rPr>
            </w:pPr>
          </w:p>
        </w:tc>
      </w:tr>
    </w:tbl>
    <w:p w14:paraId="5FC6C3A1" w14:textId="77777777" w:rsidR="0074128F" w:rsidRPr="009851B3" w:rsidRDefault="0074128F" w:rsidP="0074128F">
      <w:pPr>
        <w:pStyle w:val="af9"/>
        <w:spacing w:line="221" w:lineRule="auto"/>
        <w:ind w:right="-2" w:firstLine="709"/>
        <w:jc w:val="right"/>
        <w:rPr>
          <w:sz w:val="22"/>
          <w:szCs w:val="22"/>
        </w:rPr>
      </w:pPr>
    </w:p>
    <w:p w14:paraId="674BD79F" w14:textId="77777777" w:rsidR="0074128F" w:rsidRPr="009851B3" w:rsidRDefault="0074128F" w:rsidP="0074128F">
      <w:pPr>
        <w:rPr>
          <w:sz w:val="22"/>
          <w:szCs w:val="22"/>
        </w:rPr>
      </w:pPr>
    </w:p>
    <w:p w14:paraId="639BCA52" w14:textId="77777777" w:rsidR="0074128F" w:rsidRPr="009851B3" w:rsidRDefault="0074128F" w:rsidP="0074128F">
      <w:pPr>
        <w:jc w:val="center"/>
        <w:rPr>
          <w:b/>
          <w:sz w:val="22"/>
          <w:szCs w:val="22"/>
        </w:rPr>
      </w:pPr>
      <w:r w:rsidRPr="009851B3">
        <w:rPr>
          <w:b/>
          <w:sz w:val="22"/>
          <w:szCs w:val="22"/>
        </w:rPr>
        <w:t>ФОРМА СОГЛАСОВАНА</w:t>
      </w:r>
    </w:p>
    <w:tbl>
      <w:tblPr>
        <w:tblW w:w="9889" w:type="dxa"/>
        <w:jc w:val="center"/>
        <w:tblLook w:val="01E0" w:firstRow="1" w:lastRow="1" w:firstColumn="1" w:lastColumn="1" w:noHBand="0" w:noVBand="0"/>
      </w:tblPr>
      <w:tblGrid>
        <w:gridCol w:w="5211"/>
        <w:gridCol w:w="4678"/>
      </w:tblGrid>
      <w:tr w:rsidR="0074128F" w:rsidRPr="009851B3" w14:paraId="7A90AD61" w14:textId="77777777" w:rsidTr="003C7AEA">
        <w:trPr>
          <w:trHeight w:val="567"/>
          <w:jc w:val="center"/>
        </w:trPr>
        <w:tc>
          <w:tcPr>
            <w:tcW w:w="5211" w:type="dxa"/>
          </w:tcPr>
          <w:p w14:paraId="6AADAAA4" w14:textId="1C40FB22" w:rsidR="0074128F" w:rsidRPr="009851B3" w:rsidRDefault="00DC3377" w:rsidP="003C7AEA">
            <w:pPr>
              <w:contextualSpacing/>
              <w:jc w:val="both"/>
              <w:rPr>
                <w:b/>
                <w:bCs/>
                <w:sz w:val="22"/>
                <w:szCs w:val="22"/>
                <w:lang w:eastAsia="en-US" w:bidi="en-US"/>
              </w:rPr>
            </w:pPr>
            <w:r>
              <w:rPr>
                <w:b/>
                <w:bCs/>
                <w:sz w:val="22"/>
                <w:szCs w:val="22"/>
                <w:lang w:eastAsia="en-US" w:bidi="en-US"/>
              </w:rPr>
              <w:t>Заказ</w:t>
            </w:r>
            <w:r w:rsidR="009C0EAF">
              <w:rPr>
                <w:b/>
                <w:bCs/>
                <w:sz w:val="22"/>
                <w:szCs w:val="22"/>
                <w:lang w:eastAsia="en-US" w:bidi="en-US"/>
              </w:rPr>
              <w:t>чик</w:t>
            </w:r>
            <w:r w:rsidR="0074128F" w:rsidRPr="009851B3">
              <w:rPr>
                <w:b/>
                <w:bCs/>
                <w:sz w:val="22"/>
                <w:szCs w:val="22"/>
                <w:lang w:eastAsia="en-US" w:bidi="en-US"/>
              </w:rPr>
              <w:t>:</w:t>
            </w:r>
          </w:p>
          <w:p w14:paraId="23784346" w14:textId="77777777" w:rsidR="0074128F" w:rsidRPr="009851B3" w:rsidRDefault="0074128F" w:rsidP="003C7AEA">
            <w:pPr>
              <w:contextualSpacing/>
              <w:jc w:val="both"/>
              <w:rPr>
                <w:b/>
                <w:bCs/>
                <w:sz w:val="22"/>
                <w:szCs w:val="22"/>
                <w:lang w:eastAsia="en-US" w:bidi="en-US"/>
              </w:rPr>
            </w:pPr>
          </w:p>
          <w:p w14:paraId="57B9AB45" w14:textId="77777777" w:rsidR="0074128F" w:rsidRPr="009851B3" w:rsidRDefault="0074128F" w:rsidP="003C7AEA">
            <w:pPr>
              <w:contextualSpacing/>
              <w:jc w:val="both"/>
              <w:rPr>
                <w:b/>
                <w:bCs/>
                <w:sz w:val="22"/>
                <w:szCs w:val="22"/>
                <w:lang w:eastAsia="en-US" w:bidi="en-US"/>
              </w:rPr>
            </w:pPr>
          </w:p>
          <w:p w14:paraId="08EC63EA" w14:textId="77777777" w:rsidR="0074128F" w:rsidRPr="009851B3" w:rsidRDefault="0074128F" w:rsidP="003C7AEA">
            <w:pPr>
              <w:contextualSpacing/>
              <w:jc w:val="both"/>
              <w:rPr>
                <w:b/>
                <w:bCs/>
                <w:sz w:val="22"/>
                <w:szCs w:val="22"/>
                <w:lang w:eastAsia="en-US" w:bidi="en-US"/>
              </w:rPr>
            </w:pPr>
          </w:p>
          <w:p w14:paraId="6FC1C66C" w14:textId="77777777" w:rsidR="0074128F" w:rsidRPr="009851B3" w:rsidRDefault="0074128F" w:rsidP="003C7AEA">
            <w:pPr>
              <w:contextualSpacing/>
              <w:jc w:val="both"/>
              <w:rPr>
                <w:b/>
                <w:bCs/>
                <w:sz w:val="22"/>
                <w:szCs w:val="22"/>
                <w:lang w:eastAsia="en-US" w:bidi="en-US"/>
              </w:rPr>
            </w:pPr>
          </w:p>
          <w:p w14:paraId="77E602D6" w14:textId="77777777" w:rsidR="0074128F" w:rsidRPr="009851B3" w:rsidRDefault="0074128F" w:rsidP="003C7AEA">
            <w:pPr>
              <w:contextualSpacing/>
              <w:jc w:val="both"/>
              <w:rPr>
                <w:b/>
                <w:bCs/>
                <w:sz w:val="22"/>
                <w:szCs w:val="22"/>
                <w:lang w:eastAsia="en-US" w:bidi="en-US"/>
              </w:rPr>
            </w:pPr>
            <w:r w:rsidRPr="009851B3">
              <w:rPr>
                <w:b/>
                <w:bCs/>
                <w:sz w:val="22"/>
                <w:szCs w:val="22"/>
                <w:lang w:eastAsia="en-US" w:bidi="en-US"/>
              </w:rPr>
              <w:t>____________________/</w:t>
            </w:r>
            <w:r w:rsidR="00BA7AE8">
              <w:rPr>
                <w:b/>
                <w:bCs/>
                <w:sz w:val="22"/>
                <w:szCs w:val="22"/>
                <w:lang w:eastAsia="en-US" w:bidi="en-US"/>
              </w:rPr>
              <w:t>_________________</w:t>
            </w:r>
            <w:r w:rsidR="00BA7AE8" w:rsidRPr="009851B3">
              <w:rPr>
                <w:b/>
                <w:bCs/>
                <w:sz w:val="22"/>
                <w:szCs w:val="22"/>
                <w:lang w:eastAsia="en-US" w:bidi="en-US"/>
              </w:rPr>
              <w:t xml:space="preserve"> </w:t>
            </w:r>
            <w:r w:rsidRPr="009851B3">
              <w:rPr>
                <w:b/>
                <w:bCs/>
                <w:sz w:val="22"/>
                <w:szCs w:val="22"/>
                <w:lang w:eastAsia="en-US" w:bidi="en-US"/>
              </w:rPr>
              <w:t>/</w:t>
            </w:r>
          </w:p>
          <w:p w14:paraId="4E07B145" w14:textId="77777777" w:rsidR="0074128F" w:rsidRPr="009851B3" w:rsidRDefault="0074128F" w:rsidP="003C7AEA">
            <w:pPr>
              <w:contextualSpacing/>
              <w:jc w:val="both"/>
              <w:rPr>
                <w:b/>
                <w:bCs/>
                <w:sz w:val="22"/>
                <w:szCs w:val="22"/>
                <w:lang w:eastAsia="en-US" w:bidi="en-US"/>
              </w:rPr>
            </w:pPr>
            <w:r w:rsidRPr="009851B3">
              <w:rPr>
                <w:b/>
                <w:bCs/>
                <w:sz w:val="22"/>
                <w:szCs w:val="22"/>
                <w:lang w:eastAsia="en-US" w:bidi="en-US"/>
              </w:rPr>
              <w:t>м.п.</w:t>
            </w:r>
          </w:p>
        </w:tc>
        <w:tc>
          <w:tcPr>
            <w:tcW w:w="4678" w:type="dxa"/>
          </w:tcPr>
          <w:p w14:paraId="182882B4" w14:textId="2788DADD" w:rsidR="0074128F" w:rsidRPr="009851B3" w:rsidRDefault="009C0EAF" w:rsidP="003C7AEA">
            <w:pPr>
              <w:contextualSpacing/>
              <w:jc w:val="both"/>
              <w:rPr>
                <w:b/>
                <w:bCs/>
                <w:sz w:val="22"/>
                <w:szCs w:val="22"/>
                <w:lang w:eastAsia="en-US" w:bidi="en-US"/>
              </w:rPr>
            </w:pPr>
            <w:r>
              <w:rPr>
                <w:b/>
                <w:bCs/>
                <w:sz w:val="22"/>
                <w:szCs w:val="22"/>
                <w:lang w:eastAsia="en-US" w:bidi="en-US"/>
              </w:rPr>
              <w:t>Подрядчик</w:t>
            </w:r>
            <w:r w:rsidR="0074128F" w:rsidRPr="009851B3">
              <w:rPr>
                <w:b/>
                <w:bCs/>
                <w:sz w:val="22"/>
                <w:szCs w:val="22"/>
                <w:lang w:eastAsia="en-US" w:bidi="en-US"/>
              </w:rPr>
              <w:t>:</w:t>
            </w:r>
          </w:p>
          <w:p w14:paraId="652AF6AD" w14:textId="77777777" w:rsidR="003E3048" w:rsidRPr="009851B3" w:rsidRDefault="00A00C22" w:rsidP="003E3048">
            <w:pPr>
              <w:widowControl w:val="0"/>
              <w:rPr>
                <w:b/>
                <w:sz w:val="22"/>
                <w:szCs w:val="22"/>
              </w:rPr>
            </w:pPr>
            <w:r w:rsidRPr="009851B3">
              <w:rPr>
                <w:b/>
                <w:sz w:val="22"/>
                <w:szCs w:val="22"/>
              </w:rPr>
              <w:t>______________________________</w:t>
            </w:r>
          </w:p>
          <w:p w14:paraId="3C462908" w14:textId="77777777" w:rsidR="003E3048" w:rsidRPr="009851B3" w:rsidRDefault="003E3048" w:rsidP="003E3048">
            <w:pPr>
              <w:rPr>
                <w:b/>
                <w:sz w:val="22"/>
                <w:szCs w:val="22"/>
              </w:rPr>
            </w:pPr>
          </w:p>
          <w:p w14:paraId="6AA0FE1B" w14:textId="77777777" w:rsidR="003E3048" w:rsidRPr="009851B3" w:rsidRDefault="00A00C22" w:rsidP="003E3048">
            <w:pPr>
              <w:rPr>
                <w:b/>
                <w:sz w:val="22"/>
                <w:szCs w:val="22"/>
              </w:rPr>
            </w:pPr>
            <w:r w:rsidRPr="009851B3">
              <w:rPr>
                <w:b/>
                <w:sz w:val="22"/>
                <w:szCs w:val="22"/>
              </w:rPr>
              <w:t>________________________</w:t>
            </w:r>
          </w:p>
          <w:p w14:paraId="3D4148B8" w14:textId="77777777" w:rsidR="003E3048" w:rsidRPr="009851B3" w:rsidRDefault="003E3048" w:rsidP="003E3048">
            <w:pPr>
              <w:rPr>
                <w:b/>
                <w:sz w:val="22"/>
                <w:szCs w:val="22"/>
              </w:rPr>
            </w:pPr>
          </w:p>
          <w:p w14:paraId="0C8F9ECD" w14:textId="77777777" w:rsidR="003E3048" w:rsidRPr="009851B3" w:rsidRDefault="003E3048" w:rsidP="003E3048">
            <w:pPr>
              <w:rPr>
                <w:b/>
                <w:sz w:val="22"/>
                <w:szCs w:val="22"/>
              </w:rPr>
            </w:pPr>
            <w:r w:rsidRPr="009851B3">
              <w:rPr>
                <w:b/>
                <w:sz w:val="22"/>
                <w:szCs w:val="22"/>
              </w:rPr>
              <w:t xml:space="preserve">_______________/ </w:t>
            </w:r>
            <w:r w:rsidR="00A00C22" w:rsidRPr="009851B3">
              <w:rPr>
                <w:b/>
                <w:sz w:val="22"/>
                <w:szCs w:val="22"/>
              </w:rPr>
              <w:t>_________________</w:t>
            </w:r>
            <w:r w:rsidRPr="009851B3">
              <w:rPr>
                <w:b/>
                <w:sz w:val="22"/>
                <w:szCs w:val="22"/>
              </w:rPr>
              <w:t>/</w:t>
            </w:r>
          </w:p>
          <w:p w14:paraId="7CCBDDC9" w14:textId="77777777" w:rsidR="003E3048" w:rsidRPr="009851B3" w:rsidRDefault="003E3048" w:rsidP="003E3048">
            <w:pPr>
              <w:spacing w:line="221" w:lineRule="auto"/>
              <w:ind w:right="-2"/>
              <w:jc w:val="both"/>
              <w:rPr>
                <w:b/>
                <w:sz w:val="22"/>
                <w:szCs w:val="22"/>
              </w:rPr>
            </w:pPr>
            <w:r w:rsidRPr="009851B3">
              <w:rPr>
                <w:b/>
                <w:sz w:val="22"/>
                <w:szCs w:val="22"/>
              </w:rPr>
              <w:t>м.п.</w:t>
            </w:r>
          </w:p>
          <w:p w14:paraId="34085484" w14:textId="77777777" w:rsidR="0074128F" w:rsidRPr="009851B3" w:rsidRDefault="0074128F" w:rsidP="003C7AEA">
            <w:pPr>
              <w:contextualSpacing/>
              <w:jc w:val="both"/>
              <w:rPr>
                <w:b/>
                <w:bCs/>
                <w:sz w:val="22"/>
                <w:szCs w:val="22"/>
                <w:lang w:eastAsia="en-US" w:bidi="en-US"/>
              </w:rPr>
            </w:pPr>
          </w:p>
          <w:p w14:paraId="3E9F2664" w14:textId="77777777" w:rsidR="0074128F" w:rsidRPr="009851B3" w:rsidRDefault="0074128F" w:rsidP="003C7AEA">
            <w:pPr>
              <w:contextualSpacing/>
              <w:jc w:val="both"/>
              <w:rPr>
                <w:b/>
                <w:bCs/>
                <w:sz w:val="22"/>
                <w:szCs w:val="22"/>
                <w:lang w:eastAsia="en-US" w:bidi="en-US"/>
              </w:rPr>
            </w:pPr>
          </w:p>
        </w:tc>
      </w:tr>
    </w:tbl>
    <w:p w14:paraId="1B586763" w14:textId="77777777" w:rsidR="00BA7AE8" w:rsidRDefault="00BA7AE8" w:rsidP="00DF17AE">
      <w:pPr>
        <w:jc w:val="right"/>
        <w:rPr>
          <w:i/>
          <w:iCs/>
          <w:sz w:val="22"/>
          <w:szCs w:val="22"/>
        </w:rPr>
      </w:pPr>
    </w:p>
    <w:p w14:paraId="29831244" w14:textId="77777777" w:rsidR="00775B23" w:rsidRDefault="00775B23">
      <w:pPr>
        <w:rPr>
          <w:i/>
          <w:iCs/>
          <w:sz w:val="22"/>
          <w:szCs w:val="22"/>
        </w:rPr>
      </w:pPr>
      <w:r>
        <w:rPr>
          <w:i/>
          <w:iCs/>
          <w:sz w:val="22"/>
          <w:szCs w:val="22"/>
        </w:rPr>
        <w:br w:type="page"/>
      </w:r>
    </w:p>
    <w:p w14:paraId="22E58715" w14:textId="77777777" w:rsidR="00DF17AE" w:rsidRPr="00EB5E09" w:rsidRDefault="00DF17AE" w:rsidP="00EB5E09">
      <w:pPr>
        <w:pStyle w:val="af9"/>
        <w:spacing w:line="221" w:lineRule="auto"/>
        <w:ind w:right="-2" w:firstLine="709"/>
        <w:jc w:val="right"/>
        <w:rPr>
          <w:bCs/>
          <w:sz w:val="22"/>
          <w:szCs w:val="22"/>
        </w:rPr>
      </w:pPr>
      <w:r w:rsidRPr="00EB5E09">
        <w:rPr>
          <w:bCs/>
          <w:sz w:val="22"/>
          <w:szCs w:val="22"/>
        </w:rPr>
        <w:lastRenderedPageBreak/>
        <w:t>Приложение</w:t>
      </w:r>
      <w:r w:rsidR="00EB5E09">
        <w:rPr>
          <w:bCs/>
          <w:sz w:val="22"/>
          <w:szCs w:val="22"/>
        </w:rPr>
        <w:t xml:space="preserve"> № </w:t>
      </w:r>
      <w:r w:rsidRPr="00EB5E09">
        <w:rPr>
          <w:bCs/>
          <w:sz w:val="22"/>
          <w:szCs w:val="22"/>
        </w:rPr>
        <w:t>5</w:t>
      </w:r>
    </w:p>
    <w:p w14:paraId="5A7BFA82" w14:textId="250CADE8" w:rsidR="00DF17AE" w:rsidRPr="009851B3" w:rsidRDefault="00DF17AE" w:rsidP="009D1F2C">
      <w:pPr>
        <w:jc w:val="right"/>
        <w:rPr>
          <w:bCs/>
          <w:sz w:val="22"/>
          <w:szCs w:val="22"/>
        </w:rPr>
      </w:pPr>
      <w:r w:rsidRPr="009851B3">
        <w:rPr>
          <w:i/>
          <w:iCs/>
          <w:sz w:val="22"/>
          <w:szCs w:val="22"/>
        </w:rPr>
        <w:t xml:space="preserve">к </w:t>
      </w:r>
      <w:r w:rsidRPr="009851B3">
        <w:rPr>
          <w:bCs/>
          <w:sz w:val="22"/>
          <w:szCs w:val="22"/>
        </w:rPr>
        <w:t>договору подряда №__________ от __________</w:t>
      </w:r>
    </w:p>
    <w:p w14:paraId="61462ACF" w14:textId="77777777" w:rsidR="00DF17AE" w:rsidRPr="009851B3" w:rsidRDefault="00DF17AE" w:rsidP="009D1F2C">
      <w:pPr>
        <w:jc w:val="right"/>
        <w:rPr>
          <w:bCs/>
          <w:sz w:val="22"/>
          <w:szCs w:val="22"/>
        </w:rPr>
      </w:pPr>
    </w:p>
    <w:p w14:paraId="5BE54261" w14:textId="77777777" w:rsidR="00DF17AE" w:rsidRPr="009851B3" w:rsidRDefault="00DF17AE" w:rsidP="009D1F2C">
      <w:pPr>
        <w:jc w:val="right"/>
        <w:rPr>
          <w:i/>
          <w:sz w:val="22"/>
          <w:szCs w:val="22"/>
        </w:rPr>
      </w:pPr>
    </w:p>
    <w:p w14:paraId="053074C2" w14:textId="77777777" w:rsidR="00DF17AE" w:rsidRPr="009851B3" w:rsidRDefault="00DF17AE" w:rsidP="009D1F2C">
      <w:pPr>
        <w:jc w:val="right"/>
        <w:rPr>
          <w:i/>
          <w:sz w:val="22"/>
          <w:szCs w:val="22"/>
        </w:rPr>
      </w:pPr>
    </w:p>
    <w:p w14:paraId="2EFBF112" w14:textId="77777777" w:rsidR="00DF17AE" w:rsidRPr="009851B3" w:rsidRDefault="00DF17AE" w:rsidP="009D1F2C">
      <w:pPr>
        <w:jc w:val="right"/>
        <w:rPr>
          <w:i/>
          <w:sz w:val="22"/>
          <w:szCs w:val="22"/>
        </w:rPr>
      </w:pPr>
    </w:p>
    <w:p w14:paraId="125C1B08" w14:textId="77777777" w:rsidR="00DF17AE" w:rsidRPr="009851B3" w:rsidRDefault="00DF17AE" w:rsidP="009D1F2C">
      <w:pPr>
        <w:jc w:val="right"/>
        <w:rPr>
          <w:i/>
          <w:sz w:val="22"/>
          <w:szCs w:val="22"/>
        </w:rPr>
      </w:pPr>
    </w:p>
    <w:p w14:paraId="7285AD10" w14:textId="77777777" w:rsidR="00DF17AE" w:rsidRPr="009851B3" w:rsidRDefault="00271173" w:rsidP="009D1F2C">
      <w:pPr>
        <w:jc w:val="center"/>
        <w:rPr>
          <w:b/>
          <w:sz w:val="22"/>
          <w:szCs w:val="22"/>
        </w:rPr>
      </w:pPr>
      <w:r w:rsidRPr="009851B3">
        <w:rPr>
          <w:b/>
          <w:sz w:val="22"/>
          <w:szCs w:val="22"/>
        </w:rPr>
        <w:t>(ФОРМА)</w:t>
      </w:r>
    </w:p>
    <w:p w14:paraId="0D4D30A2" w14:textId="77777777" w:rsidR="00DF17AE" w:rsidRPr="009851B3" w:rsidRDefault="00DF17AE" w:rsidP="009D1F2C">
      <w:pPr>
        <w:jc w:val="right"/>
        <w:rPr>
          <w:i/>
          <w:sz w:val="22"/>
          <w:szCs w:val="22"/>
        </w:rPr>
      </w:pPr>
    </w:p>
    <w:p w14:paraId="654F6707" w14:textId="77777777" w:rsidR="00DF17AE" w:rsidRPr="009851B3" w:rsidRDefault="00DF17AE" w:rsidP="00DF17AE">
      <w:pPr>
        <w:jc w:val="center"/>
        <w:rPr>
          <w:b/>
        </w:rPr>
      </w:pPr>
      <w:r w:rsidRPr="009851B3">
        <w:rPr>
          <w:b/>
          <w:bCs/>
        </w:rPr>
        <w:t>ВЕДОМОСТЬ</w:t>
      </w:r>
      <w:r w:rsidRPr="009851B3">
        <w:rPr>
          <w:b/>
          <w:bCs/>
        </w:rPr>
        <w:br/>
        <w:t>исполнительной документации, предъявляемой при сдаче-приемке работ</w:t>
      </w:r>
    </w:p>
    <w:tbl>
      <w:tblPr>
        <w:tblW w:w="5000" w:type="pct"/>
        <w:jc w:val="center"/>
        <w:tblCellMar>
          <w:left w:w="40" w:type="dxa"/>
          <w:right w:w="40" w:type="dxa"/>
        </w:tblCellMar>
        <w:tblLook w:val="0000" w:firstRow="0" w:lastRow="0" w:firstColumn="0" w:lastColumn="0" w:noHBand="0" w:noVBand="0"/>
      </w:tblPr>
      <w:tblGrid>
        <w:gridCol w:w="855"/>
        <w:gridCol w:w="4896"/>
        <w:gridCol w:w="1068"/>
        <w:gridCol w:w="1288"/>
        <w:gridCol w:w="1327"/>
      </w:tblGrid>
      <w:tr w:rsidR="00DF17AE" w:rsidRPr="009851B3" w14:paraId="1D0BA3CE" w14:textId="77777777" w:rsidTr="00D039EF">
        <w:trPr>
          <w:jc w:val="center"/>
        </w:trPr>
        <w:tc>
          <w:tcPr>
            <w:tcW w:w="310" w:type="pct"/>
            <w:tcBorders>
              <w:top w:val="single" w:sz="6" w:space="0" w:color="auto"/>
              <w:left w:val="single" w:sz="6" w:space="0" w:color="auto"/>
              <w:bottom w:val="single" w:sz="4" w:space="0" w:color="auto"/>
              <w:right w:val="single" w:sz="6" w:space="0" w:color="auto"/>
            </w:tcBorders>
            <w:shd w:val="clear" w:color="auto" w:fill="FFFFFF"/>
            <w:vAlign w:val="center"/>
          </w:tcPr>
          <w:p w14:paraId="32306FE1" w14:textId="77777777" w:rsidR="00DF17AE" w:rsidRPr="009851B3" w:rsidRDefault="00DF17AE" w:rsidP="00D039EF">
            <w:pPr>
              <w:rPr>
                <w:sz w:val="22"/>
                <w:szCs w:val="22"/>
              </w:rPr>
            </w:pPr>
            <w:r w:rsidRPr="009851B3">
              <w:rPr>
                <w:sz w:val="22"/>
                <w:szCs w:val="22"/>
              </w:rPr>
              <w:t>Разделы</w:t>
            </w:r>
          </w:p>
        </w:tc>
        <w:tc>
          <w:tcPr>
            <w:tcW w:w="2631" w:type="pct"/>
            <w:tcBorders>
              <w:top w:val="single" w:sz="6" w:space="0" w:color="auto"/>
              <w:left w:val="single" w:sz="6" w:space="0" w:color="auto"/>
              <w:bottom w:val="single" w:sz="4" w:space="0" w:color="auto"/>
              <w:right w:val="single" w:sz="6" w:space="0" w:color="auto"/>
            </w:tcBorders>
            <w:shd w:val="clear" w:color="auto" w:fill="FFFFFF"/>
            <w:vAlign w:val="center"/>
          </w:tcPr>
          <w:p w14:paraId="0740D9A4" w14:textId="77777777" w:rsidR="00DF17AE" w:rsidRPr="009851B3" w:rsidRDefault="00DF17AE" w:rsidP="00D039EF">
            <w:pPr>
              <w:jc w:val="center"/>
              <w:rPr>
                <w:sz w:val="22"/>
                <w:szCs w:val="22"/>
              </w:rPr>
            </w:pPr>
            <w:r w:rsidRPr="009851B3">
              <w:rPr>
                <w:sz w:val="22"/>
                <w:szCs w:val="22"/>
              </w:rPr>
              <w:t>Состав документации</w:t>
            </w:r>
          </w:p>
        </w:tc>
        <w:tc>
          <w:tcPr>
            <w:tcW w:w="596" w:type="pct"/>
            <w:tcBorders>
              <w:top w:val="single" w:sz="6" w:space="0" w:color="auto"/>
              <w:left w:val="single" w:sz="6" w:space="0" w:color="auto"/>
              <w:bottom w:val="single" w:sz="4" w:space="0" w:color="auto"/>
              <w:right w:val="single" w:sz="6" w:space="0" w:color="auto"/>
            </w:tcBorders>
            <w:shd w:val="clear" w:color="auto" w:fill="FFFFFF"/>
            <w:vAlign w:val="center"/>
          </w:tcPr>
          <w:p w14:paraId="5DEA2651" w14:textId="77777777" w:rsidR="00DF17AE" w:rsidRPr="009851B3" w:rsidRDefault="00DF17AE" w:rsidP="00D039EF">
            <w:pPr>
              <w:jc w:val="center"/>
              <w:rPr>
                <w:sz w:val="22"/>
                <w:szCs w:val="22"/>
              </w:rPr>
            </w:pPr>
            <w:r w:rsidRPr="009851B3">
              <w:rPr>
                <w:sz w:val="22"/>
                <w:szCs w:val="22"/>
              </w:rPr>
              <w:t>Номер документа</w:t>
            </w:r>
          </w:p>
        </w:tc>
        <w:tc>
          <w:tcPr>
            <w:tcW w:w="724" w:type="pct"/>
            <w:tcBorders>
              <w:top w:val="single" w:sz="6" w:space="0" w:color="auto"/>
              <w:left w:val="single" w:sz="6" w:space="0" w:color="auto"/>
              <w:bottom w:val="single" w:sz="4" w:space="0" w:color="auto"/>
              <w:right w:val="single" w:sz="6" w:space="0" w:color="auto"/>
            </w:tcBorders>
            <w:shd w:val="clear" w:color="auto" w:fill="FFFFFF"/>
            <w:vAlign w:val="center"/>
          </w:tcPr>
          <w:p w14:paraId="7ACCE509" w14:textId="77777777" w:rsidR="00DF17AE" w:rsidRPr="009851B3" w:rsidRDefault="00DF17AE" w:rsidP="00D039EF">
            <w:pPr>
              <w:jc w:val="center"/>
              <w:rPr>
                <w:sz w:val="22"/>
                <w:szCs w:val="22"/>
              </w:rPr>
            </w:pPr>
            <w:r w:rsidRPr="009851B3">
              <w:rPr>
                <w:sz w:val="22"/>
                <w:szCs w:val="22"/>
              </w:rPr>
              <w:t>Кол-во листов</w:t>
            </w:r>
          </w:p>
        </w:tc>
        <w:tc>
          <w:tcPr>
            <w:tcW w:w="739" w:type="pct"/>
            <w:tcBorders>
              <w:top w:val="single" w:sz="6" w:space="0" w:color="auto"/>
              <w:left w:val="single" w:sz="6" w:space="0" w:color="auto"/>
              <w:bottom w:val="single" w:sz="4" w:space="0" w:color="auto"/>
              <w:right w:val="single" w:sz="6" w:space="0" w:color="auto"/>
            </w:tcBorders>
            <w:shd w:val="clear" w:color="auto" w:fill="FFFFFF"/>
            <w:vAlign w:val="center"/>
          </w:tcPr>
          <w:p w14:paraId="217B94E4" w14:textId="77777777" w:rsidR="00DF17AE" w:rsidRPr="009851B3" w:rsidRDefault="00DF17AE" w:rsidP="00D039EF">
            <w:pPr>
              <w:rPr>
                <w:sz w:val="22"/>
                <w:szCs w:val="22"/>
              </w:rPr>
            </w:pPr>
            <w:r w:rsidRPr="009851B3">
              <w:rPr>
                <w:sz w:val="22"/>
                <w:szCs w:val="22"/>
              </w:rPr>
              <w:t>Примечание</w:t>
            </w:r>
          </w:p>
        </w:tc>
      </w:tr>
      <w:tr w:rsidR="00DF17AE" w:rsidRPr="009851B3" w14:paraId="0DFA44F5" w14:textId="77777777" w:rsidTr="00D039EF">
        <w:trPr>
          <w:jc w:val="center"/>
        </w:trPr>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6297D96B" w14:textId="77777777" w:rsidR="00DF17AE" w:rsidRPr="009851B3" w:rsidRDefault="00DF17AE" w:rsidP="00D039EF">
            <w:pPr>
              <w:jc w:val="center"/>
              <w:rPr>
                <w:sz w:val="22"/>
                <w:szCs w:val="22"/>
              </w:rPr>
            </w:pPr>
            <w:r w:rsidRPr="009851B3">
              <w:rPr>
                <w:sz w:val="22"/>
                <w:szCs w:val="22"/>
                <w:lang w:val="en-US"/>
              </w:rPr>
              <w:t>I</w:t>
            </w:r>
            <w:r w:rsidRPr="009851B3">
              <w:rPr>
                <w:sz w:val="22"/>
                <w:szCs w:val="22"/>
              </w:rPr>
              <w:t>.</w:t>
            </w:r>
          </w:p>
        </w:tc>
        <w:tc>
          <w:tcPr>
            <w:tcW w:w="2631" w:type="pct"/>
            <w:tcBorders>
              <w:top w:val="single" w:sz="4" w:space="0" w:color="auto"/>
              <w:left w:val="single" w:sz="4" w:space="0" w:color="auto"/>
              <w:bottom w:val="single" w:sz="4" w:space="0" w:color="auto"/>
              <w:right w:val="single" w:sz="4" w:space="0" w:color="auto"/>
            </w:tcBorders>
            <w:shd w:val="clear" w:color="auto" w:fill="FFFFFF"/>
          </w:tcPr>
          <w:p w14:paraId="767CD7ED" w14:textId="77777777" w:rsidR="00DF17AE" w:rsidRPr="009851B3" w:rsidRDefault="00DF17AE" w:rsidP="00DF17AE">
            <w:pPr>
              <w:rPr>
                <w:i/>
                <w:sz w:val="22"/>
                <w:szCs w:val="22"/>
              </w:rPr>
            </w:pPr>
          </w:p>
        </w:tc>
        <w:tc>
          <w:tcPr>
            <w:tcW w:w="596" w:type="pct"/>
            <w:tcBorders>
              <w:top w:val="single" w:sz="4" w:space="0" w:color="auto"/>
              <w:left w:val="single" w:sz="4" w:space="0" w:color="auto"/>
              <w:bottom w:val="single" w:sz="4" w:space="0" w:color="auto"/>
              <w:right w:val="single" w:sz="4" w:space="0" w:color="auto"/>
            </w:tcBorders>
            <w:shd w:val="clear" w:color="auto" w:fill="FFFFFF"/>
          </w:tcPr>
          <w:p w14:paraId="2E749B2E" w14:textId="77777777" w:rsidR="00DF17AE" w:rsidRPr="009851B3" w:rsidRDefault="00DF17AE" w:rsidP="00D039EF">
            <w:pPr>
              <w:rPr>
                <w:sz w:val="22"/>
                <w:szCs w:val="22"/>
              </w:rPr>
            </w:pPr>
            <w:r w:rsidRPr="009851B3">
              <w:rPr>
                <w:sz w:val="22"/>
                <w:szCs w:val="22"/>
              </w:rPr>
              <w:t> </w:t>
            </w:r>
          </w:p>
        </w:tc>
        <w:tc>
          <w:tcPr>
            <w:tcW w:w="724" w:type="pct"/>
            <w:tcBorders>
              <w:top w:val="single" w:sz="4" w:space="0" w:color="auto"/>
              <w:left w:val="single" w:sz="4" w:space="0" w:color="auto"/>
              <w:bottom w:val="single" w:sz="4" w:space="0" w:color="auto"/>
              <w:right w:val="single" w:sz="4" w:space="0" w:color="auto"/>
            </w:tcBorders>
            <w:shd w:val="clear" w:color="auto" w:fill="FFFFFF"/>
          </w:tcPr>
          <w:p w14:paraId="4A7205C2" w14:textId="77777777" w:rsidR="00DF17AE" w:rsidRPr="009851B3" w:rsidRDefault="00DF17AE" w:rsidP="00D039EF">
            <w:pPr>
              <w:rPr>
                <w:sz w:val="22"/>
                <w:szCs w:val="22"/>
              </w:rPr>
            </w:pPr>
            <w:r w:rsidRPr="009851B3">
              <w:rPr>
                <w:sz w:val="22"/>
                <w:szCs w:val="22"/>
              </w:rPr>
              <w:t> </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1353B959" w14:textId="77777777" w:rsidR="00DF17AE" w:rsidRPr="009851B3" w:rsidRDefault="00DF17AE" w:rsidP="00D039EF">
            <w:pPr>
              <w:rPr>
                <w:sz w:val="22"/>
                <w:szCs w:val="22"/>
              </w:rPr>
            </w:pPr>
            <w:r w:rsidRPr="009851B3">
              <w:rPr>
                <w:sz w:val="22"/>
                <w:szCs w:val="22"/>
              </w:rPr>
              <w:t> </w:t>
            </w:r>
          </w:p>
        </w:tc>
      </w:tr>
      <w:tr w:rsidR="00DF17AE" w:rsidRPr="009851B3" w14:paraId="5E7BE720" w14:textId="77777777" w:rsidTr="00D039EF">
        <w:trPr>
          <w:jc w:val="center"/>
        </w:trPr>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55341244" w14:textId="77777777" w:rsidR="00DF17AE" w:rsidRPr="009851B3" w:rsidRDefault="00DF17AE" w:rsidP="00D039EF">
            <w:pPr>
              <w:jc w:val="center"/>
              <w:rPr>
                <w:sz w:val="22"/>
                <w:szCs w:val="22"/>
              </w:rPr>
            </w:pPr>
            <w:r w:rsidRPr="009851B3">
              <w:rPr>
                <w:sz w:val="22"/>
                <w:szCs w:val="22"/>
                <w:lang w:val="en-US"/>
              </w:rPr>
              <w:t>II</w:t>
            </w:r>
            <w:r w:rsidRPr="009851B3">
              <w:rPr>
                <w:sz w:val="22"/>
                <w:szCs w:val="22"/>
              </w:rPr>
              <w:t>.</w:t>
            </w:r>
          </w:p>
        </w:tc>
        <w:tc>
          <w:tcPr>
            <w:tcW w:w="2631" w:type="pct"/>
            <w:tcBorders>
              <w:top w:val="single" w:sz="4" w:space="0" w:color="auto"/>
              <w:left w:val="single" w:sz="4" w:space="0" w:color="auto"/>
              <w:bottom w:val="single" w:sz="4" w:space="0" w:color="auto"/>
              <w:right w:val="single" w:sz="4" w:space="0" w:color="auto"/>
            </w:tcBorders>
            <w:shd w:val="clear" w:color="auto" w:fill="FFFFFF"/>
          </w:tcPr>
          <w:p w14:paraId="49AD9B6F" w14:textId="77777777" w:rsidR="00DF17AE" w:rsidRPr="009851B3" w:rsidRDefault="00DF17AE" w:rsidP="00DF17AE">
            <w:pPr>
              <w:rPr>
                <w:i/>
                <w:sz w:val="22"/>
                <w:szCs w:val="22"/>
              </w:rPr>
            </w:pPr>
          </w:p>
        </w:tc>
        <w:tc>
          <w:tcPr>
            <w:tcW w:w="596" w:type="pct"/>
            <w:tcBorders>
              <w:top w:val="single" w:sz="4" w:space="0" w:color="auto"/>
              <w:left w:val="single" w:sz="4" w:space="0" w:color="auto"/>
              <w:bottom w:val="single" w:sz="4" w:space="0" w:color="auto"/>
              <w:right w:val="single" w:sz="4" w:space="0" w:color="auto"/>
            </w:tcBorders>
            <w:shd w:val="clear" w:color="auto" w:fill="FFFFFF"/>
          </w:tcPr>
          <w:p w14:paraId="2430DE46" w14:textId="77777777" w:rsidR="00DF17AE" w:rsidRPr="009851B3" w:rsidRDefault="00DF17AE" w:rsidP="00D039EF">
            <w:pPr>
              <w:rPr>
                <w:sz w:val="22"/>
                <w:szCs w:val="22"/>
              </w:rPr>
            </w:pPr>
            <w:r w:rsidRPr="009851B3">
              <w:rPr>
                <w:sz w:val="22"/>
                <w:szCs w:val="22"/>
              </w:rPr>
              <w:t> </w:t>
            </w:r>
          </w:p>
        </w:tc>
        <w:tc>
          <w:tcPr>
            <w:tcW w:w="724" w:type="pct"/>
            <w:tcBorders>
              <w:top w:val="single" w:sz="4" w:space="0" w:color="auto"/>
              <w:left w:val="single" w:sz="4" w:space="0" w:color="auto"/>
              <w:bottom w:val="single" w:sz="4" w:space="0" w:color="auto"/>
              <w:right w:val="single" w:sz="4" w:space="0" w:color="auto"/>
            </w:tcBorders>
            <w:shd w:val="clear" w:color="auto" w:fill="FFFFFF"/>
          </w:tcPr>
          <w:p w14:paraId="01CBDAF5" w14:textId="77777777" w:rsidR="00DF17AE" w:rsidRPr="009851B3" w:rsidRDefault="00DF17AE" w:rsidP="00D039EF">
            <w:pPr>
              <w:rPr>
                <w:sz w:val="22"/>
                <w:szCs w:val="22"/>
              </w:rPr>
            </w:pPr>
            <w:r w:rsidRPr="009851B3">
              <w:rPr>
                <w:sz w:val="22"/>
                <w:szCs w:val="22"/>
              </w:rPr>
              <w:t> </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049B8CF9" w14:textId="77777777" w:rsidR="00DF17AE" w:rsidRPr="009851B3" w:rsidRDefault="00DF17AE" w:rsidP="00D039EF">
            <w:pPr>
              <w:rPr>
                <w:sz w:val="22"/>
                <w:szCs w:val="22"/>
              </w:rPr>
            </w:pPr>
            <w:r w:rsidRPr="009851B3">
              <w:rPr>
                <w:sz w:val="22"/>
                <w:szCs w:val="22"/>
              </w:rPr>
              <w:t> </w:t>
            </w:r>
          </w:p>
        </w:tc>
      </w:tr>
      <w:tr w:rsidR="00DF17AE" w:rsidRPr="009851B3" w14:paraId="05EA48A5" w14:textId="77777777" w:rsidTr="00D039EF">
        <w:trPr>
          <w:jc w:val="center"/>
        </w:trPr>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14:paraId="525EB013" w14:textId="77777777" w:rsidR="00DF17AE" w:rsidRPr="009851B3" w:rsidRDefault="00DF17AE" w:rsidP="00D039EF">
            <w:pPr>
              <w:jc w:val="center"/>
              <w:rPr>
                <w:sz w:val="22"/>
                <w:szCs w:val="22"/>
              </w:rPr>
            </w:pPr>
            <w:r w:rsidRPr="009851B3">
              <w:rPr>
                <w:sz w:val="22"/>
                <w:szCs w:val="22"/>
                <w:lang w:val="en-US"/>
              </w:rPr>
              <w:t>III</w:t>
            </w:r>
            <w:r w:rsidRPr="009851B3">
              <w:rPr>
                <w:sz w:val="22"/>
                <w:szCs w:val="22"/>
              </w:rPr>
              <w:t>.</w:t>
            </w:r>
          </w:p>
        </w:tc>
        <w:tc>
          <w:tcPr>
            <w:tcW w:w="2631" w:type="pct"/>
            <w:tcBorders>
              <w:top w:val="single" w:sz="4" w:space="0" w:color="auto"/>
              <w:left w:val="single" w:sz="4" w:space="0" w:color="auto"/>
              <w:bottom w:val="single" w:sz="4" w:space="0" w:color="auto"/>
              <w:right w:val="single" w:sz="4" w:space="0" w:color="auto"/>
            </w:tcBorders>
            <w:shd w:val="clear" w:color="auto" w:fill="FFFFFF"/>
          </w:tcPr>
          <w:p w14:paraId="1595A451" w14:textId="77777777" w:rsidR="00DF17AE" w:rsidRPr="009851B3" w:rsidRDefault="00DF17AE" w:rsidP="00DF17AE">
            <w:pPr>
              <w:rPr>
                <w:i/>
                <w:sz w:val="22"/>
                <w:szCs w:val="22"/>
              </w:rPr>
            </w:pPr>
          </w:p>
        </w:tc>
        <w:tc>
          <w:tcPr>
            <w:tcW w:w="596" w:type="pct"/>
            <w:tcBorders>
              <w:top w:val="single" w:sz="4" w:space="0" w:color="auto"/>
              <w:left w:val="single" w:sz="4" w:space="0" w:color="auto"/>
              <w:bottom w:val="single" w:sz="4" w:space="0" w:color="auto"/>
              <w:right w:val="single" w:sz="4" w:space="0" w:color="auto"/>
            </w:tcBorders>
            <w:shd w:val="clear" w:color="auto" w:fill="FFFFFF"/>
          </w:tcPr>
          <w:p w14:paraId="28CD81FB" w14:textId="77777777" w:rsidR="00DF17AE" w:rsidRPr="009851B3" w:rsidRDefault="00DF17AE" w:rsidP="00D039EF">
            <w:pPr>
              <w:rPr>
                <w:sz w:val="22"/>
                <w:szCs w:val="22"/>
              </w:rPr>
            </w:pPr>
            <w:r w:rsidRPr="009851B3">
              <w:rPr>
                <w:sz w:val="22"/>
                <w:szCs w:val="22"/>
              </w:rPr>
              <w:t> </w:t>
            </w:r>
          </w:p>
        </w:tc>
        <w:tc>
          <w:tcPr>
            <w:tcW w:w="724" w:type="pct"/>
            <w:tcBorders>
              <w:top w:val="single" w:sz="4" w:space="0" w:color="auto"/>
              <w:left w:val="single" w:sz="4" w:space="0" w:color="auto"/>
              <w:bottom w:val="single" w:sz="4" w:space="0" w:color="auto"/>
              <w:right w:val="single" w:sz="4" w:space="0" w:color="auto"/>
            </w:tcBorders>
            <w:shd w:val="clear" w:color="auto" w:fill="FFFFFF"/>
          </w:tcPr>
          <w:p w14:paraId="6F0049C1" w14:textId="77777777" w:rsidR="00DF17AE" w:rsidRPr="009851B3" w:rsidRDefault="00DF17AE" w:rsidP="00D039EF">
            <w:pPr>
              <w:rPr>
                <w:sz w:val="22"/>
                <w:szCs w:val="22"/>
              </w:rPr>
            </w:pPr>
            <w:r w:rsidRPr="009851B3">
              <w:rPr>
                <w:sz w:val="22"/>
                <w:szCs w:val="22"/>
              </w:rPr>
              <w:t> </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791A6D91" w14:textId="77777777" w:rsidR="00DF17AE" w:rsidRPr="009851B3" w:rsidRDefault="00DF17AE" w:rsidP="00D039EF">
            <w:pPr>
              <w:rPr>
                <w:sz w:val="22"/>
                <w:szCs w:val="22"/>
              </w:rPr>
            </w:pPr>
            <w:r w:rsidRPr="009851B3">
              <w:rPr>
                <w:sz w:val="22"/>
                <w:szCs w:val="22"/>
              </w:rPr>
              <w:t> </w:t>
            </w:r>
          </w:p>
        </w:tc>
      </w:tr>
    </w:tbl>
    <w:p w14:paraId="07F183E3" w14:textId="77777777" w:rsidR="00DF17AE" w:rsidRPr="009851B3" w:rsidRDefault="00DF17AE" w:rsidP="00DF17AE"/>
    <w:p w14:paraId="575D59CE" w14:textId="77777777" w:rsidR="00DF17AE" w:rsidRPr="009851B3" w:rsidRDefault="00DF17AE" w:rsidP="00DF17AE"/>
    <w:tbl>
      <w:tblPr>
        <w:tblW w:w="5000" w:type="pct"/>
        <w:jc w:val="center"/>
        <w:tblLook w:val="0000" w:firstRow="0" w:lastRow="0" w:firstColumn="0" w:lastColumn="0" w:noHBand="0" w:noVBand="0"/>
      </w:tblPr>
      <w:tblGrid>
        <w:gridCol w:w="4733"/>
        <w:gridCol w:w="4729"/>
      </w:tblGrid>
      <w:tr w:rsidR="00DF17AE" w:rsidRPr="009851B3" w14:paraId="2B887BB6" w14:textId="77777777" w:rsidTr="00D039EF">
        <w:trPr>
          <w:jc w:val="center"/>
        </w:trPr>
        <w:tc>
          <w:tcPr>
            <w:tcW w:w="2501" w:type="pct"/>
            <w:tcMar>
              <w:top w:w="0" w:type="dxa"/>
              <w:left w:w="0" w:type="dxa"/>
              <w:bottom w:w="0" w:type="dxa"/>
              <w:right w:w="0" w:type="dxa"/>
            </w:tcMar>
          </w:tcPr>
          <w:p w14:paraId="334B1279" w14:textId="0228B6C8" w:rsidR="00DF17AE" w:rsidRPr="009851B3" w:rsidRDefault="009D1F2C" w:rsidP="00D039EF">
            <w:pPr>
              <w:rPr>
                <w:sz w:val="22"/>
                <w:szCs w:val="22"/>
              </w:rPr>
            </w:pPr>
            <w:r w:rsidRPr="009851B3">
              <w:tab/>
            </w:r>
            <w:r w:rsidR="00DF17AE" w:rsidRPr="009851B3">
              <w:rPr>
                <w:sz w:val="22"/>
                <w:szCs w:val="22"/>
              </w:rPr>
              <w:t>Представитель </w:t>
            </w:r>
            <w:r w:rsidR="009C0EAF">
              <w:rPr>
                <w:sz w:val="22"/>
                <w:szCs w:val="22"/>
              </w:rPr>
              <w:t>Подрядчик</w:t>
            </w:r>
            <w:r w:rsidR="00DF17AE" w:rsidRPr="009851B3">
              <w:rPr>
                <w:sz w:val="22"/>
                <w:szCs w:val="22"/>
              </w:rPr>
              <w:t>а</w:t>
            </w:r>
          </w:p>
        </w:tc>
        <w:tc>
          <w:tcPr>
            <w:tcW w:w="2499" w:type="pct"/>
            <w:tcBorders>
              <w:top w:val="nil"/>
              <w:left w:val="nil"/>
              <w:bottom w:val="single" w:sz="4" w:space="0" w:color="auto"/>
              <w:right w:val="nil"/>
            </w:tcBorders>
          </w:tcPr>
          <w:p w14:paraId="62106F3E" w14:textId="77777777" w:rsidR="00DF17AE" w:rsidRPr="009851B3" w:rsidRDefault="00DF17AE" w:rsidP="00D039EF">
            <w:pPr>
              <w:jc w:val="right"/>
              <w:rPr>
                <w:b/>
                <w:i/>
                <w:sz w:val="22"/>
                <w:szCs w:val="22"/>
              </w:rPr>
            </w:pPr>
            <w:r w:rsidRPr="009851B3">
              <w:rPr>
                <w:b/>
                <w:i/>
                <w:sz w:val="22"/>
                <w:szCs w:val="22"/>
              </w:rPr>
              <w:t> </w:t>
            </w:r>
          </w:p>
        </w:tc>
      </w:tr>
      <w:tr w:rsidR="00DF17AE" w:rsidRPr="009851B3" w14:paraId="4A09642D" w14:textId="77777777" w:rsidTr="00D039EF">
        <w:trPr>
          <w:jc w:val="center"/>
        </w:trPr>
        <w:tc>
          <w:tcPr>
            <w:tcW w:w="2501" w:type="pct"/>
            <w:tcMar>
              <w:top w:w="0" w:type="dxa"/>
              <w:left w:w="0" w:type="dxa"/>
              <w:bottom w:w="0" w:type="dxa"/>
              <w:right w:w="0" w:type="dxa"/>
            </w:tcMar>
          </w:tcPr>
          <w:p w14:paraId="2DFEB4F5" w14:textId="77777777" w:rsidR="00DF17AE" w:rsidRPr="009851B3" w:rsidRDefault="00DF17AE" w:rsidP="00D039EF">
            <w:pPr>
              <w:rPr>
                <w:sz w:val="22"/>
                <w:szCs w:val="22"/>
              </w:rPr>
            </w:pPr>
            <w:r w:rsidRPr="009851B3">
              <w:rPr>
                <w:sz w:val="22"/>
                <w:szCs w:val="22"/>
              </w:rPr>
              <w:t> </w:t>
            </w:r>
          </w:p>
        </w:tc>
        <w:tc>
          <w:tcPr>
            <w:tcW w:w="2499" w:type="pct"/>
            <w:tcBorders>
              <w:top w:val="single" w:sz="4" w:space="0" w:color="auto"/>
              <w:left w:val="nil"/>
              <w:bottom w:val="nil"/>
              <w:right w:val="nil"/>
            </w:tcBorders>
          </w:tcPr>
          <w:p w14:paraId="1F70EB8E" w14:textId="77777777" w:rsidR="00DF17AE" w:rsidRPr="009851B3" w:rsidRDefault="00DF17AE" w:rsidP="00D039EF">
            <w:pPr>
              <w:jc w:val="center"/>
              <w:rPr>
                <w:sz w:val="22"/>
                <w:szCs w:val="22"/>
              </w:rPr>
            </w:pPr>
            <w:r w:rsidRPr="009851B3">
              <w:rPr>
                <w:sz w:val="22"/>
                <w:szCs w:val="22"/>
              </w:rPr>
              <w:t>(подпись)</w:t>
            </w:r>
          </w:p>
        </w:tc>
      </w:tr>
    </w:tbl>
    <w:p w14:paraId="6554F806" w14:textId="77777777" w:rsidR="00DF17AE" w:rsidRPr="009851B3" w:rsidRDefault="00DF17AE" w:rsidP="00DF17AE">
      <w:pPr>
        <w:jc w:val="right"/>
        <w:rPr>
          <w:i/>
          <w:iCs/>
          <w:sz w:val="22"/>
          <w:szCs w:val="22"/>
        </w:rPr>
      </w:pPr>
    </w:p>
    <w:p w14:paraId="07BBEAAE" w14:textId="77777777" w:rsidR="00DF17AE" w:rsidRPr="009851B3" w:rsidRDefault="00DF17AE" w:rsidP="00DF17AE">
      <w:pPr>
        <w:jc w:val="right"/>
        <w:rPr>
          <w:i/>
          <w:iCs/>
        </w:rPr>
      </w:pPr>
    </w:p>
    <w:p w14:paraId="4F26C949" w14:textId="77777777" w:rsidR="00DF17AE" w:rsidRPr="009851B3" w:rsidRDefault="00DF17AE" w:rsidP="00DF17AE">
      <w:pPr>
        <w:jc w:val="right"/>
        <w:rPr>
          <w:i/>
          <w:iCs/>
        </w:rPr>
      </w:pPr>
    </w:p>
    <w:p w14:paraId="1E04D894" w14:textId="77777777" w:rsidR="00271173" w:rsidRPr="009851B3" w:rsidRDefault="00271173" w:rsidP="00271173">
      <w:pPr>
        <w:jc w:val="center"/>
        <w:rPr>
          <w:b/>
          <w:sz w:val="22"/>
          <w:szCs w:val="22"/>
        </w:rPr>
      </w:pPr>
      <w:r w:rsidRPr="009851B3">
        <w:rPr>
          <w:b/>
          <w:sz w:val="22"/>
          <w:szCs w:val="22"/>
        </w:rPr>
        <w:t>ФОРМА СОГЛАСОВАНА</w:t>
      </w:r>
    </w:p>
    <w:tbl>
      <w:tblPr>
        <w:tblW w:w="9889" w:type="dxa"/>
        <w:jc w:val="center"/>
        <w:tblLook w:val="01E0" w:firstRow="1" w:lastRow="1" w:firstColumn="1" w:lastColumn="1" w:noHBand="0" w:noVBand="0"/>
      </w:tblPr>
      <w:tblGrid>
        <w:gridCol w:w="5211"/>
        <w:gridCol w:w="4678"/>
      </w:tblGrid>
      <w:tr w:rsidR="00271173" w:rsidRPr="009851B3" w14:paraId="1BCA94B6" w14:textId="77777777" w:rsidTr="005C664B">
        <w:trPr>
          <w:trHeight w:val="567"/>
          <w:jc w:val="center"/>
        </w:trPr>
        <w:tc>
          <w:tcPr>
            <w:tcW w:w="5211" w:type="dxa"/>
          </w:tcPr>
          <w:p w14:paraId="3AF55E30" w14:textId="194D7B84" w:rsidR="00271173" w:rsidRPr="009851B3" w:rsidRDefault="00DC3377" w:rsidP="005C664B">
            <w:pPr>
              <w:contextualSpacing/>
              <w:jc w:val="both"/>
              <w:rPr>
                <w:b/>
                <w:bCs/>
                <w:sz w:val="22"/>
                <w:szCs w:val="22"/>
                <w:lang w:eastAsia="en-US" w:bidi="en-US"/>
              </w:rPr>
            </w:pPr>
            <w:r>
              <w:rPr>
                <w:b/>
                <w:bCs/>
                <w:sz w:val="22"/>
                <w:szCs w:val="22"/>
                <w:lang w:eastAsia="en-US" w:bidi="en-US"/>
              </w:rPr>
              <w:t>Заказ</w:t>
            </w:r>
            <w:r w:rsidR="009C0EAF">
              <w:rPr>
                <w:b/>
                <w:bCs/>
                <w:sz w:val="22"/>
                <w:szCs w:val="22"/>
                <w:lang w:eastAsia="en-US" w:bidi="en-US"/>
              </w:rPr>
              <w:t>чик</w:t>
            </w:r>
            <w:r w:rsidR="00271173" w:rsidRPr="009851B3">
              <w:rPr>
                <w:b/>
                <w:bCs/>
                <w:sz w:val="22"/>
                <w:szCs w:val="22"/>
                <w:lang w:eastAsia="en-US" w:bidi="en-US"/>
              </w:rPr>
              <w:t>:</w:t>
            </w:r>
          </w:p>
          <w:p w14:paraId="722B28A8" w14:textId="77777777" w:rsidR="00271173" w:rsidRPr="009851B3" w:rsidRDefault="00271173" w:rsidP="005C664B">
            <w:pPr>
              <w:contextualSpacing/>
              <w:jc w:val="both"/>
              <w:rPr>
                <w:b/>
                <w:bCs/>
                <w:sz w:val="22"/>
                <w:szCs w:val="22"/>
                <w:lang w:eastAsia="en-US" w:bidi="en-US"/>
              </w:rPr>
            </w:pPr>
          </w:p>
          <w:p w14:paraId="7CC3B155" w14:textId="77777777" w:rsidR="00271173" w:rsidRPr="009851B3" w:rsidRDefault="00271173" w:rsidP="005C664B">
            <w:pPr>
              <w:contextualSpacing/>
              <w:jc w:val="both"/>
              <w:rPr>
                <w:b/>
                <w:bCs/>
                <w:sz w:val="22"/>
                <w:szCs w:val="22"/>
                <w:lang w:eastAsia="en-US" w:bidi="en-US"/>
              </w:rPr>
            </w:pPr>
          </w:p>
          <w:p w14:paraId="7A771744" w14:textId="77777777" w:rsidR="00271173" w:rsidRPr="009851B3" w:rsidRDefault="00271173" w:rsidP="005C664B">
            <w:pPr>
              <w:contextualSpacing/>
              <w:jc w:val="both"/>
              <w:rPr>
                <w:b/>
                <w:bCs/>
                <w:sz w:val="22"/>
                <w:szCs w:val="22"/>
                <w:lang w:eastAsia="en-US" w:bidi="en-US"/>
              </w:rPr>
            </w:pPr>
          </w:p>
          <w:p w14:paraId="45C4829D" w14:textId="77777777" w:rsidR="00271173" w:rsidRPr="009851B3" w:rsidRDefault="00271173" w:rsidP="005C664B">
            <w:pPr>
              <w:contextualSpacing/>
              <w:jc w:val="both"/>
              <w:rPr>
                <w:b/>
                <w:bCs/>
                <w:sz w:val="22"/>
                <w:szCs w:val="22"/>
                <w:lang w:eastAsia="en-US" w:bidi="en-US"/>
              </w:rPr>
            </w:pPr>
            <w:r w:rsidRPr="009851B3">
              <w:rPr>
                <w:b/>
                <w:bCs/>
                <w:sz w:val="22"/>
                <w:szCs w:val="22"/>
                <w:lang w:eastAsia="en-US" w:bidi="en-US"/>
              </w:rPr>
              <w:t>____________________/</w:t>
            </w:r>
            <w:r w:rsidR="00BA7AE8">
              <w:rPr>
                <w:b/>
                <w:bCs/>
                <w:sz w:val="22"/>
                <w:szCs w:val="22"/>
                <w:lang w:eastAsia="en-US" w:bidi="en-US"/>
              </w:rPr>
              <w:t>______________</w:t>
            </w:r>
            <w:r w:rsidRPr="009851B3">
              <w:rPr>
                <w:b/>
                <w:bCs/>
                <w:sz w:val="22"/>
                <w:szCs w:val="22"/>
                <w:lang w:eastAsia="en-US" w:bidi="en-US"/>
              </w:rPr>
              <w:t>/</w:t>
            </w:r>
          </w:p>
          <w:p w14:paraId="1ED3A511" w14:textId="77777777" w:rsidR="00271173" w:rsidRPr="009851B3" w:rsidRDefault="00271173" w:rsidP="005C664B">
            <w:pPr>
              <w:contextualSpacing/>
              <w:jc w:val="both"/>
              <w:rPr>
                <w:b/>
                <w:bCs/>
                <w:sz w:val="22"/>
                <w:szCs w:val="22"/>
                <w:lang w:eastAsia="en-US" w:bidi="en-US"/>
              </w:rPr>
            </w:pPr>
            <w:r w:rsidRPr="009851B3">
              <w:rPr>
                <w:b/>
                <w:bCs/>
                <w:sz w:val="22"/>
                <w:szCs w:val="22"/>
                <w:lang w:eastAsia="en-US" w:bidi="en-US"/>
              </w:rPr>
              <w:t>м.п.</w:t>
            </w:r>
          </w:p>
        </w:tc>
        <w:tc>
          <w:tcPr>
            <w:tcW w:w="4678" w:type="dxa"/>
          </w:tcPr>
          <w:p w14:paraId="38704376" w14:textId="59D9A73D" w:rsidR="00271173" w:rsidRPr="009851B3" w:rsidRDefault="009C0EAF" w:rsidP="005C664B">
            <w:pPr>
              <w:contextualSpacing/>
              <w:jc w:val="both"/>
              <w:rPr>
                <w:b/>
                <w:bCs/>
                <w:sz w:val="22"/>
                <w:szCs w:val="22"/>
                <w:lang w:eastAsia="en-US" w:bidi="en-US"/>
              </w:rPr>
            </w:pPr>
            <w:r>
              <w:rPr>
                <w:b/>
                <w:bCs/>
                <w:sz w:val="22"/>
                <w:szCs w:val="22"/>
                <w:lang w:eastAsia="en-US" w:bidi="en-US"/>
              </w:rPr>
              <w:t>Подрядчик</w:t>
            </w:r>
            <w:r w:rsidR="00271173" w:rsidRPr="009851B3">
              <w:rPr>
                <w:b/>
                <w:bCs/>
                <w:sz w:val="22"/>
                <w:szCs w:val="22"/>
                <w:lang w:eastAsia="en-US" w:bidi="en-US"/>
              </w:rPr>
              <w:t>:</w:t>
            </w:r>
          </w:p>
          <w:p w14:paraId="45D8C7E1" w14:textId="77777777" w:rsidR="003E3048" w:rsidRPr="009851B3" w:rsidRDefault="00A00C22" w:rsidP="003E3048">
            <w:pPr>
              <w:widowControl w:val="0"/>
              <w:rPr>
                <w:b/>
                <w:sz w:val="22"/>
                <w:szCs w:val="22"/>
              </w:rPr>
            </w:pPr>
            <w:r w:rsidRPr="009851B3">
              <w:rPr>
                <w:b/>
                <w:sz w:val="22"/>
                <w:szCs w:val="22"/>
              </w:rPr>
              <w:t>______________________________</w:t>
            </w:r>
          </w:p>
          <w:p w14:paraId="2878DD8E" w14:textId="77777777" w:rsidR="003E3048" w:rsidRPr="009851B3" w:rsidRDefault="003E3048" w:rsidP="003E3048">
            <w:pPr>
              <w:rPr>
                <w:b/>
                <w:sz w:val="22"/>
                <w:szCs w:val="22"/>
              </w:rPr>
            </w:pPr>
          </w:p>
          <w:p w14:paraId="3FD849C2" w14:textId="77777777" w:rsidR="003E3048" w:rsidRPr="009851B3" w:rsidRDefault="00A00C22" w:rsidP="003E3048">
            <w:pPr>
              <w:rPr>
                <w:b/>
                <w:sz w:val="22"/>
                <w:szCs w:val="22"/>
              </w:rPr>
            </w:pPr>
            <w:r w:rsidRPr="009851B3">
              <w:rPr>
                <w:b/>
                <w:sz w:val="22"/>
                <w:szCs w:val="22"/>
              </w:rPr>
              <w:t>_____________________________</w:t>
            </w:r>
          </w:p>
          <w:p w14:paraId="679261A7" w14:textId="77777777" w:rsidR="003E3048" w:rsidRPr="009851B3" w:rsidRDefault="003E3048" w:rsidP="003E3048">
            <w:pPr>
              <w:rPr>
                <w:b/>
                <w:sz w:val="22"/>
                <w:szCs w:val="22"/>
              </w:rPr>
            </w:pPr>
          </w:p>
          <w:p w14:paraId="75B93D20" w14:textId="77777777" w:rsidR="003E3048" w:rsidRPr="009851B3" w:rsidRDefault="003E3048" w:rsidP="003E3048">
            <w:pPr>
              <w:rPr>
                <w:b/>
                <w:sz w:val="22"/>
                <w:szCs w:val="22"/>
              </w:rPr>
            </w:pPr>
            <w:r w:rsidRPr="009851B3">
              <w:rPr>
                <w:b/>
                <w:sz w:val="22"/>
                <w:szCs w:val="22"/>
              </w:rPr>
              <w:t xml:space="preserve">_______________/ </w:t>
            </w:r>
            <w:r w:rsidR="00A00C22" w:rsidRPr="009851B3">
              <w:rPr>
                <w:b/>
                <w:sz w:val="22"/>
                <w:szCs w:val="22"/>
              </w:rPr>
              <w:t>______________</w:t>
            </w:r>
            <w:r w:rsidRPr="009851B3">
              <w:rPr>
                <w:b/>
                <w:sz w:val="22"/>
                <w:szCs w:val="22"/>
              </w:rPr>
              <w:t>/</w:t>
            </w:r>
          </w:p>
          <w:p w14:paraId="5E6ADF52" w14:textId="77777777" w:rsidR="003E3048" w:rsidRPr="009851B3" w:rsidRDefault="003E3048" w:rsidP="003E3048">
            <w:pPr>
              <w:spacing w:line="221" w:lineRule="auto"/>
              <w:ind w:right="-2"/>
              <w:jc w:val="both"/>
              <w:rPr>
                <w:b/>
                <w:sz w:val="22"/>
                <w:szCs w:val="22"/>
              </w:rPr>
            </w:pPr>
            <w:r w:rsidRPr="009851B3">
              <w:rPr>
                <w:b/>
                <w:sz w:val="22"/>
                <w:szCs w:val="22"/>
              </w:rPr>
              <w:t>м.п.</w:t>
            </w:r>
          </w:p>
          <w:p w14:paraId="45063FCE" w14:textId="77777777" w:rsidR="00271173" w:rsidRPr="009851B3" w:rsidRDefault="00271173" w:rsidP="005C664B">
            <w:pPr>
              <w:contextualSpacing/>
              <w:jc w:val="both"/>
              <w:rPr>
                <w:b/>
                <w:bCs/>
                <w:sz w:val="22"/>
                <w:szCs w:val="22"/>
                <w:lang w:eastAsia="en-US" w:bidi="en-US"/>
              </w:rPr>
            </w:pPr>
          </w:p>
        </w:tc>
      </w:tr>
    </w:tbl>
    <w:p w14:paraId="45B7B98C" w14:textId="77777777" w:rsidR="00F177DF" w:rsidRPr="009851B3" w:rsidRDefault="00F177DF" w:rsidP="00A00C22">
      <w:pPr>
        <w:ind w:right="-114"/>
        <w:rPr>
          <w:rFonts w:ascii="Calibri" w:hAnsi="Calibri"/>
        </w:rPr>
      </w:pPr>
    </w:p>
    <w:p w14:paraId="345608E0" w14:textId="77777777" w:rsidR="00F177DF" w:rsidRPr="009851B3" w:rsidRDefault="00F177DF" w:rsidP="00A00C22">
      <w:pPr>
        <w:ind w:right="-114"/>
        <w:rPr>
          <w:rFonts w:ascii="Calibri" w:hAnsi="Calibri"/>
        </w:rPr>
        <w:sectPr w:rsidR="00F177DF" w:rsidRPr="009851B3" w:rsidSect="00CC48AD">
          <w:headerReference w:type="default" r:id="rId11"/>
          <w:footerReference w:type="default" r:id="rId12"/>
          <w:footerReference w:type="first" r:id="rId13"/>
          <w:pgSz w:w="11906" w:h="16838" w:code="9"/>
          <w:pgMar w:top="1134" w:right="851" w:bottom="992" w:left="1701" w:header="454" w:footer="454" w:gutter="0"/>
          <w:cols w:space="708"/>
          <w:titlePg/>
          <w:docGrid w:linePitch="360"/>
        </w:sectPr>
      </w:pPr>
    </w:p>
    <w:p w14:paraId="7DFA533F" w14:textId="5A5BCB5C" w:rsidR="00355433" w:rsidRPr="00EB5E09" w:rsidRDefault="00355433" w:rsidP="00355433">
      <w:pPr>
        <w:pStyle w:val="af9"/>
        <w:spacing w:line="221" w:lineRule="auto"/>
        <w:ind w:right="-2" w:firstLine="709"/>
        <w:jc w:val="right"/>
        <w:rPr>
          <w:bCs/>
          <w:sz w:val="22"/>
          <w:szCs w:val="22"/>
        </w:rPr>
      </w:pPr>
      <w:r w:rsidRPr="00EB5E09">
        <w:rPr>
          <w:bCs/>
          <w:sz w:val="22"/>
          <w:szCs w:val="22"/>
        </w:rPr>
        <w:lastRenderedPageBreak/>
        <w:t>Приложение</w:t>
      </w:r>
      <w:r>
        <w:rPr>
          <w:bCs/>
          <w:sz w:val="22"/>
          <w:szCs w:val="22"/>
        </w:rPr>
        <w:t xml:space="preserve"> № 6</w:t>
      </w:r>
    </w:p>
    <w:p w14:paraId="0758885C" w14:textId="77777777" w:rsidR="00355433" w:rsidRPr="009851B3" w:rsidRDefault="00355433" w:rsidP="00355433">
      <w:pPr>
        <w:jc w:val="right"/>
        <w:rPr>
          <w:bCs/>
          <w:sz w:val="22"/>
          <w:szCs w:val="22"/>
        </w:rPr>
      </w:pPr>
      <w:r w:rsidRPr="009851B3">
        <w:rPr>
          <w:i/>
          <w:iCs/>
          <w:sz w:val="22"/>
          <w:szCs w:val="22"/>
        </w:rPr>
        <w:t xml:space="preserve">к </w:t>
      </w:r>
      <w:r w:rsidRPr="009851B3">
        <w:rPr>
          <w:bCs/>
          <w:sz w:val="22"/>
          <w:szCs w:val="22"/>
        </w:rPr>
        <w:t>договору подряда №__________ от __________</w:t>
      </w:r>
    </w:p>
    <w:p w14:paraId="6A73D742" w14:textId="5D1AACE8" w:rsidR="00355433" w:rsidRPr="009851B3" w:rsidRDefault="00CA4E46" w:rsidP="00355433">
      <w:pPr>
        <w:jc w:val="right"/>
        <w:rPr>
          <w:bCs/>
          <w:sz w:val="22"/>
          <w:szCs w:val="22"/>
        </w:rPr>
      </w:pPr>
      <w:r>
        <w:rPr>
          <w:bCs/>
          <w:sz w:val="22"/>
          <w:szCs w:val="22"/>
        </w:rPr>
        <w:t>ФОРМА</w:t>
      </w:r>
    </w:p>
    <w:p w14:paraId="0E990BA7" w14:textId="77777777" w:rsidR="0083631E" w:rsidRDefault="0083631E" w:rsidP="0083631E">
      <w:pPr>
        <w:jc w:val="right"/>
        <w:rPr>
          <w:b/>
          <w:noProof/>
          <w:sz w:val="28"/>
          <w:szCs w:val="28"/>
        </w:rPr>
      </w:pPr>
    </w:p>
    <w:p w14:paraId="2060B4E0" w14:textId="0E955F44" w:rsidR="0083631E" w:rsidRPr="00355433" w:rsidRDefault="0083631E" w:rsidP="0083631E">
      <w:pPr>
        <w:jc w:val="center"/>
        <w:rPr>
          <w:b/>
          <w:noProof/>
        </w:rPr>
      </w:pPr>
      <w:r w:rsidRPr="00355433">
        <w:rPr>
          <w:b/>
          <w:noProof/>
        </w:rPr>
        <w:t>Директивный график производства работ</w:t>
      </w:r>
    </w:p>
    <w:tbl>
      <w:tblPr>
        <w:tblW w:w="15651" w:type="dxa"/>
        <w:tblInd w:w="-176" w:type="dxa"/>
        <w:tblLayout w:type="fixed"/>
        <w:tblLook w:val="04A0" w:firstRow="1" w:lastRow="0" w:firstColumn="1" w:lastColumn="0" w:noHBand="0" w:noVBand="1"/>
      </w:tblPr>
      <w:tblGrid>
        <w:gridCol w:w="833"/>
        <w:gridCol w:w="1822"/>
        <w:gridCol w:w="1026"/>
        <w:gridCol w:w="1139"/>
        <w:gridCol w:w="992"/>
        <w:gridCol w:w="851"/>
        <w:gridCol w:w="851"/>
        <w:gridCol w:w="851"/>
        <w:gridCol w:w="851"/>
        <w:gridCol w:w="851"/>
        <w:gridCol w:w="990"/>
        <w:gridCol w:w="1134"/>
        <w:gridCol w:w="992"/>
        <w:gridCol w:w="851"/>
        <w:gridCol w:w="851"/>
        <w:gridCol w:w="708"/>
        <w:gridCol w:w="58"/>
      </w:tblGrid>
      <w:tr w:rsidR="00CA4E46" w:rsidRPr="00B50B60" w14:paraId="1C7805CD" w14:textId="77777777" w:rsidTr="00CA4E46">
        <w:trPr>
          <w:trHeight w:val="300"/>
        </w:trPr>
        <w:tc>
          <w:tcPr>
            <w:tcW w:w="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B1561" w14:textId="77777777" w:rsidR="00CA4E46" w:rsidRPr="00B50B60" w:rsidRDefault="00CA4E46" w:rsidP="00B50B60">
            <w:pPr>
              <w:jc w:val="center"/>
              <w:rPr>
                <w:b/>
                <w:bCs/>
                <w:color w:val="000000"/>
              </w:rPr>
            </w:pPr>
            <w:r w:rsidRPr="00B50B60">
              <w:rPr>
                <w:b/>
                <w:bCs/>
                <w:color w:val="000000"/>
              </w:rPr>
              <w:t>№ этапа работ</w:t>
            </w:r>
          </w:p>
        </w:tc>
        <w:tc>
          <w:tcPr>
            <w:tcW w:w="1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EFD1E1" w14:textId="77777777" w:rsidR="00CA4E46" w:rsidRPr="00B50B60" w:rsidRDefault="00CA4E46" w:rsidP="00B50B60">
            <w:pPr>
              <w:jc w:val="center"/>
              <w:rPr>
                <w:b/>
                <w:bCs/>
                <w:color w:val="000000"/>
              </w:rPr>
            </w:pPr>
            <w:r w:rsidRPr="00B50B60">
              <w:rPr>
                <w:b/>
                <w:bCs/>
                <w:color w:val="000000"/>
              </w:rPr>
              <w:t>Наименование работ</w:t>
            </w:r>
          </w:p>
        </w:tc>
        <w:tc>
          <w:tcPr>
            <w:tcW w:w="1026" w:type="dxa"/>
            <w:vMerge w:val="restart"/>
            <w:tcBorders>
              <w:top w:val="single" w:sz="4" w:space="0" w:color="auto"/>
              <w:left w:val="single" w:sz="4" w:space="0" w:color="auto"/>
              <w:right w:val="single" w:sz="4" w:space="0" w:color="auto"/>
            </w:tcBorders>
            <w:vAlign w:val="center"/>
          </w:tcPr>
          <w:p w14:paraId="52BA14EA" w14:textId="2A155AC0" w:rsidR="00CA4E46" w:rsidRPr="00B50B60" w:rsidRDefault="00CA4E46" w:rsidP="00CA4E46">
            <w:pPr>
              <w:jc w:val="center"/>
              <w:rPr>
                <w:b/>
                <w:bCs/>
                <w:color w:val="000000"/>
              </w:rPr>
            </w:pPr>
            <w:r>
              <w:rPr>
                <w:b/>
                <w:bCs/>
                <w:color w:val="000000"/>
              </w:rPr>
              <w:t>Кол-во дней</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35B96" w14:textId="1D2E9A5F" w:rsidR="00CA4E46" w:rsidRPr="00B50B60" w:rsidRDefault="00CA4E46" w:rsidP="00B50B60">
            <w:pPr>
              <w:jc w:val="center"/>
              <w:rPr>
                <w:b/>
                <w:bCs/>
                <w:color w:val="000000"/>
              </w:rPr>
            </w:pPr>
            <w:r w:rsidRPr="00B50B60">
              <w:rPr>
                <w:b/>
                <w:bCs/>
                <w:color w:val="000000"/>
              </w:rPr>
              <w:t>Начало     производства                 работ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ED61D6" w14:textId="77777777" w:rsidR="00CA4E46" w:rsidRPr="00B50B60" w:rsidRDefault="00CA4E46" w:rsidP="00B50B60">
            <w:pPr>
              <w:jc w:val="center"/>
              <w:rPr>
                <w:b/>
                <w:bCs/>
                <w:color w:val="000000"/>
              </w:rPr>
            </w:pPr>
            <w:r w:rsidRPr="00B50B60">
              <w:rPr>
                <w:b/>
                <w:bCs/>
                <w:color w:val="000000"/>
              </w:rPr>
              <w:t>Завершение работ</w:t>
            </w:r>
          </w:p>
        </w:tc>
        <w:tc>
          <w:tcPr>
            <w:tcW w:w="9839" w:type="dxa"/>
            <w:gridSpan w:val="12"/>
            <w:tcBorders>
              <w:top w:val="single" w:sz="4" w:space="0" w:color="auto"/>
              <w:left w:val="nil"/>
              <w:bottom w:val="single" w:sz="4" w:space="0" w:color="auto"/>
              <w:right w:val="single" w:sz="4" w:space="0" w:color="auto"/>
            </w:tcBorders>
          </w:tcPr>
          <w:p w14:paraId="37CF0823" w14:textId="4D42CD2F" w:rsidR="00CA4E46" w:rsidRPr="00B50B60" w:rsidRDefault="00CA4E46" w:rsidP="00B50B60">
            <w:pPr>
              <w:jc w:val="center"/>
              <w:rPr>
                <w:b/>
                <w:bCs/>
                <w:color w:val="000000"/>
              </w:rPr>
            </w:pPr>
            <w:r w:rsidRPr="00B50B60">
              <w:rPr>
                <w:b/>
                <w:bCs/>
                <w:color w:val="000000"/>
              </w:rPr>
              <w:t> </w:t>
            </w:r>
          </w:p>
        </w:tc>
      </w:tr>
      <w:tr w:rsidR="00CA4E46" w:rsidRPr="00B50B60" w14:paraId="31BED34B" w14:textId="5D1C8410" w:rsidTr="00CA4E46">
        <w:trPr>
          <w:gridAfter w:val="1"/>
          <w:wAfter w:w="58" w:type="dxa"/>
          <w:trHeight w:val="795"/>
        </w:trPr>
        <w:tc>
          <w:tcPr>
            <w:tcW w:w="833" w:type="dxa"/>
            <w:vMerge/>
            <w:tcBorders>
              <w:top w:val="single" w:sz="4" w:space="0" w:color="auto"/>
              <w:left w:val="single" w:sz="4" w:space="0" w:color="auto"/>
              <w:bottom w:val="single" w:sz="4" w:space="0" w:color="auto"/>
              <w:right w:val="single" w:sz="4" w:space="0" w:color="auto"/>
            </w:tcBorders>
            <w:vAlign w:val="center"/>
            <w:hideMark/>
          </w:tcPr>
          <w:p w14:paraId="43835034" w14:textId="77777777" w:rsidR="00CA4E46" w:rsidRPr="00B50B60" w:rsidRDefault="00CA4E46" w:rsidP="00CA4E46">
            <w:pPr>
              <w:rPr>
                <w:b/>
                <w:bCs/>
                <w:color w:val="000000"/>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14:paraId="1FA8C6B7" w14:textId="77777777" w:rsidR="00CA4E46" w:rsidRPr="00B50B60" w:rsidRDefault="00CA4E46" w:rsidP="00CA4E46">
            <w:pPr>
              <w:rPr>
                <w:b/>
                <w:bCs/>
                <w:color w:val="000000"/>
              </w:rPr>
            </w:pPr>
          </w:p>
        </w:tc>
        <w:tc>
          <w:tcPr>
            <w:tcW w:w="1026" w:type="dxa"/>
            <w:vMerge/>
            <w:tcBorders>
              <w:left w:val="single" w:sz="4" w:space="0" w:color="auto"/>
              <w:bottom w:val="single" w:sz="4" w:space="0" w:color="auto"/>
              <w:right w:val="single" w:sz="4" w:space="0" w:color="auto"/>
            </w:tcBorders>
          </w:tcPr>
          <w:p w14:paraId="06A68E4E" w14:textId="77777777" w:rsidR="00CA4E46" w:rsidRPr="00B50B60" w:rsidRDefault="00CA4E46" w:rsidP="00CA4E46">
            <w:pPr>
              <w:rPr>
                <w:b/>
                <w:bCs/>
                <w:color w:val="000000"/>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28DC1C92" w14:textId="70BC661E" w:rsidR="00CA4E46" w:rsidRPr="00B50B60" w:rsidRDefault="00CA4E46" w:rsidP="00CA4E46">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40C876" w14:textId="77777777" w:rsidR="00CA4E46" w:rsidRPr="00B50B60" w:rsidRDefault="00CA4E46" w:rsidP="00CA4E46">
            <w:pPr>
              <w:rPr>
                <w:b/>
                <w:bCs/>
                <w:color w:val="000000"/>
              </w:rPr>
            </w:pPr>
          </w:p>
        </w:tc>
        <w:tc>
          <w:tcPr>
            <w:tcW w:w="851" w:type="dxa"/>
            <w:tcBorders>
              <w:top w:val="single" w:sz="4" w:space="0" w:color="auto"/>
              <w:left w:val="nil"/>
              <w:bottom w:val="single" w:sz="4" w:space="0" w:color="auto"/>
              <w:right w:val="single" w:sz="4" w:space="0" w:color="auto"/>
            </w:tcBorders>
            <w:vAlign w:val="center"/>
          </w:tcPr>
          <w:p w14:paraId="39115DEC" w14:textId="6FCC15DA" w:rsidR="00CA4E46" w:rsidRPr="00B50B60" w:rsidRDefault="00CA4E46" w:rsidP="00CA4E46">
            <w:pPr>
              <w:jc w:val="center"/>
              <w:rPr>
                <w:b/>
                <w:bCs/>
                <w:color w:val="000000"/>
              </w:rPr>
            </w:pPr>
            <w:r w:rsidRPr="00B50B60">
              <w:rPr>
                <w:b/>
                <w:bCs/>
                <w:color w:val="000000"/>
              </w:rPr>
              <w:t>апрель</w:t>
            </w:r>
          </w:p>
        </w:tc>
        <w:tc>
          <w:tcPr>
            <w:tcW w:w="851" w:type="dxa"/>
            <w:tcBorders>
              <w:top w:val="single" w:sz="4" w:space="0" w:color="auto"/>
              <w:left w:val="single" w:sz="4" w:space="0" w:color="auto"/>
              <w:bottom w:val="single" w:sz="4" w:space="0" w:color="auto"/>
              <w:right w:val="single" w:sz="4" w:space="0" w:color="auto"/>
            </w:tcBorders>
            <w:vAlign w:val="center"/>
          </w:tcPr>
          <w:p w14:paraId="32FCE53A" w14:textId="036F4189" w:rsidR="00CA4E46" w:rsidRPr="00B50B60" w:rsidRDefault="00CA4E46" w:rsidP="00CA4E46">
            <w:pPr>
              <w:jc w:val="center"/>
              <w:rPr>
                <w:b/>
                <w:bCs/>
                <w:color w:val="000000"/>
              </w:rPr>
            </w:pPr>
            <w:r w:rsidRPr="00B50B60">
              <w:rPr>
                <w:b/>
                <w:bCs/>
                <w:color w:val="000000"/>
              </w:rPr>
              <w:t>май</w:t>
            </w:r>
          </w:p>
        </w:tc>
        <w:tc>
          <w:tcPr>
            <w:tcW w:w="851" w:type="dxa"/>
            <w:tcBorders>
              <w:top w:val="single" w:sz="4" w:space="0" w:color="auto"/>
              <w:left w:val="single" w:sz="4" w:space="0" w:color="auto"/>
              <w:bottom w:val="single" w:sz="4" w:space="0" w:color="auto"/>
              <w:right w:val="single" w:sz="4" w:space="0" w:color="auto"/>
            </w:tcBorders>
            <w:vAlign w:val="center"/>
          </w:tcPr>
          <w:p w14:paraId="2A4C785C" w14:textId="5E31E9A1" w:rsidR="00CA4E46" w:rsidRPr="00B50B60" w:rsidRDefault="00CA4E46" w:rsidP="00CA4E46">
            <w:pPr>
              <w:jc w:val="center"/>
              <w:rPr>
                <w:b/>
                <w:bCs/>
                <w:color w:val="000000"/>
              </w:rPr>
            </w:pPr>
            <w:r>
              <w:rPr>
                <w:b/>
                <w:bCs/>
                <w:color w:val="000000"/>
              </w:rPr>
              <w:t>июнь</w:t>
            </w:r>
          </w:p>
        </w:tc>
        <w:tc>
          <w:tcPr>
            <w:tcW w:w="851" w:type="dxa"/>
            <w:tcBorders>
              <w:top w:val="single" w:sz="4" w:space="0" w:color="auto"/>
              <w:left w:val="single" w:sz="4" w:space="0" w:color="auto"/>
              <w:bottom w:val="single" w:sz="4" w:space="0" w:color="auto"/>
              <w:right w:val="single" w:sz="4" w:space="0" w:color="auto"/>
            </w:tcBorders>
            <w:vAlign w:val="center"/>
          </w:tcPr>
          <w:p w14:paraId="77D9BB85" w14:textId="3BDC9C8E" w:rsidR="00CA4E46" w:rsidRPr="00B50B60" w:rsidRDefault="00CA4E46" w:rsidP="00CA4E46">
            <w:pPr>
              <w:jc w:val="center"/>
              <w:rPr>
                <w:b/>
                <w:bCs/>
                <w:color w:val="000000"/>
              </w:rPr>
            </w:pPr>
            <w:r>
              <w:rPr>
                <w:b/>
                <w:bCs/>
                <w:color w:val="000000"/>
              </w:rPr>
              <w:t>июль</w:t>
            </w:r>
          </w:p>
        </w:tc>
        <w:tc>
          <w:tcPr>
            <w:tcW w:w="851" w:type="dxa"/>
            <w:tcBorders>
              <w:top w:val="single" w:sz="4" w:space="0" w:color="auto"/>
              <w:left w:val="single" w:sz="4" w:space="0" w:color="auto"/>
              <w:bottom w:val="single" w:sz="4" w:space="0" w:color="auto"/>
              <w:right w:val="single" w:sz="4" w:space="0" w:color="auto"/>
            </w:tcBorders>
            <w:vAlign w:val="center"/>
          </w:tcPr>
          <w:p w14:paraId="3450F17C" w14:textId="196ECFFA" w:rsidR="00CA4E46" w:rsidRPr="00B50B60" w:rsidRDefault="00CA4E46" w:rsidP="00CA4E46">
            <w:pPr>
              <w:jc w:val="center"/>
              <w:rPr>
                <w:b/>
                <w:bCs/>
                <w:color w:val="000000"/>
              </w:rPr>
            </w:pPr>
            <w:r>
              <w:rPr>
                <w:b/>
                <w:bCs/>
                <w:color w:val="000000"/>
              </w:rPr>
              <w:t>август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70BEB" w14:textId="262A60BE" w:rsidR="00CA4E46" w:rsidRPr="00B50B60" w:rsidRDefault="00CA4E46" w:rsidP="00CA4E46">
            <w:pPr>
              <w:jc w:val="center"/>
              <w:rPr>
                <w:b/>
                <w:bCs/>
                <w:color w:val="000000"/>
              </w:rPr>
            </w:pPr>
            <w:r>
              <w:rPr>
                <w:b/>
                <w:bCs/>
                <w:color w:val="000000"/>
              </w:rPr>
              <w:t>сентябрь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100EE" w14:textId="69941DC5" w:rsidR="00CA4E46" w:rsidRPr="00B50B60" w:rsidRDefault="00CA4E46" w:rsidP="00CA4E46">
            <w:pPr>
              <w:jc w:val="center"/>
              <w:rPr>
                <w:b/>
                <w:bCs/>
                <w:color w:val="000000"/>
              </w:rPr>
            </w:pPr>
            <w:r>
              <w:rPr>
                <w:b/>
                <w:bCs/>
                <w:color w:val="000000"/>
              </w:rPr>
              <w:t>октябрь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3D53AC" w14:textId="25515D5B" w:rsidR="00CA4E46" w:rsidRPr="00B50B60" w:rsidRDefault="00CA4E46" w:rsidP="00CA4E46">
            <w:pPr>
              <w:jc w:val="center"/>
              <w:rPr>
                <w:b/>
                <w:bCs/>
                <w:color w:val="000000"/>
              </w:rPr>
            </w:pPr>
            <w:r>
              <w:rPr>
                <w:b/>
                <w:bCs/>
                <w:color w:val="000000"/>
              </w:rPr>
              <w:t>ноябрь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2BFC394" w14:textId="082B7033" w:rsidR="00CA4E46" w:rsidRPr="00B50B60" w:rsidRDefault="00CA4E46" w:rsidP="00CA4E46">
            <w:pPr>
              <w:jc w:val="center"/>
              <w:rPr>
                <w:b/>
                <w:bCs/>
                <w:color w:val="000000"/>
              </w:rPr>
            </w:pPr>
            <w:r>
              <w:rPr>
                <w:b/>
                <w:bCs/>
                <w:color w:val="000000"/>
              </w:rPr>
              <w:t>декабрь</w:t>
            </w:r>
          </w:p>
        </w:tc>
        <w:tc>
          <w:tcPr>
            <w:tcW w:w="851" w:type="dxa"/>
            <w:tcBorders>
              <w:top w:val="single" w:sz="4" w:space="0" w:color="auto"/>
              <w:left w:val="nil"/>
              <w:bottom w:val="single" w:sz="4" w:space="0" w:color="auto"/>
              <w:right w:val="single" w:sz="4" w:space="0" w:color="auto"/>
            </w:tcBorders>
            <w:vAlign w:val="center"/>
          </w:tcPr>
          <w:p w14:paraId="6D95ED31" w14:textId="38196A47" w:rsidR="00CA4E46" w:rsidRPr="00B50B60" w:rsidRDefault="00CA4E46" w:rsidP="00CA4E46">
            <w:pPr>
              <w:jc w:val="center"/>
              <w:rPr>
                <w:b/>
                <w:bCs/>
                <w:color w:val="000000"/>
              </w:rPr>
            </w:pPr>
            <w:r>
              <w:rPr>
                <w:b/>
                <w:bCs/>
                <w:color w:val="000000"/>
              </w:rPr>
              <w:t>январь</w:t>
            </w:r>
          </w:p>
        </w:tc>
        <w:tc>
          <w:tcPr>
            <w:tcW w:w="708" w:type="dxa"/>
            <w:tcBorders>
              <w:top w:val="single" w:sz="4" w:space="0" w:color="auto"/>
              <w:left w:val="nil"/>
              <w:bottom w:val="single" w:sz="4" w:space="0" w:color="auto"/>
              <w:right w:val="single" w:sz="4" w:space="0" w:color="auto"/>
            </w:tcBorders>
            <w:vAlign w:val="center"/>
          </w:tcPr>
          <w:p w14:paraId="2A034A6E" w14:textId="016E5A85" w:rsidR="00CA4E46" w:rsidRPr="00B50B60" w:rsidRDefault="00CA4E46" w:rsidP="00CA4E46">
            <w:pPr>
              <w:jc w:val="center"/>
              <w:rPr>
                <w:b/>
                <w:bCs/>
                <w:color w:val="000000"/>
              </w:rPr>
            </w:pPr>
            <w:r>
              <w:rPr>
                <w:b/>
                <w:bCs/>
                <w:color w:val="000000"/>
              </w:rPr>
              <w:t>февраль</w:t>
            </w:r>
          </w:p>
        </w:tc>
      </w:tr>
      <w:tr w:rsidR="00CA4E46" w:rsidRPr="00B50B60" w14:paraId="6ED26675" w14:textId="77777777" w:rsidTr="00CA4E46">
        <w:trPr>
          <w:gridAfter w:val="1"/>
          <w:wAfter w:w="58" w:type="dxa"/>
          <w:trHeight w:val="795"/>
        </w:trPr>
        <w:tc>
          <w:tcPr>
            <w:tcW w:w="833" w:type="dxa"/>
            <w:tcBorders>
              <w:top w:val="single" w:sz="4" w:space="0" w:color="auto"/>
              <w:left w:val="single" w:sz="4" w:space="0" w:color="auto"/>
              <w:bottom w:val="single" w:sz="4" w:space="0" w:color="auto"/>
              <w:right w:val="single" w:sz="4" w:space="0" w:color="auto"/>
            </w:tcBorders>
            <w:vAlign w:val="center"/>
          </w:tcPr>
          <w:p w14:paraId="0E926BAC" w14:textId="77777777" w:rsidR="00CA4E46" w:rsidRPr="00B50B60" w:rsidRDefault="00CA4E46" w:rsidP="00CA4E46">
            <w:pPr>
              <w:rPr>
                <w:b/>
                <w:bCs/>
                <w:color w:val="000000"/>
              </w:rPr>
            </w:pPr>
          </w:p>
        </w:tc>
        <w:tc>
          <w:tcPr>
            <w:tcW w:w="1822" w:type="dxa"/>
            <w:tcBorders>
              <w:top w:val="single" w:sz="4" w:space="0" w:color="auto"/>
              <w:left w:val="single" w:sz="4" w:space="0" w:color="auto"/>
              <w:bottom w:val="single" w:sz="4" w:space="0" w:color="auto"/>
              <w:right w:val="single" w:sz="4" w:space="0" w:color="auto"/>
            </w:tcBorders>
            <w:vAlign w:val="center"/>
          </w:tcPr>
          <w:p w14:paraId="22394DB9" w14:textId="77777777" w:rsidR="00CA4E46" w:rsidRPr="00B50B60" w:rsidRDefault="00CA4E46" w:rsidP="00CA4E46">
            <w:pPr>
              <w:rPr>
                <w:b/>
                <w:bCs/>
                <w:color w:val="000000"/>
              </w:rPr>
            </w:pPr>
          </w:p>
        </w:tc>
        <w:tc>
          <w:tcPr>
            <w:tcW w:w="1026" w:type="dxa"/>
            <w:tcBorders>
              <w:top w:val="single" w:sz="4" w:space="0" w:color="auto"/>
              <w:left w:val="single" w:sz="4" w:space="0" w:color="auto"/>
              <w:bottom w:val="single" w:sz="4" w:space="0" w:color="auto"/>
              <w:right w:val="single" w:sz="4" w:space="0" w:color="auto"/>
            </w:tcBorders>
          </w:tcPr>
          <w:p w14:paraId="0B677A71" w14:textId="77777777" w:rsidR="00CA4E46" w:rsidRPr="00B50B60" w:rsidRDefault="00CA4E46" w:rsidP="00CA4E46">
            <w:pPr>
              <w:rPr>
                <w:b/>
                <w:bCs/>
                <w:color w:val="000000"/>
              </w:rPr>
            </w:pPr>
          </w:p>
        </w:tc>
        <w:tc>
          <w:tcPr>
            <w:tcW w:w="1139" w:type="dxa"/>
            <w:tcBorders>
              <w:top w:val="single" w:sz="4" w:space="0" w:color="auto"/>
              <w:left w:val="single" w:sz="4" w:space="0" w:color="auto"/>
              <w:bottom w:val="single" w:sz="4" w:space="0" w:color="auto"/>
              <w:right w:val="single" w:sz="4" w:space="0" w:color="auto"/>
            </w:tcBorders>
            <w:vAlign w:val="center"/>
          </w:tcPr>
          <w:p w14:paraId="1BD0F86D" w14:textId="77777777" w:rsidR="00CA4E46" w:rsidRPr="00B50B60" w:rsidRDefault="00CA4E46" w:rsidP="00CA4E46">
            <w:pPr>
              <w:rPr>
                <w:b/>
                <w:bCs/>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3AD729FE" w14:textId="77777777" w:rsidR="00CA4E46" w:rsidRPr="00B50B60" w:rsidRDefault="00CA4E46" w:rsidP="00CA4E46">
            <w:pPr>
              <w:rPr>
                <w:b/>
                <w:bCs/>
                <w:color w:val="000000"/>
              </w:rPr>
            </w:pPr>
          </w:p>
        </w:tc>
        <w:tc>
          <w:tcPr>
            <w:tcW w:w="851" w:type="dxa"/>
            <w:tcBorders>
              <w:top w:val="single" w:sz="4" w:space="0" w:color="auto"/>
              <w:left w:val="nil"/>
              <w:bottom w:val="single" w:sz="4" w:space="0" w:color="auto"/>
              <w:right w:val="single" w:sz="4" w:space="0" w:color="auto"/>
            </w:tcBorders>
            <w:vAlign w:val="center"/>
          </w:tcPr>
          <w:p w14:paraId="6B72B82F" w14:textId="77777777" w:rsidR="00CA4E46" w:rsidRPr="00B50B60" w:rsidRDefault="00CA4E46" w:rsidP="00CA4E46">
            <w:pPr>
              <w:jc w:val="center"/>
              <w:rPr>
                <w:b/>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2B10C4C8" w14:textId="77777777" w:rsidR="00CA4E46" w:rsidRPr="00B50B60" w:rsidRDefault="00CA4E46" w:rsidP="00CA4E46">
            <w:pPr>
              <w:jc w:val="center"/>
              <w:rPr>
                <w:b/>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D5A011A" w14:textId="77777777" w:rsidR="00CA4E46" w:rsidRDefault="00CA4E46" w:rsidP="00CA4E46">
            <w:pPr>
              <w:jc w:val="center"/>
              <w:rPr>
                <w:b/>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40E9111F" w14:textId="77777777" w:rsidR="00CA4E46" w:rsidRDefault="00CA4E46" w:rsidP="00CA4E46">
            <w:pPr>
              <w:jc w:val="center"/>
              <w:rPr>
                <w:b/>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4842A176" w14:textId="77777777" w:rsidR="00CA4E46" w:rsidRDefault="00CA4E46" w:rsidP="00CA4E46">
            <w:pPr>
              <w:jc w:val="center"/>
              <w:rPr>
                <w:b/>
                <w:bCs/>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F39057B" w14:textId="77777777" w:rsidR="00CA4E46" w:rsidRDefault="00CA4E46" w:rsidP="00CA4E46">
            <w:pPr>
              <w:jc w:val="center"/>
              <w:rPr>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9422D1" w14:textId="77777777" w:rsidR="00CA4E46" w:rsidRDefault="00CA4E46" w:rsidP="00CA4E46">
            <w:pPr>
              <w:jc w:val="center"/>
              <w:rPr>
                <w:b/>
                <w:bCs/>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3086B51" w14:textId="77777777" w:rsidR="00CA4E46" w:rsidRDefault="00CA4E46" w:rsidP="00CA4E46">
            <w:pPr>
              <w:jc w:val="center"/>
              <w:rPr>
                <w:b/>
                <w:bCs/>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509CF87" w14:textId="77777777" w:rsidR="00CA4E46" w:rsidRDefault="00CA4E46" w:rsidP="00CA4E46">
            <w:pPr>
              <w:jc w:val="center"/>
              <w:rPr>
                <w:b/>
                <w:bCs/>
                <w:color w:val="000000"/>
              </w:rPr>
            </w:pPr>
          </w:p>
        </w:tc>
        <w:tc>
          <w:tcPr>
            <w:tcW w:w="851" w:type="dxa"/>
            <w:tcBorders>
              <w:top w:val="single" w:sz="4" w:space="0" w:color="auto"/>
              <w:left w:val="nil"/>
              <w:bottom w:val="single" w:sz="4" w:space="0" w:color="auto"/>
              <w:right w:val="single" w:sz="4" w:space="0" w:color="auto"/>
            </w:tcBorders>
            <w:vAlign w:val="center"/>
          </w:tcPr>
          <w:p w14:paraId="246B445D" w14:textId="77777777" w:rsidR="00CA4E46" w:rsidRDefault="00CA4E46" w:rsidP="00CA4E46">
            <w:pPr>
              <w:jc w:val="center"/>
              <w:rPr>
                <w:b/>
                <w:bCs/>
                <w:color w:val="000000"/>
              </w:rPr>
            </w:pPr>
          </w:p>
        </w:tc>
        <w:tc>
          <w:tcPr>
            <w:tcW w:w="708" w:type="dxa"/>
            <w:tcBorders>
              <w:top w:val="single" w:sz="4" w:space="0" w:color="auto"/>
              <w:left w:val="nil"/>
              <w:bottom w:val="single" w:sz="4" w:space="0" w:color="auto"/>
              <w:right w:val="single" w:sz="4" w:space="0" w:color="auto"/>
            </w:tcBorders>
            <w:vAlign w:val="center"/>
          </w:tcPr>
          <w:p w14:paraId="422A60DA" w14:textId="77777777" w:rsidR="00CA4E46" w:rsidRDefault="00CA4E46" w:rsidP="00CA4E46">
            <w:pPr>
              <w:jc w:val="center"/>
              <w:rPr>
                <w:b/>
                <w:bCs/>
                <w:color w:val="000000"/>
              </w:rPr>
            </w:pPr>
          </w:p>
        </w:tc>
      </w:tr>
      <w:tr w:rsidR="00CA4E46" w:rsidRPr="00B50B60" w14:paraId="48822D6B" w14:textId="77777777" w:rsidTr="00CA4E46">
        <w:trPr>
          <w:gridAfter w:val="1"/>
          <w:wAfter w:w="58" w:type="dxa"/>
          <w:trHeight w:val="795"/>
        </w:trPr>
        <w:tc>
          <w:tcPr>
            <w:tcW w:w="833" w:type="dxa"/>
            <w:tcBorders>
              <w:top w:val="single" w:sz="4" w:space="0" w:color="auto"/>
              <w:left w:val="single" w:sz="4" w:space="0" w:color="auto"/>
              <w:bottom w:val="single" w:sz="4" w:space="0" w:color="auto"/>
              <w:right w:val="single" w:sz="4" w:space="0" w:color="auto"/>
            </w:tcBorders>
            <w:vAlign w:val="center"/>
          </w:tcPr>
          <w:p w14:paraId="005F0EAD" w14:textId="77777777" w:rsidR="00CA4E46" w:rsidRPr="00B50B60" w:rsidRDefault="00CA4E46" w:rsidP="00CA4E46">
            <w:pPr>
              <w:rPr>
                <w:b/>
                <w:bCs/>
                <w:color w:val="000000"/>
              </w:rPr>
            </w:pPr>
          </w:p>
        </w:tc>
        <w:tc>
          <w:tcPr>
            <w:tcW w:w="1822" w:type="dxa"/>
            <w:tcBorders>
              <w:top w:val="single" w:sz="4" w:space="0" w:color="auto"/>
              <w:left w:val="single" w:sz="4" w:space="0" w:color="auto"/>
              <w:bottom w:val="single" w:sz="4" w:space="0" w:color="auto"/>
              <w:right w:val="single" w:sz="4" w:space="0" w:color="auto"/>
            </w:tcBorders>
            <w:vAlign w:val="center"/>
          </w:tcPr>
          <w:p w14:paraId="59C2B593" w14:textId="77777777" w:rsidR="00CA4E46" w:rsidRPr="00B50B60" w:rsidRDefault="00CA4E46" w:rsidP="00CA4E46">
            <w:pPr>
              <w:rPr>
                <w:b/>
                <w:bCs/>
                <w:color w:val="000000"/>
              </w:rPr>
            </w:pPr>
          </w:p>
        </w:tc>
        <w:tc>
          <w:tcPr>
            <w:tcW w:w="1026" w:type="dxa"/>
            <w:tcBorders>
              <w:top w:val="single" w:sz="4" w:space="0" w:color="auto"/>
              <w:left w:val="single" w:sz="4" w:space="0" w:color="auto"/>
              <w:bottom w:val="single" w:sz="4" w:space="0" w:color="auto"/>
              <w:right w:val="single" w:sz="4" w:space="0" w:color="auto"/>
            </w:tcBorders>
          </w:tcPr>
          <w:p w14:paraId="1DBCA11F" w14:textId="77777777" w:rsidR="00CA4E46" w:rsidRPr="00B50B60" w:rsidRDefault="00CA4E46" w:rsidP="00CA4E46">
            <w:pPr>
              <w:rPr>
                <w:b/>
                <w:bCs/>
                <w:color w:val="000000"/>
              </w:rPr>
            </w:pPr>
          </w:p>
        </w:tc>
        <w:tc>
          <w:tcPr>
            <w:tcW w:w="1139" w:type="dxa"/>
            <w:tcBorders>
              <w:top w:val="single" w:sz="4" w:space="0" w:color="auto"/>
              <w:left w:val="single" w:sz="4" w:space="0" w:color="auto"/>
              <w:bottom w:val="single" w:sz="4" w:space="0" w:color="auto"/>
              <w:right w:val="single" w:sz="4" w:space="0" w:color="auto"/>
            </w:tcBorders>
            <w:vAlign w:val="center"/>
          </w:tcPr>
          <w:p w14:paraId="687DE685" w14:textId="77777777" w:rsidR="00CA4E46" w:rsidRPr="00B50B60" w:rsidRDefault="00CA4E46" w:rsidP="00CA4E46">
            <w:pPr>
              <w:rPr>
                <w:b/>
                <w:bCs/>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4101685D" w14:textId="77777777" w:rsidR="00CA4E46" w:rsidRPr="00B50B60" w:rsidRDefault="00CA4E46" w:rsidP="00CA4E46">
            <w:pPr>
              <w:rPr>
                <w:b/>
                <w:bCs/>
                <w:color w:val="000000"/>
              </w:rPr>
            </w:pPr>
          </w:p>
        </w:tc>
        <w:tc>
          <w:tcPr>
            <w:tcW w:w="851" w:type="dxa"/>
            <w:tcBorders>
              <w:top w:val="single" w:sz="4" w:space="0" w:color="auto"/>
              <w:left w:val="nil"/>
              <w:bottom w:val="single" w:sz="4" w:space="0" w:color="auto"/>
              <w:right w:val="single" w:sz="4" w:space="0" w:color="auto"/>
            </w:tcBorders>
            <w:vAlign w:val="center"/>
          </w:tcPr>
          <w:p w14:paraId="6E0D8EC6" w14:textId="77777777" w:rsidR="00CA4E46" w:rsidRPr="00B50B60" w:rsidRDefault="00CA4E46" w:rsidP="00CA4E46">
            <w:pPr>
              <w:jc w:val="center"/>
              <w:rPr>
                <w:b/>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192B3DB7" w14:textId="77777777" w:rsidR="00CA4E46" w:rsidRPr="00B50B60" w:rsidRDefault="00CA4E46" w:rsidP="00CA4E46">
            <w:pPr>
              <w:jc w:val="center"/>
              <w:rPr>
                <w:b/>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2AEB4BA8" w14:textId="77777777" w:rsidR="00CA4E46" w:rsidRDefault="00CA4E46" w:rsidP="00CA4E46">
            <w:pPr>
              <w:jc w:val="center"/>
              <w:rPr>
                <w:b/>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1FC22C06" w14:textId="77777777" w:rsidR="00CA4E46" w:rsidRDefault="00CA4E46" w:rsidP="00CA4E46">
            <w:pPr>
              <w:jc w:val="center"/>
              <w:rPr>
                <w:b/>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71F9A4C" w14:textId="77777777" w:rsidR="00CA4E46" w:rsidRDefault="00CA4E46" w:rsidP="00CA4E46">
            <w:pPr>
              <w:jc w:val="center"/>
              <w:rPr>
                <w:b/>
                <w:bCs/>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6F57B0" w14:textId="77777777" w:rsidR="00CA4E46" w:rsidRDefault="00CA4E46" w:rsidP="00CA4E46">
            <w:pPr>
              <w:jc w:val="center"/>
              <w:rPr>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83BB00" w14:textId="77777777" w:rsidR="00CA4E46" w:rsidRDefault="00CA4E46" w:rsidP="00CA4E46">
            <w:pPr>
              <w:jc w:val="center"/>
              <w:rPr>
                <w:b/>
                <w:bCs/>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CA9D474" w14:textId="77777777" w:rsidR="00CA4E46" w:rsidRDefault="00CA4E46" w:rsidP="00CA4E46">
            <w:pPr>
              <w:jc w:val="center"/>
              <w:rPr>
                <w:b/>
                <w:bCs/>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A483DBB" w14:textId="77777777" w:rsidR="00CA4E46" w:rsidRDefault="00CA4E46" w:rsidP="00CA4E46">
            <w:pPr>
              <w:jc w:val="center"/>
              <w:rPr>
                <w:b/>
                <w:bCs/>
                <w:color w:val="000000"/>
              </w:rPr>
            </w:pPr>
          </w:p>
        </w:tc>
        <w:tc>
          <w:tcPr>
            <w:tcW w:w="851" w:type="dxa"/>
            <w:tcBorders>
              <w:top w:val="single" w:sz="4" w:space="0" w:color="auto"/>
              <w:left w:val="nil"/>
              <w:bottom w:val="single" w:sz="4" w:space="0" w:color="auto"/>
              <w:right w:val="single" w:sz="4" w:space="0" w:color="auto"/>
            </w:tcBorders>
            <w:vAlign w:val="center"/>
          </w:tcPr>
          <w:p w14:paraId="407515BC" w14:textId="77777777" w:rsidR="00CA4E46" w:rsidRDefault="00CA4E46" w:rsidP="00CA4E46">
            <w:pPr>
              <w:jc w:val="center"/>
              <w:rPr>
                <w:b/>
                <w:bCs/>
                <w:color w:val="000000"/>
              </w:rPr>
            </w:pPr>
          </w:p>
        </w:tc>
        <w:tc>
          <w:tcPr>
            <w:tcW w:w="708" w:type="dxa"/>
            <w:tcBorders>
              <w:top w:val="single" w:sz="4" w:space="0" w:color="auto"/>
              <w:left w:val="nil"/>
              <w:bottom w:val="single" w:sz="4" w:space="0" w:color="auto"/>
              <w:right w:val="single" w:sz="4" w:space="0" w:color="auto"/>
            </w:tcBorders>
            <w:vAlign w:val="center"/>
          </w:tcPr>
          <w:p w14:paraId="66CFAF3A" w14:textId="77777777" w:rsidR="00CA4E46" w:rsidRDefault="00CA4E46" w:rsidP="00CA4E46">
            <w:pPr>
              <w:jc w:val="center"/>
              <w:rPr>
                <w:b/>
                <w:bCs/>
                <w:color w:val="000000"/>
              </w:rPr>
            </w:pPr>
          </w:p>
        </w:tc>
      </w:tr>
      <w:tr w:rsidR="00CA4E46" w:rsidRPr="00B50B60" w14:paraId="1A792EF0" w14:textId="77777777" w:rsidTr="00CA4E46">
        <w:trPr>
          <w:gridAfter w:val="1"/>
          <w:wAfter w:w="58" w:type="dxa"/>
          <w:trHeight w:val="795"/>
        </w:trPr>
        <w:tc>
          <w:tcPr>
            <w:tcW w:w="833" w:type="dxa"/>
            <w:tcBorders>
              <w:top w:val="single" w:sz="4" w:space="0" w:color="auto"/>
              <w:left w:val="single" w:sz="4" w:space="0" w:color="auto"/>
              <w:bottom w:val="single" w:sz="4" w:space="0" w:color="auto"/>
              <w:right w:val="single" w:sz="4" w:space="0" w:color="auto"/>
            </w:tcBorders>
            <w:vAlign w:val="center"/>
          </w:tcPr>
          <w:p w14:paraId="068F3673" w14:textId="77777777" w:rsidR="00CA4E46" w:rsidRPr="00B50B60" w:rsidRDefault="00CA4E46" w:rsidP="00CA4E46">
            <w:pPr>
              <w:rPr>
                <w:b/>
                <w:bCs/>
                <w:color w:val="000000"/>
              </w:rPr>
            </w:pPr>
          </w:p>
        </w:tc>
        <w:tc>
          <w:tcPr>
            <w:tcW w:w="1822" w:type="dxa"/>
            <w:tcBorders>
              <w:top w:val="single" w:sz="4" w:space="0" w:color="auto"/>
              <w:left w:val="single" w:sz="4" w:space="0" w:color="auto"/>
              <w:bottom w:val="single" w:sz="4" w:space="0" w:color="auto"/>
              <w:right w:val="single" w:sz="4" w:space="0" w:color="auto"/>
            </w:tcBorders>
            <w:vAlign w:val="center"/>
          </w:tcPr>
          <w:p w14:paraId="3F289605" w14:textId="77777777" w:rsidR="00CA4E46" w:rsidRPr="00B50B60" w:rsidRDefault="00CA4E46" w:rsidP="00CA4E46">
            <w:pPr>
              <w:rPr>
                <w:b/>
                <w:bCs/>
                <w:color w:val="000000"/>
              </w:rPr>
            </w:pPr>
          </w:p>
        </w:tc>
        <w:tc>
          <w:tcPr>
            <w:tcW w:w="1026" w:type="dxa"/>
            <w:tcBorders>
              <w:top w:val="single" w:sz="4" w:space="0" w:color="auto"/>
              <w:left w:val="single" w:sz="4" w:space="0" w:color="auto"/>
              <w:bottom w:val="single" w:sz="4" w:space="0" w:color="auto"/>
              <w:right w:val="single" w:sz="4" w:space="0" w:color="auto"/>
            </w:tcBorders>
          </w:tcPr>
          <w:p w14:paraId="13101928" w14:textId="77777777" w:rsidR="00CA4E46" w:rsidRPr="00B50B60" w:rsidRDefault="00CA4E46" w:rsidP="00CA4E46">
            <w:pPr>
              <w:rPr>
                <w:b/>
                <w:bCs/>
                <w:color w:val="000000"/>
              </w:rPr>
            </w:pPr>
          </w:p>
        </w:tc>
        <w:tc>
          <w:tcPr>
            <w:tcW w:w="1139" w:type="dxa"/>
            <w:tcBorders>
              <w:top w:val="single" w:sz="4" w:space="0" w:color="auto"/>
              <w:left w:val="single" w:sz="4" w:space="0" w:color="auto"/>
              <w:bottom w:val="single" w:sz="4" w:space="0" w:color="auto"/>
              <w:right w:val="single" w:sz="4" w:space="0" w:color="auto"/>
            </w:tcBorders>
            <w:vAlign w:val="center"/>
          </w:tcPr>
          <w:p w14:paraId="6BA1D71D" w14:textId="77777777" w:rsidR="00CA4E46" w:rsidRPr="00B50B60" w:rsidRDefault="00CA4E46" w:rsidP="00CA4E46">
            <w:pPr>
              <w:rPr>
                <w:b/>
                <w:bCs/>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3AC66D98" w14:textId="77777777" w:rsidR="00CA4E46" w:rsidRPr="00B50B60" w:rsidRDefault="00CA4E46" w:rsidP="00CA4E46">
            <w:pPr>
              <w:rPr>
                <w:b/>
                <w:bCs/>
                <w:color w:val="000000"/>
              </w:rPr>
            </w:pPr>
          </w:p>
        </w:tc>
        <w:tc>
          <w:tcPr>
            <w:tcW w:w="851" w:type="dxa"/>
            <w:tcBorders>
              <w:top w:val="single" w:sz="4" w:space="0" w:color="auto"/>
              <w:left w:val="nil"/>
              <w:bottom w:val="single" w:sz="4" w:space="0" w:color="auto"/>
              <w:right w:val="single" w:sz="4" w:space="0" w:color="auto"/>
            </w:tcBorders>
            <w:vAlign w:val="center"/>
          </w:tcPr>
          <w:p w14:paraId="69673602" w14:textId="77777777" w:rsidR="00CA4E46" w:rsidRPr="00B50B60" w:rsidRDefault="00CA4E46" w:rsidP="00CA4E46">
            <w:pPr>
              <w:jc w:val="center"/>
              <w:rPr>
                <w:b/>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78FEA1B" w14:textId="77777777" w:rsidR="00CA4E46" w:rsidRPr="00B50B60" w:rsidRDefault="00CA4E46" w:rsidP="00CA4E46">
            <w:pPr>
              <w:jc w:val="center"/>
              <w:rPr>
                <w:b/>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2714DF8F" w14:textId="77777777" w:rsidR="00CA4E46" w:rsidRDefault="00CA4E46" w:rsidP="00CA4E46">
            <w:pPr>
              <w:jc w:val="center"/>
              <w:rPr>
                <w:b/>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6D12AF1" w14:textId="77777777" w:rsidR="00CA4E46" w:rsidRDefault="00CA4E46" w:rsidP="00CA4E46">
            <w:pPr>
              <w:jc w:val="center"/>
              <w:rPr>
                <w:b/>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01695006" w14:textId="77777777" w:rsidR="00CA4E46" w:rsidRDefault="00CA4E46" w:rsidP="00CA4E46">
            <w:pPr>
              <w:jc w:val="center"/>
              <w:rPr>
                <w:b/>
                <w:bCs/>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02F9BF2" w14:textId="77777777" w:rsidR="00CA4E46" w:rsidRDefault="00CA4E46" w:rsidP="00CA4E46">
            <w:pPr>
              <w:jc w:val="center"/>
              <w:rPr>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E5B5E" w14:textId="77777777" w:rsidR="00CA4E46" w:rsidRDefault="00CA4E46" w:rsidP="00CA4E46">
            <w:pPr>
              <w:jc w:val="center"/>
              <w:rPr>
                <w:b/>
                <w:bCs/>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842340" w14:textId="77777777" w:rsidR="00CA4E46" w:rsidRDefault="00CA4E46" w:rsidP="00CA4E46">
            <w:pPr>
              <w:jc w:val="center"/>
              <w:rPr>
                <w:b/>
                <w:bCs/>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F494311" w14:textId="77777777" w:rsidR="00CA4E46" w:rsidRDefault="00CA4E46" w:rsidP="00CA4E46">
            <w:pPr>
              <w:jc w:val="center"/>
              <w:rPr>
                <w:b/>
                <w:bCs/>
                <w:color w:val="000000"/>
              </w:rPr>
            </w:pPr>
          </w:p>
        </w:tc>
        <w:tc>
          <w:tcPr>
            <w:tcW w:w="851" w:type="dxa"/>
            <w:tcBorders>
              <w:top w:val="single" w:sz="4" w:space="0" w:color="auto"/>
              <w:left w:val="nil"/>
              <w:bottom w:val="single" w:sz="4" w:space="0" w:color="auto"/>
              <w:right w:val="single" w:sz="4" w:space="0" w:color="auto"/>
            </w:tcBorders>
            <w:vAlign w:val="center"/>
          </w:tcPr>
          <w:p w14:paraId="289E9D8C" w14:textId="77777777" w:rsidR="00CA4E46" w:rsidRDefault="00CA4E46" w:rsidP="00CA4E46">
            <w:pPr>
              <w:jc w:val="center"/>
              <w:rPr>
                <w:b/>
                <w:bCs/>
                <w:color w:val="000000"/>
              </w:rPr>
            </w:pPr>
          </w:p>
        </w:tc>
        <w:tc>
          <w:tcPr>
            <w:tcW w:w="708" w:type="dxa"/>
            <w:tcBorders>
              <w:top w:val="single" w:sz="4" w:space="0" w:color="auto"/>
              <w:left w:val="nil"/>
              <w:bottom w:val="single" w:sz="4" w:space="0" w:color="auto"/>
              <w:right w:val="single" w:sz="4" w:space="0" w:color="auto"/>
            </w:tcBorders>
            <w:vAlign w:val="center"/>
          </w:tcPr>
          <w:p w14:paraId="680ECA71" w14:textId="77777777" w:rsidR="00CA4E46" w:rsidRDefault="00CA4E46" w:rsidP="00CA4E46">
            <w:pPr>
              <w:jc w:val="center"/>
              <w:rPr>
                <w:b/>
                <w:bCs/>
                <w:color w:val="000000"/>
              </w:rPr>
            </w:pPr>
          </w:p>
        </w:tc>
      </w:tr>
      <w:tr w:rsidR="00CA4E46" w:rsidRPr="00B50B60" w14:paraId="47B82FF1" w14:textId="77777777" w:rsidTr="00CA4E46">
        <w:trPr>
          <w:gridAfter w:val="1"/>
          <w:wAfter w:w="58" w:type="dxa"/>
          <w:trHeight w:val="795"/>
        </w:trPr>
        <w:tc>
          <w:tcPr>
            <w:tcW w:w="833" w:type="dxa"/>
            <w:tcBorders>
              <w:top w:val="single" w:sz="4" w:space="0" w:color="auto"/>
              <w:left w:val="single" w:sz="4" w:space="0" w:color="auto"/>
              <w:bottom w:val="single" w:sz="4" w:space="0" w:color="auto"/>
              <w:right w:val="single" w:sz="4" w:space="0" w:color="auto"/>
            </w:tcBorders>
            <w:vAlign w:val="center"/>
          </w:tcPr>
          <w:p w14:paraId="519C52F3" w14:textId="77777777" w:rsidR="00CA4E46" w:rsidRPr="00B50B60" w:rsidRDefault="00CA4E46" w:rsidP="00CA4E46">
            <w:pPr>
              <w:rPr>
                <w:b/>
                <w:bCs/>
                <w:color w:val="000000"/>
              </w:rPr>
            </w:pPr>
          </w:p>
        </w:tc>
        <w:tc>
          <w:tcPr>
            <w:tcW w:w="1822" w:type="dxa"/>
            <w:tcBorders>
              <w:top w:val="single" w:sz="4" w:space="0" w:color="auto"/>
              <w:left w:val="single" w:sz="4" w:space="0" w:color="auto"/>
              <w:bottom w:val="single" w:sz="4" w:space="0" w:color="auto"/>
              <w:right w:val="single" w:sz="4" w:space="0" w:color="auto"/>
            </w:tcBorders>
            <w:vAlign w:val="center"/>
          </w:tcPr>
          <w:p w14:paraId="75270F3D" w14:textId="77777777" w:rsidR="00CA4E46" w:rsidRPr="00B50B60" w:rsidRDefault="00CA4E46" w:rsidP="00CA4E46">
            <w:pPr>
              <w:rPr>
                <w:b/>
                <w:bCs/>
                <w:color w:val="000000"/>
              </w:rPr>
            </w:pPr>
          </w:p>
        </w:tc>
        <w:tc>
          <w:tcPr>
            <w:tcW w:w="1026" w:type="dxa"/>
            <w:tcBorders>
              <w:top w:val="single" w:sz="4" w:space="0" w:color="auto"/>
              <w:left w:val="single" w:sz="4" w:space="0" w:color="auto"/>
              <w:bottom w:val="single" w:sz="4" w:space="0" w:color="auto"/>
              <w:right w:val="single" w:sz="4" w:space="0" w:color="auto"/>
            </w:tcBorders>
          </w:tcPr>
          <w:p w14:paraId="768084A1" w14:textId="77777777" w:rsidR="00CA4E46" w:rsidRPr="00B50B60" w:rsidRDefault="00CA4E46" w:rsidP="00CA4E46">
            <w:pPr>
              <w:rPr>
                <w:b/>
                <w:bCs/>
                <w:color w:val="000000"/>
              </w:rPr>
            </w:pPr>
          </w:p>
        </w:tc>
        <w:tc>
          <w:tcPr>
            <w:tcW w:w="1139" w:type="dxa"/>
            <w:tcBorders>
              <w:top w:val="single" w:sz="4" w:space="0" w:color="auto"/>
              <w:left w:val="single" w:sz="4" w:space="0" w:color="auto"/>
              <w:bottom w:val="single" w:sz="4" w:space="0" w:color="auto"/>
              <w:right w:val="single" w:sz="4" w:space="0" w:color="auto"/>
            </w:tcBorders>
            <w:vAlign w:val="center"/>
          </w:tcPr>
          <w:p w14:paraId="3B6CFCDD" w14:textId="77777777" w:rsidR="00CA4E46" w:rsidRPr="00B50B60" w:rsidRDefault="00CA4E46" w:rsidP="00CA4E46">
            <w:pPr>
              <w:rPr>
                <w:b/>
                <w:bCs/>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5F2D852C" w14:textId="77777777" w:rsidR="00CA4E46" w:rsidRPr="00B50B60" w:rsidRDefault="00CA4E46" w:rsidP="00CA4E46">
            <w:pPr>
              <w:rPr>
                <w:b/>
                <w:bCs/>
                <w:color w:val="000000"/>
              </w:rPr>
            </w:pPr>
          </w:p>
        </w:tc>
        <w:tc>
          <w:tcPr>
            <w:tcW w:w="851" w:type="dxa"/>
            <w:tcBorders>
              <w:top w:val="single" w:sz="4" w:space="0" w:color="auto"/>
              <w:left w:val="nil"/>
              <w:bottom w:val="single" w:sz="4" w:space="0" w:color="auto"/>
              <w:right w:val="single" w:sz="4" w:space="0" w:color="auto"/>
            </w:tcBorders>
            <w:vAlign w:val="center"/>
          </w:tcPr>
          <w:p w14:paraId="705ACF7C" w14:textId="77777777" w:rsidR="00CA4E46" w:rsidRPr="00B50B60" w:rsidRDefault="00CA4E46" w:rsidP="00CA4E46">
            <w:pPr>
              <w:jc w:val="center"/>
              <w:rPr>
                <w:b/>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6D6B477" w14:textId="77777777" w:rsidR="00CA4E46" w:rsidRPr="00B50B60" w:rsidRDefault="00CA4E46" w:rsidP="00CA4E46">
            <w:pPr>
              <w:jc w:val="center"/>
              <w:rPr>
                <w:b/>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5D63323" w14:textId="77777777" w:rsidR="00CA4E46" w:rsidRDefault="00CA4E46" w:rsidP="00CA4E46">
            <w:pPr>
              <w:jc w:val="center"/>
              <w:rPr>
                <w:b/>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1574B3DD" w14:textId="77777777" w:rsidR="00CA4E46" w:rsidRDefault="00CA4E46" w:rsidP="00CA4E46">
            <w:pPr>
              <w:jc w:val="center"/>
              <w:rPr>
                <w:b/>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924D936" w14:textId="77777777" w:rsidR="00CA4E46" w:rsidRDefault="00CA4E46" w:rsidP="00CA4E46">
            <w:pPr>
              <w:jc w:val="center"/>
              <w:rPr>
                <w:b/>
                <w:bCs/>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5ADC1BC" w14:textId="77777777" w:rsidR="00CA4E46" w:rsidRDefault="00CA4E46" w:rsidP="00CA4E46">
            <w:pPr>
              <w:jc w:val="center"/>
              <w:rPr>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EE3054" w14:textId="77777777" w:rsidR="00CA4E46" w:rsidRDefault="00CA4E46" w:rsidP="00CA4E46">
            <w:pPr>
              <w:jc w:val="center"/>
              <w:rPr>
                <w:b/>
                <w:bCs/>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C0B0A1" w14:textId="77777777" w:rsidR="00CA4E46" w:rsidRDefault="00CA4E46" w:rsidP="00CA4E46">
            <w:pPr>
              <w:jc w:val="center"/>
              <w:rPr>
                <w:b/>
                <w:bCs/>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444C71D" w14:textId="77777777" w:rsidR="00CA4E46" w:rsidRDefault="00CA4E46" w:rsidP="00CA4E46">
            <w:pPr>
              <w:jc w:val="center"/>
              <w:rPr>
                <w:b/>
                <w:bCs/>
                <w:color w:val="000000"/>
              </w:rPr>
            </w:pPr>
          </w:p>
        </w:tc>
        <w:tc>
          <w:tcPr>
            <w:tcW w:w="851" w:type="dxa"/>
            <w:tcBorders>
              <w:top w:val="single" w:sz="4" w:space="0" w:color="auto"/>
              <w:left w:val="nil"/>
              <w:bottom w:val="single" w:sz="4" w:space="0" w:color="auto"/>
              <w:right w:val="single" w:sz="4" w:space="0" w:color="auto"/>
            </w:tcBorders>
            <w:vAlign w:val="center"/>
          </w:tcPr>
          <w:p w14:paraId="5D9766F8" w14:textId="77777777" w:rsidR="00CA4E46" w:rsidRDefault="00CA4E46" w:rsidP="00CA4E46">
            <w:pPr>
              <w:jc w:val="center"/>
              <w:rPr>
                <w:b/>
                <w:bCs/>
                <w:color w:val="000000"/>
              </w:rPr>
            </w:pPr>
          </w:p>
        </w:tc>
        <w:tc>
          <w:tcPr>
            <w:tcW w:w="708" w:type="dxa"/>
            <w:tcBorders>
              <w:top w:val="single" w:sz="4" w:space="0" w:color="auto"/>
              <w:left w:val="nil"/>
              <w:bottom w:val="single" w:sz="4" w:space="0" w:color="auto"/>
              <w:right w:val="single" w:sz="4" w:space="0" w:color="auto"/>
            </w:tcBorders>
            <w:vAlign w:val="center"/>
          </w:tcPr>
          <w:p w14:paraId="14562438" w14:textId="77777777" w:rsidR="00CA4E46" w:rsidRDefault="00CA4E46" w:rsidP="00CA4E46">
            <w:pPr>
              <w:jc w:val="center"/>
              <w:rPr>
                <w:b/>
                <w:bCs/>
                <w:color w:val="000000"/>
              </w:rPr>
            </w:pPr>
          </w:p>
        </w:tc>
      </w:tr>
      <w:tr w:rsidR="00CA4E46" w:rsidRPr="00B50B60" w14:paraId="6FC63BF2" w14:textId="77777777" w:rsidTr="00CA4E46">
        <w:trPr>
          <w:gridAfter w:val="1"/>
          <w:wAfter w:w="58" w:type="dxa"/>
          <w:trHeight w:val="795"/>
        </w:trPr>
        <w:tc>
          <w:tcPr>
            <w:tcW w:w="833" w:type="dxa"/>
            <w:tcBorders>
              <w:top w:val="single" w:sz="4" w:space="0" w:color="auto"/>
              <w:left w:val="single" w:sz="4" w:space="0" w:color="auto"/>
              <w:bottom w:val="single" w:sz="4" w:space="0" w:color="auto"/>
              <w:right w:val="single" w:sz="4" w:space="0" w:color="auto"/>
            </w:tcBorders>
            <w:vAlign w:val="center"/>
          </w:tcPr>
          <w:p w14:paraId="397283A6" w14:textId="77777777" w:rsidR="00CA4E46" w:rsidRPr="00B50B60" w:rsidRDefault="00CA4E46" w:rsidP="00CA4E46">
            <w:pPr>
              <w:rPr>
                <w:b/>
                <w:bCs/>
                <w:color w:val="000000"/>
              </w:rPr>
            </w:pPr>
          </w:p>
        </w:tc>
        <w:tc>
          <w:tcPr>
            <w:tcW w:w="1822" w:type="dxa"/>
            <w:tcBorders>
              <w:top w:val="single" w:sz="4" w:space="0" w:color="auto"/>
              <w:left w:val="single" w:sz="4" w:space="0" w:color="auto"/>
              <w:bottom w:val="single" w:sz="4" w:space="0" w:color="auto"/>
              <w:right w:val="single" w:sz="4" w:space="0" w:color="auto"/>
            </w:tcBorders>
            <w:vAlign w:val="center"/>
          </w:tcPr>
          <w:p w14:paraId="7931411B" w14:textId="77777777" w:rsidR="00CA4E46" w:rsidRPr="00B50B60" w:rsidRDefault="00CA4E46" w:rsidP="00CA4E46">
            <w:pPr>
              <w:rPr>
                <w:b/>
                <w:bCs/>
                <w:color w:val="000000"/>
              </w:rPr>
            </w:pPr>
          </w:p>
        </w:tc>
        <w:tc>
          <w:tcPr>
            <w:tcW w:w="1026" w:type="dxa"/>
            <w:tcBorders>
              <w:top w:val="single" w:sz="4" w:space="0" w:color="auto"/>
              <w:left w:val="single" w:sz="4" w:space="0" w:color="auto"/>
              <w:bottom w:val="single" w:sz="4" w:space="0" w:color="auto"/>
              <w:right w:val="single" w:sz="4" w:space="0" w:color="auto"/>
            </w:tcBorders>
          </w:tcPr>
          <w:p w14:paraId="719BA5C9" w14:textId="77777777" w:rsidR="00CA4E46" w:rsidRPr="00B50B60" w:rsidRDefault="00CA4E46" w:rsidP="00CA4E46">
            <w:pPr>
              <w:rPr>
                <w:b/>
                <w:bCs/>
                <w:color w:val="000000"/>
              </w:rPr>
            </w:pPr>
          </w:p>
        </w:tc>
        <w:tc>
          <w:tcPr>
            <w:tcW w:w="1139" w:type="dxa"/>
            <w:tcBorders>
              <w:top w:val="single" w:sz="4" w:space="0" w:color="auto"/>
              <w:left w:val="single" w:sz="4" w:space="0" w:color="auto"/>
              <w:bottom w:val="single" w:sz="4" w:space="0" w:color="auto"/>
              <w:right w:val="single" w:sz="4" w:space="0" w:color="auto"/>
            </w:tcBorders>
            <w:vAlign w:val="center"/>
          </w:tcPr>
          <w:p w14:paraId="7B340F52" w14:textId="77777777" w:rsidR="00CA4E46" w:rsidRPr="00B50B60" w:rsidRDefault="00CA4E46" w:rsidP="00CA4E46">
            <w:pPr>
              <w:rPr>
                <w:b/>
                <w:bCs/>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173CAE02" w14:textId="77777777" w:rsidR="00CA4E46" w:rsidRPr="00B50B60" w:rsidRDefault="00CA4E46" w:rsidP="00CA4E46">
            <w:pPr>
              <w:rPr>
                <w:b/>
                <w:bCs/>
                <w:color w:val="000000"/>
              </w:rPr>
            </w:pPr>
          </w:p>
        </w:tc>
        <w:tc>
          <w:tcPr>
            <w:tcW w:w="851" w:type="dxa"/>
            <w:tcBorders>
              <w:top w:val="single" w:sz="4" w:space="0" w:color="auto"/>
              <w:left w:val="nil"/>
              <w:bottom w:val="single" w:sz="4" w:space="0" w:color="auto"/>
              <w:right w:val="single" w:sz="4" w:space="0" w:color="auto"/>
            </w:tcBorders>
            <w:vAlign w:val="center"/>
          </w:tcPr>
          <w:p w14:paraId="0DEC47E4" w14:textId="77777777" w:rsidR="00CA4E46" w:rsidRPr="00B50B60" w:rsidRDefault="00CA4E46" w:rsidP="00CA4E46">
            <w:pPr>
              <w:jc w:val="center"/>
              <w:rPr>
                <w:b/>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C8E9C0B" w14:textId="77777777" w:rsidR="00CA4E46" w:rsidRPr="00B50B60" w:rsidRDefault="00CA4E46" w:rsidP="00CA4E46">
            <w:pPr>
              <w:jc w:val="center"/>
              <w:rPr>
                <w:b/>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46051DE6" w14:textId="77777777" w:rsidR="00CA4E46" w:rsidRDefault="00CA4E46" w:rsidP="00CA4E46">
            <w:pPr>
              <w:jc w:val="center"/>
              <w:rPr>
                <w:b/>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4D58DA78" w14:textId="77777777" w:rsidR="00CA4E46" w:rsidRDefault="00CA4E46" w:rsidP="00CA4E46">
            <w:pPr>
              <w:jc w:val="center"/>
              <w:rPr>
                <w:b/>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4C2063B" w14:textId="77777777" w:rsidR="00CA4E46" w:rsidRDefault="00CA4E46" w:rsidP="00CA4E46">
            <w:pPr>
              <w:jc w:val="center"/>
              <w:rPr>
                <w:b/>
                <w:bCs/>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2760112" w14:textId="77777777" w:rsidR="00CA4E46" w:rsidRDefault="00CA4E46" w:rsidP="00CA4E46">
            <w:pPr>
              <w:jc w:val="center"/>
              <w:rPr>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3B7C8" w14:textId="77777777" w:rsidR="00CA4E46" w:rsidRDefault="00CA4E46" w:rsidP="00CA4E46">
            <w:pPr>
              <w:jc w:val="center"/>
              <w:rPr>
                <w:b/>
                <w:bCs/>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37E1588" w14:textId="77777777" w:rsidR="00CA4E46" w:rsidRDefault="00CA4E46" w:rsidP="00CA4E46">
            <w:pPr>
              <w:jc w:val="center"/>
              <w:rPr>
                <w:b/>
                <w:bCs/>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70CAA69" w14:textId="77777777" w:rsidR="00CA4E46" w:rsidRDefault="00CA4E46" w:rsidP="00CA4E46">
            <w:pPr>
              <w:jc w:val="center"/>
              <w:rPr>
                <w:b/>
                <w:bCs/>
                <w:color w:val="000000"/>
              </w:rPr>
            </w:pPr>
          </w:p>
        </w:tc>
        <w:tc>
          <w:tcPr>
            <w:tcW w:w="851" w:type="dxa"/>
            <w:tcBorders>
              <w:top w:val="single" w:sz="4" w:space="0" w:color="auto"/>
              <w:left w:val="nil"/>
              <w:bottom w:val="single" w:sz="4" w:space="0" w:color="auto"/>
              <w:right w:val="single" w:sz="4" w:space="0" w:color="auto"/>
            </w:tcBorders>
            <w:vAlign w:val="center"/>
          </w:tcPr>
          <w:p w14:paraId="5BF24893" w14:textId="77777777" w:rsidR="00CA4E46" w:rsidRDefault="00CA4E46" w:rsidP="00CA4E46">
            <w:pPr>
              <w:jc w:val="center"/>
              <w:rPr>
                <w:b/>
                <w:bCs/>
                <w:color w:val="000000"/>
              </w:rPr>
            </w:pPr>
          </w:p>
        </w:tc>
        <w:tc>
          <w:tcPr>
            <w:tcW w:w="708" w:type="dxa"/>
            <w:tcBorders>
              <w:top w:val="single" w:sz="4" w:space="0" w:color="auto"/>
              <w:left w:val="nil"/>
              <w:bottom w:val="single" w:sz="4" w:space="0" w:color="auto"/>
              <w:right w:val="single" w:sz="4" w:space="0" w:color="auto"/>
            </w:tcBorders>
            <w:vAlign w:val="center"/>
          </w:tcPr>
          <w:p w14:paraId="78D71ED1" w14:textId="77777777" w:rsidR="00CA4E46" w:rsidRDefault="00CA4E46" w:rsidP="00CA4E46">
            <w:pPr>
              <w:jc w:val="center"/>
              <w:rPr>
                <w:b/>
                <w:bCs/>
                <w:color w:val="000000"/>
              </w:rPr>
            </w:pPr>
          </w:p>
        </w:tc>
      </w:tr>
      <w:tr w:rsidR="00CA4E46" w:rsidRPr="00B50B60" w14:paraId="19E0E800" w14:textId="77777777" w:rsidTr="00CA4E46">
        <w:trPr>
          <w:gridAfter w:val="1"/>
          <w:wAfter w:w="58" w:type="dxa"/>
          <w:trHeight w:val="795"/>
        </w:trPr>
        <w:tc>
          <w:tcPr>
            <w:tcW w:w="833" w:type="dxa"/>
            <w:tcBorders>
              <w:top w:val="single" w:sz="4" w:space="0" w:color="auto"/>
              <w:left w:val="single" w:sz="4" w:space="0" w:color="auto"/>
              <w:bottom w:val="single" w:sz="4" w:space="0" w:color="auto"/>
              <w:right w:val="single" w:sz="4" w:space="0" w:color="auto"/>
            </w:tcBorders>
            <w:vAlign w:val="center"/>
          </w:tcPr>
          <w:p w14:paraId="33A7896D" w14:textId="77777777" w:rsidR="00CA4E46" w:rsidRPr="00B50B60" w:rsidRDefault="00CA4E46" w:rsidP="00CA4E46">
            <w:pPr>
              <w:rPr>
                <w:b/>
                <w:bCs/>
                <w:color w:val="000000"/>
              </w:rPr>
            </w:pPr>
          </w:p>
        </w:tc>
        <w:tc>
          <w:tcPr>
            <w:tcW w:w="1822" w:type="dxa"/>
            <w:tcBorders>
              <w:top w:val="single" w:sz="4" w:space="0" w:color="auto"/>
              <w:left w:val="single" w:sz="4" w:space="0" w:color="auto"/>
              <w:bottom w:val="single" w:sz="4" w:space="0" w:color="auto"/>
              <w:right w:val="single" w:sz="4" w:space="0" w:color="auto"/>
            </w:tcBorders>
            <w:vAlign w:val="center"/>
          </w:tcPr>
          <w:p w14:paraId="3D4FDC16" w14:textId="77777777" w:rsidR="00CA4E46" w:rsidRPr="00B50B60" w:rsidRDefault="00CA4E46" w:rsidP="00CA4E46">
            <w:pPr>
              <w:rPr>
                <w:b/>
                <w:bCs/>
                <w:color w:val="000000"/>
              </w:rPr>
            </w:pPr>
          </w:p>
        </w:tc>
        <w:tc>
          <w:tcPr>
            <w:tcW w:w="1026" w:type="dxa"/>
            <w:tcBorders>
              <w:top w:val="single" w:sz="4" w:space="0" w:color="auto"/>
              <w:left w:val="single" w:sz="4" w:space="0" w:color="auto"/>
              <w:bottom w:val="single" w:sz="4" w:space="0" w:color="auto"/>
              <w:right w:val="single" w:sz="4" w:space="0" w:color="auto"/>
            </w:tcBorders>
          </w:tcPr>
          <w:p w14:paraId="3BBB0864" w14:textId="77777777" w:rsidR="00CA4E46" w:rsidRPr="00B50B60" w:rsidRDefault="00CA4E46" w:rsidP="00CA4E46">
            <w:pPr>
              <w:rPr>
                <w:b/>
                <w:bCs/>
                <w:color w:val="000000"/>
              </w:rPr>
            </w:pPr>
          </w:p>
        </w:tc>
        <w:tc>
          <w:tcPr>
            <w:tcW w:w="1139" w:type="dxa"/>
            <w:tcBorders>
              <w:top w:val="single" w:sz="4" w:space="0" w:color="auto"/>
              <w:left w:val="single" w:sz="4" w:space="0" w:color="auto"/>
              <w:bottom w:val="single" w:sz="4" w:space="0" w:color="auto"/>
              <w:right w:val="single" w:sz="4" w:space="0" w:color="auto"/>
            </w:tcBorders>
            <w:vAlign w:val="center"/>
          </w:tcPr>
          <w:p w14:paraId="113DBA59" w14:textId="77777777" w:rsidR="00CA4E46" w:rsidRPr="00B50B60" w:rsidRDefault="00CA4E46" w:rsidP="00CA4E46">
            <w:pPr>
              <w:rPr>
                <w:b/>
                <w:bCs/>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0822AFE4" w14:textId="77777777" w:rsidR="00CA4E46" w:rsidRPr="00B50B60" w:rsidRDefault="00CA4E46" w:rsidP="00CA4E46">
            <w:pPr>
              <w:rPr>
                <w:b/>
                <w:bCs/>
                <w:color w:val="000000"/>
              </w:rPr>
            </w:pPr>
          </w:p>
        </w:tc>
        <w:tc>
          <w:tcPr>
            <w:tcW w:w="851" w:type="dxa"/>
            <w:tcBorders>
              <w:top w:val="single" w:sz="4" w:space="0" w:color="auto"/>
              <w:left w:val="nil"/>
              <w:bottom w:val="single" w:sz="4" w:space="0" w:color="auto"/>
              <w:right w:val="single" w:sz="4" w:space="0" w:color="auto"/>
            </w:tcBorders>
            <w:vAlign w:val="center"/>
          </w:tcPr>
          <w:p w14:paraId="35C28336" w14:textId="77777777" w:rsidR="00CA4E46" w:rsidRPr="00B50B60" w:rsidRDefault="00CA4E46" w:rsidP="00CA4E46">
            <w:pPr>
              <w:jc w:val="center"/>
              <w:rPr>
                <w:b/>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0230901A" w14:textId="77777777" w:rsidR="00CA4E46" w:rsidRPr="00B50B60" w:rsidRDefault="00CA4E46" w:rsidP="00CA4E46">
            <w:pPr>
              <w:jc w:val="center"/>
              <w:rPr>
                <w:b/>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1C14F4FD" w14:textId="77777777" w:rsidR="00CA4E46" w:rsidRDefault="00CA4E46" w:rsidP="00CA4E46">
            <w:pPr>
              <w:jc w:val="center"/>
              <w:rPr>
                <w:b/>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B074296" w14:textId="77777777" w:rsidR="00CA4E46" w:rsidRDefault="00CA4E46" w:rsidP="00CA4E46">
            <w:pPr>
              <w:jc w:val="center"/>
              <w:rPr>
                <w:b/>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10925993" w14:textId="77777777" w:rsidR="00CA4E46" w:rsidRDefault="00CA4E46" w:rsidP="00CA4E46">
            <w:pPr>
              <w:jc w:val="center"/>
              <w:rPr>
                <w:b/>
                <w:bCs/>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983113A" w14:textId="77777777" w:rsidR="00CA4E46" w:rsidRDefault="00CA4E46" w:rsidP="00CA4E46">
            <w:pPr>
              <w:jc w:val="center"/>
              <w:rPr>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38BA16" w14:textId="77777777" w:rsidR="00CA4E46" w:rsidRDefault="00CA4E46" w:rsidP="00CA4E46">
            <w:pPr>
              <w:jc w:val="center"/>
              <w:rPr>
                <w:b/>
                <w:bCs/>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F479390" w14:textId="77777777" w:rsidR="00CA4E46" w:rsidRDefault="00CA4E46" w:rsidP="00CA4E46">
            <w:pPr>
              <w:jc w:val="center"/>
              <w:rPr>
                <w:b/>
                <w:bCs/>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7F4F6A5" w14:textId="77777777" w:rsidR="00CA4E46" w:rsidRDefault="00CA4E46" w:rsidP="00CA4E46">
            <w:pPr>
              <w:jc w:val="center"/>
              <w:rPr>
                <w:b/>
                <w:bCs/>
                <w:color w:val="000000"/>
              </w:rPr>
            </w:pPr>
          </w:p>
        </w:tc>
        <w:tc>
          <w:tcPr>
            <w:tcW w:w="851" w:type="dxa"/>
            <w:tcBorders>
              <w:top w:val="single" w:sz="4" w:space="0" w:color="auto"/>
              <w:left w:val="nil"/>
              <w:bottom w:val="single" w:sz="4" w:space="0" w:color="auto"/>
              <w:right w:val="single" w:sz="4" w:space="0" w:color="auto"/>
            </w:tcBorders>
            <w:vAlign w:val="center"/>
          </w:tcPr>
          <w:p w14:paraId="6BA6F107" w14:textId="77777777" w:rsidR="00CA4E46" w:rsidRDefault="00CA4E46" w:rsidP="00CA4E46">
            <w:pPr>
              <w:jc w:val="center"/>
              <w:rPr>
                <w:b/>
                <w:bCs/>
                <w:color w:val="000000"/>
              </w:rPr>
            </w:pPr>
          </w:p>
        </w:tc>
        <w:tc>
          <w:tcPr>
            <w:tcW w:w="708" w:type="dxa"/>
            <w:tcBorders>
              <w:top w:val="single" w:sz="4" w:space="0" w:color="auto"/>
              <w:left w:val="nil"/>
              <w:bottom w:val="single" w:sz="4" w:space="0" w:color="auto"/>
              <w:right w:val="single" w:sz="4" w:space="0" w:color="auto"/>
            </w:tcBorders>
            <w:vAlign w:val="center"/>
          </w:tcPr>
          <w:p w14:paraId="7E79989E" w14:textId="77777777" w:rsidR="00CA4E46" w:rsidRDefault="00CA4E46" w:rsidP="00CA4E46">
            <w:pPr>
              <w:jc w:val="center"/>
              <w:rPr>
                <w:b/>
                <w:bCs/>
                <w:color w:val="000000"/>
              </w:rPr>
            </w:pPr>
          </w:p>
        </w:tc>
      </w:tr>
    </w:tbl>
    <w:p w14:paraId="5F3A7B8D" w14:textId="77777777" w:rsidR="00CA4E46" w:rsidRPr="009851B3" w:rsidRDefault="00CA4E46" w:rsidP="00CA4E46">
      <w:pPr>
        <w:jc w:val="center"/>
        <w:rPr>
          <w:b/>
          <w:sz w:val="22"/>
          <w:szCs w:val="22"/>
        </w:rPr>
      </w:pPr>
      <w:r w:rsidRPr="009851B3">
        <w:rPr>
          <w:b/>
          <w:sz w:val="22"/>
          <w:szCs w:val="22"/>
        </w:rPr>
        <w:t>ФОРМА СОГЛАСОВАНА</w:t>
      </w:r>
    </w:p>
    <w:tbl>
      <w:tblPr>
        <w:tblW w:w="9889" w:type="dxa"/>
        <w:jc w:val="center"/>
        <w:tblLook w:val="01E0" w:firstRow="1" w:lastRow="1" w:firstColumn="1" w:lastColumn="1" w:noHBand="0" w:noVBand="0"/>
      </w:tblPr>
      <w:tblGrid>
        <w:gridCol w:w="5211"/>
        <w:gridCol w:w="4678"/>
      </w:tblGrid>
      <w:tr w:rsidR="00CA4E46" w:rsidRPr="009851B3" w14:paraId="1C8A5651" w14:textId="77777777" w:rsidTr="00DA6138">
        <w:trPr>
          <w:trHeight w:val="567"/>
          <w:jc w:val="center"/>
        </w:trPr>
        <w:tc>
          <w:tcPr>
            <w:tcW w:w="5211" w:type="dxa"/>
          </w:tcPr>
          <w:p w14:paraId="61A2A7F6" w14:textId="77777777" w:rsidR="00CA4E46" w:rsidRPr="009851B3" w:rsidRDefault="00CA4E46" w:rsidP="00DA6138">
            <w:pPr>
              <w:contextualSpacing/>
              <w:jc w:val="both"/>
              <w:rPr>
                <w:b/>
                <w:bCs/>
                <w:sz w:val="22"/>
                <w:szCs w:val="22"/>
                <w:lang w:eastAsia="en-US" w:bidi="en-US"/>
              </w:rPr>
            </w:pPr>
            <w:r>
              <w:rPr>
                <w:b/>
                <w:bCs/>
                <w:sz w:val="22"/>
                <w:szCs w:val="22"/>
                <w:lang w:eastAsia="en-US" w:bidi="en-US"/>
              </w:rPr>
              <w:t>Заказчик</w:t>
            </w:r>
            <w:r w:rsidRPr="009851B3">
              <w:rPr>
                <w:b/>
                <w:bCs/>
                <w:sz w:val="22"/>
                <w:szCs w:val="22"/>
                <w:lang w:eastAsia="en-US" w:bidi="en-US"/>
              </w:rPr>
              <w:t>:</w:t>
            </w:r>
          </w:p>
          <w:p w14:paraId="38127D1B" w14:textId="77777777" w:rsidR="00CA4E46" w:rsidRPr="009851B3" w:rsidRDefault="00CA4E46" w:rsidP="00DA6138">
            <w:pPr>
              <w:contextualSpacing/>
              <w:jc w:val="both"/>
              <w:rPr>
                <w:b/>
                <w:bCs/>
                <w:sz w:val="22"/>
                <w:szCs w:val="22"/>
                <w:lang w:eastAsia="en-US" w:bidi="en-US"/>
              </w:rPr>
            </w:pPr>
          </w:p>
          <w:p w14:paraId="38564E80" w14:textId="77777777" w:rsidR="00CA4E46" w:rsidRPr="009851B3" w:rsidRDefault="00CA4E46" w:rsidP="00DA6138">
            <w:pPr>
              <w:contextualSpacing/>
              <w:jc w:val="both"/>
              <w:rPr>
                <w:b/>
                <w:bCs/>
                <w:sz w:val="22"/>
                <w:szCs w:val="22"/>
                <w:lang w:eastAsia="en-US" w:bidi="en-US"/>
              </w:rPr>
            </w:pPr>
          </w:p>
          <w:p w14:paraId="620E483C" w14:textId="77777777" w:rsidR="00CA4E46" w:rsidRPr="009851B3" w:rsidRDefault="00CA4E46" w:rsidP="00DA6138">
            <w:pPr>
              <w:contextualSpacing/>
              <w:jc w:val="both"/>
              <w:rPr>
                <w:b/>
                <w:bCs/>
                <w:sz w:val="22"/>
                <w:szCs w:val="22"/>
                <w:lang w:eastAsia="en-US" w:bidi="en-US"/>
              </w:rPr>
            </w:pPr>
          </w:p>
          <w:p w14:paraId="58F6076D" w14:textId="77777777" w:rsidR="00CA4E46" w:rsidRPr="009851B3" w:rsidRDefault="00CA4E46" w:rsidP="00DA6138">
            <w:pPr>
              <w:contextualSpacing/>
              <w:jc w:val="both"/>
              <w:rPr>
                <w:b/>
                <w:bCs/>
                <w:sz w:val="22"/>
                <w:szCs w:val="22"/>
                <w:lang w:eastAsia="en-US" w:bidi="en-US"/>
              </w:rPr>
            </w:pPr>
          </w:p>
          <w:p w14:paraId="7187D46F" w14:textId="77777777" w:rsidR="00CA4E46" w:rsidRPr="009851B3" w:rsidRDefault="00CA4E46" w:rsidP="00DA6138">
            <w:pPr>
              <w:contextualSpacing/>
              <w:jc w:val="both"/>
              <w:rPr>
                <w:b/>
                <w:bCs/>
                <w:sz w:val="22"/>
                <w:szCs w:val="22"/>
                <w:lang w:eastAsia="en-US" w:bidi="en-US"/>
              </w:rPr>
            </w:pPr>
            <w:r w:rsidRPr="009851B3">
              <w:rPr>
                <w:b/>
                <w:bCs/>
                <w:sz w:val="22"/>
                <w:szCs w:val="22"/>
                <w:lang w:eastAsia="en-US" w:bidi="en-US"/>
              </w:rPr>
              <w:t>____________________/</w:t>
            </w:r>
            <w:r>
              <w:rPr>
                <w:b/>
                <w:bCs/>
                <w:sz w:val="22"/>
                <w:szCs w:val="22"/>
                <w:lang w:eastAsia="en-US" w:bidi="en-US"/>
              </w:rPr>
              <w:t>_________________</w:t>
            </w:r>
            <w:r w:rsidRPr="009851B3">
              <w:rPr>
                <w:b/>
                <w:bCs/>
                <w:sz w:val="22"/>
                <w:szCs w:val="22"/>
                <w:lang w:eastAsia="en-US" w:bidi="en-US"/>
              </w:rPr>
              <w:t xml:space="preserve"> /</w:t>
            </w:r>
          </w:p>
          <w:p w14:paraId="02ED9F7D" w14:textId="77777777" w:rsidR="00CA4E46" w:rsidRPr="009851B3" w:rsidRDefault="00CA4E46" w:rsidP="00DA6138">
            <w:pPr>
              <w:contextualSpacing/>
              <w:jc w:val="both"/>
              <w:rPr>
                <w:b/>
                <w:bCs/>
                <w:sz w:val="22"/>
                <w:szCs w:val="22"/>
                <w:lang w:eastAsia="en-US" w:bidi="en-US"/>
              </w:rPr>
            </w:pPr>
            <w:r w:rsidRPr="009851B3">
              <w:rPr>
                <w:b/>
                <w:bCs/>
                <w:sz w:val="22"/>
                <w:szCs w:val="22"/>
                <w:lang w:eastAsia="en-US" w:bidi="en-US"/>
              </w:rPr>
              <w:t>м.п.</w:t>
            </w:r>
          </w:p>
        </w:tc>
        <w:tc>
          <w:tcPr>
            <w:tcW w:w="4678" w:type="dxa"/>
          </w:tcPr>
          <w:p w14:paraId="710C26F2" w14:textId="77777777" w:rsidR="00CA4E46" w:rsidRPr="009851B3" w:rsidRDefault="00CA4E46" w:rsidP="00DA6138">
            <w:pPr>
              <w:contextualSpacing/>
              <w:jc w:val="both"/>
              <w:rPr>
                <w:b/>
                <w:bCs/>
                <w:sz w:val="22"/>
                <w:szCs w:val="22"/>
                <w:lang w:eastAsia="en-US" w:bidi="en-US"/>
              </w:rPr>
            </w:pPr>
            <w:r>
              <w:rPr>
                <w:b/>
                <w:bCs/>
                <w:sz w:val="22"/>
                <w:szCs w:val="22"/>
                <w:lang w:eastAsia="en-US" w:bidi="en-US"/>
              </w:rPr>
              <w:t>Подрядчик</w:t>
            </w:r>
            <w:r w:rsidRPr="009851B3">
              <w:rPr>
                <w:b/>
                <w:bCs/>
                <w:sz w:val="22"/>
                <w:szCs w:val="22"/>
                <w:lang w:eastAsia="en-US" w:bidi="en-US"/>
              </w:rPr>
              <w:t>:</w:t>
            </w:r>
          </w:p>
          <w:p w14:paraId="7A3EF604" w14:textId="77777777" w:rsidR="00CA4E46" w:rsidRPr="009851B3" w:rsidRDefault="00CA4E46" w:rsidP="00DA6138">
            <w:pPr>
              <w:widowControl w:val="0"/>
              <w:rPr>
                <w:b/>
                <w:sz w:val="22"/>
                <w:szCs w:val="22"/>
              </w:rPr>
            </w:pPr>
            <w:r w:rsidRPr="009851B3">
              <w:rPr>
                <w:b/>
                <w:sz w:val="22"/>
                <w:szCs w:val="22"/>
              </w:rPr>
              <w:t>______________________________</w:t>
            </w:r>
          </w:p>
          <w:p w14:paraId="5C710225" w14:textId="77777777" w:rsidR="00CA4E46" w:rsidRPr="009851B3" w:rsidRDefault="00CA4E46" w:rsidP="00DA6138">
            <w:pPr>
              <w:rPr>
                <w:b/>
                <w:sz w:val="22"/>
                <w:szCs w:val="22"/>
              </w:rPr>
            </w:pPr>
          </w:p>
          <w:p w14:paraId="766C27AB" w14:textId="77777777" w:rsidR="00CA4E46" w:rsidRPr="009851B3" w:rsidRDefault="00CA4E46" w:rsidP="00DA6138">
            <w:pPr>
              <w:rPr>
                <w:b/>
                <w:sz w:val="22"/>
                <w:szCs w:val="22"/>
              </w:rPr>
            </w:pPr>
            <w:r w:rsidRPr="009851B3">
              <w:rPr>
                <w:b/>
                <w:sz w:val="22"/>
                <w:szCs w:val="22"/>
              </w:rPr>
              <w:t>________________________</w:t>
            </w:r>
          </w:p>
          <w:p w14:paraId="2E3AD058" w14:textId="77777777" w:rsidR="00CA4E46" w:rsidRPr="009851B3" w:rsidRDefault="00CA4E46" w:rsidP="00DA6138">
            <w:pPr>
              <w:rPr>
                <w:b/>
                <w:sz w:val="22"/>
                <w:szCs w:val="22"/>
              </w:rPr>
            </w:pPr>
          </w:p>
          <w:p w14:paraId="21579850" w14:textId="77777777" w:rsidR="00CA4E46" w:rsidRPr="009851B3" w:rsidRDefault="00CA4E46" w:rsidP="00DA6138">
            <w:pPr>
              <w:rPr>
                <w:b/>
                <w:sz w:val="22"/>
                <w:szCs w:val="22"/>
              </w:rPr>
            </w:pPr>
            <w:r w:rsidRPr="009851B3">
              <w:rPr>
                <w:b/>
                <w:sz w:val="22"/>
                <w:szCs w:val="22"/>
              </w:rPr>
              <w:t>_______________/ _________________/</w:t>
            </w:r>
          </w:p>
          <w:p w14:paraId="387AEE75" w14:textId="77777777" w:rsidR="00CA4E46" w:rsidRPr="009851B3" w:rsidRDefault="00CA4E46" w:rsidP="00DA6138">
            <w:pPr>
              <w:spacing w:line="221" w:lineRule="auto"/>
              <w:ind w:right="-2"/>
              <w:jc w:val="both"/>
              <w:rPr>
                <w:b/>
                <w:sz w:val="22"/>
                <w:szCs w:val="22"/>
              </w:rPr>
            </w:pPr>
            <w:r w:rsidRPr="009851B3">
              <w:rPr>
                <w:b/>
                <w:sz w:val="22"/>
                <w:szCs w:val="22"/>
              </w:rPr>
              <w:t>м.п.</w:t>
            </w:r>
          </w:p>
          <w:p w14:paraId="5F1ADD96" w14:textId="77777777" w:rsidR="00CA4E46" w:rsidRPr="009851B3" w:rsidRDefault="00CA4E46" w:rsidP="00DA6138">
            <w:pPr>
              <w:contextualSpacing/>
              <w:jc w:val="both"/>
              <w:rPr>
                <w:b/>
                <w:bCs/>
                <w:sz w:val="22"/>
                <w:szCs w:val="22"/>
                <w:lang w:eastAsia="en-US" w:bidi="en-US"/>
              </w:rPr>
            </w:pPr>
          </w:p>
          <w:p w14:paraId="24B3B097" w14:textId="77777777" w:rsidR="00CA4E46" w:rsidRPr="009851B3" w:rsidRDefault="00CA4E46" w:rsidP="00DA6138">
            <w:pPr>
              <w:contextualSpacing/>
              <w:jc w:val="both"/>
              <w:rPr>
                <w:b/>
                <w:bCs/>
                <w:sz w:val="22"/>
                <w:szCs w:val="22"/>
                <w:lang w:eastAsia="en-US" w:bidi="en-US"/>
              </w:rPr>
            </w:pPr>
          </w:p>
        </w:tc>
      </w:tr>
    </w:tbl>
    <w:p w14:paraId="3D5939F9" w14:textId="77777777" w:rsidR="0083631E" w:rsidRDefault="0083631E" w:rsidP="005D434E">
      <w:pPr>
        <w:jc w:val="right"/>
        <w:rPr>
          <w:sz w:val="22"/>
          <w:szCs w:val="22"/>
        </w:rPr>
        <w:sectPr w:rsidR="0083631E" w:rsidSect="0083631E">
          <w:pgSz w:w="16838" w:h="11906" w:orient="landscape" w:code="9"/>
          <w:pgMar w:top="709" w:right="1134" w:bottom="851" w:left="992" w:header="709" w:footer="709" w:gutter="0"/>
          <w:cols w:space="708"/>
          <w:docGrid w:linePitch="360"/>
        </w:sectPr>
      </w:pPr>
    </w:p>
    <w:p w14:paraId="639F4B1F" w14:textId="12FFA391" w:rsidR="005D434E" w:rsidRPr="00EB5E09" w:rsidRDefault="005D434E" w:rsidP="005D434E">
      <w:pPr>
        <w:jc w:val="right"/>
        <w:rPr>
          <w:sz w:val="22"/>
          <w:szCs w:val="22"/>
        </w:rPr>
      </w:pPr>
      <w:r w:rsidRPr="00EB5E09">
        <w:rPr>
          <w:sz w:val="22"/>
          <w:szCs w:val="22"/>
        </w:rPr>
        <w:lastRenderedPageBreak/>
        <w:t xml:space="preserve">Приложение № </w:t>
      </w:r>
      <w:r w:rsidR="0083631E">
        <w:rPr>
          <w:sz w:val="22"/>
          <w:szCs w:val="22"/>
        </w:rPr>
        <w:t>7</w:t>
      </w:r>
    </w:p>
    <w:p w14:paraId="7111C49E" w14:textId="41DD0A19" w:rsidR="005D434E" w:rsidRPr="00EB5E09" w:rsidRDefault="005D434E" w:rsidP="005D434E">
      <w:pPr>
        <w:jc w:val="right"/>
        <w:rPr>
          <w:sz w:val="22"/>
          <w:szCs w:val="22"/>
        </w:rPr>
      </w:pPr>
      <w:r w:rsidRPr="00EB5E09">
        <w:rPr>
          <w:sz w:val="22"/>
          <w:szCs w:val="22"/>
        </w:rPr>
        <w:t>к договору</w:t>
      </w:r>
      <w:r w:rsidR="00B46517">
        <w:rPr>
          <w:sz w:val="22"/>
          <w:szCs w:val="22"/>
        </w:rPr>
        <w:t xml:space="preserve"> подряда</w:t>
      </w:r>
      <w:r w:rsidRPr="00EB5E09">
        <w:rPr>
          <w:sz w:val="22"/>
          <w:szCs w:val="22"/>
        </w:rPr>
        <w:t xml:space="preserve"> № __________ от _____________</w:t>
      </w:r>
    </w:p>
    <w:p w14:paraId="6268FCA6" w14:textId="77777777" w:rsidR="001E070A" w:rsidRPr="00212D25" w:rsidRDefault="001E070A" w:rsidP="001E070A">
      <w:pPr>
        <w:pStyle w:val="afffff7"/>
        <w:tabs>
          <w:tab w:val="left" w:pos="1701"/>
          <w:tab w:val="left" w:pos="2410"/>
        </w:tabs>
        <w:ind w:firstLine="0"/>
        <w:jc w:val="center"/>
        <w:rPr>
          <w:b/>
        </w:rPr>
      </w:pPr>
      <w:r>
        <w:rPr>
          <w:b/>
          <w:noProof/>
        </w:rPr>
        <mc:AlternateContent>
          <mc:Choice Requires="wps">
            <w:drawing>
              <wp:anchor distT="0" distB="0" distL="114300" distR="114300" simplePos="0" relativeHeight="251662336" behindDoc="0" locked="0" layoutInCell="1" allowOverlap="1" wp14:anchorId="614F00AA" wp14:editId="2ED95B64">
                <wp:simplePos x="0" y="0"/>
                <wp:positionH relativeFrom="column">
                  <wp:posOffset>8194040</wp:posOffset>
                </wp:positionH>
                <wp:positionV relativeFrom="paragraph">
                  <wp:posOffset>65405</wp:posOffset>
                </wp:positionV>
                <wp:extent cx="1714500" cy="80010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80DDA" w14:textId="77777777" w:rsidR="0083631E" w:rsidRPr="003762DB" w:rsidRDefault="0083631E" w:rsidP="001E070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F00AA" id="_x0000_t202" coordsize="21600,21600" o:spt="202" path="m,l,21600r21600,l21600,xe">
                <v:stroke joinstyle="miter"/>
                <v:path gradientshapeok="t" o:connecttype="rect"/>
              </v:shapetype>
              <v:shape id="Надпись 3" o:spid="_x0000_s1026" type="#_x0000_t202" style="position:absolute;left:0;text-align:left;margin-left:645.2pt;margin-top:5.15pt;width:13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" stroked="f">
                <v:textbox>
                  <w:txbxContent>
                    <w:p w14:paraId="22580DDA" w14:textId="77777777" w:rsidR="0083631E" w:rsidRPr="003762DB" w:rsidRDefault="0083631E" w:rsidP="001E070A">
                      <w:pPr>
                        <w:rPr>
                          <w:sz w:val="16"/>
                          <w:szCs w:val="16"/>
                        </w:rPr>
                      </w:pPr>
                    </w:p>
                  </w:txbxContent>
                </v:textbox>
              </v:shape>
            </w:pict>
          </mc:Fallback>
        </mc:AlternateContent>
      </w:r>
      <w:r w:rsidRPr="00212D25">
        <w:rPr>
          <w:b/>
        </w:rPr>
        <w:t>Форма отчета в формате суточно-месячного графика</w:t>
      </w:r>
    </w:p>
    <w:p w14:paraId="70B14B76" w14:textId="77777777" w:rsidR="001E070A" w:rsidRPr="00FE27BD" w:rsidRDefault="001E070A" w:rsidP="001E070A">
      <w:pPr>
        <w:pStyle w:val="afffff7"/>
        <w:tabs>
          <w:tab w:val="left" w:pos="1701"/>
          <w:tab w:val="left" w:pos="2410"/>
        </w:tabs>
        <w:ind w:firstLine="0"/>
        <w:rPr>
          <w:sz w:val="16"/>
          <w:szCs w:val="16"/>
        </w:rPr>
      </w:pPr>
      <w:r>
        <w:rPr>
          <w:b/>
          <w:noProof/>
        </w:rPr>
        <mc:AlternateContent>
          <mc:Choice Requires="wps">
            <w:drawing>
              <wp:anchor distT="0" distB="0" distL="114300" distR="114300" simplePos="0" relativeHeight="251660288" behindDoc="0" locked="0" layoutInCell="1" allowOverlap="1" wp14:anchorId="6393D8CD" wp14:editId="39F129A2">
                <wp:simplePos x="0" y="0"/>
                <wp:positionH relativeFrom="column">
                  <wp:posOffset>1821815</wp:posOffset>
                </wp:positionH>
                <wp:positionV relativeFrom="paragraph">
                  <wp:posOffset>635</wp:posOffset>
                </wp:positionV>
                <wp:extent cx="5829300" cy="4876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55290" w14:textId="77777777" w:rsidR="0083631E" w:rsidRPr="007E7C99" w:rsidRDefault="0083631E" w:rsidP="001E070A">
                            <w:pPr>
                              <w:jc w:val="center"/>
                              <w:rPr>
                                <w:rFonts w:ascii="Arial" w:hAnsi="Arial"/>
                                <w:b/>
                                <w:sz w:val="14"/>
                                <w:szCs w:val="14"/>
                              </w:rPr>
                            </w:pPr>
                            <w:r>
                              <w:rPr>
                                <w:rFonts w:ascii="Arial" w:hAnsi="Arial"/>
                                <w:b/>
                                <w:sz w:val="14"/>
                                <w:szCs w:val="14"/>
                              </w:rPr>
                              <w:t>Наименование Объекта в соответствии с договором</w:t>
                            </w:r>
                            <w:r w:rsidRPr="007E7C99">
                              <w:rPr>
                                <w:rFonts w:ascii="Arial" w:hAnsi="Arial"/>
                                <w:b/>
                                <w:sz w:val="14"/>
                                <w:szCs w:val="14"/>
                              </w:rPr>
                              <w:t>.</w:t>
                            </w:r>
                          </w:p>
                          <w:p w14:paraId="63DD5B5E" w14:textId="77777777" w:rsidR="0083631E" w:rsidRPr="007E7C99" w:rsidRDefault="0083631E" w:rsidP="001E070A">
                            <w:pPr>
                              <w:jc w:val="center"/>
                              <w:rPr>
                                <w:rFonts w:ascii="Arial" w:hAnsi="Arial"/>
                                <w:b/>
                                <w:sz w:val="14"/>
                                <w:szCs w:val="14"/>
                              </w:rPr>
                            </w:pPr>
                            <w:r w:rsidRPr="007E7C99">
                              <w:rPr>
                                <w:rFonts w:ascii="Arial" w:hAnsi="Arial"/>
                                <w:b/>
                                <w:sz w:val="14"/>
                                <w:szCs w:val="14"/>
                              </w:rPr>
                              <w:t xml:space="preserve">Месячно-суточный график на </w:t>
                            </w:r>
                            <w:r w:rsidRPr="00E17EC1">
                              <w:rPr>
                                <w:rFonts w:ascii="Arial" w:hAnsi="Arial"/>
                                <w:b/>
                                <w:i/>
                                <w:sz w:val="14"/>
                                <w:szCs w:val="14"/>
                                <w:u w:val="single"/>
                              </w:rPr>
                              <w:t>_месяц</w:t>
                            </w:r>
                            <w:r>
                              <w:rPr>
                                <w:rFonts w:ascii="Arial" w:hAnsi="Arial"/>
                                <w:b/>
                                <w:sz w:val="14"/>
                                <w:szCs w:val="14"/>
                              </w:rPr>
                              <w:t>_ 20_</w:t>
                            </w:r>
                            <w:r w:rsidRPr="007E7C99">
                              <w:rPr>
                                <w:rFonts w:ascii="Arial" w:hAnsi="Arial"/>
                                <w:b/>
                                <w:sz w:val="14"/>
                                <w:szCs w:val="14"/>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3D8CD" id="Надпись 2" o:spid="_x0000_s1027" type="#_x0000_t202" style="position:absolute;margin-left:143.45pt;margin-top:.05pt;width:459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" stroked="f">
                <v:textbox>
                  <w:txbxContent>
                    <w:p w14:paraId="65255290" w14:textId="77777777" w:rsidR="0083631E" w:rsidRPr="007E7C99" w:rsidRDefault="0083631E" w:rsidP="001E070A">
                      <w:pPr>
                        <w:jc w:val="center"/>
                        <w:rPr>
                          <w:rFonts w:ascii="Arial" w:hAnsi="Arial"/>
                          <w:b/>
                          <w:sz w:val="14"/>
                          <w:szCs w:val="14"/>
                        </w:rPr>
                      </w:pPr>
                      <w:r>
                        <w:rPr>
                          <w:rFonts w:ascii="Arial" w:hAnsi="Arial"/>
                          <w:b/>
                          <w:sz w:val="14"/>
                          <w:szCs w:val="14"/>
                        </w:rPr>
                        <w:t>Наименование Объекта в соответствии с договором</w:t>
                      </w:r>
                      <w:r w:rsidRPr="007E7C99">
                        <w:rPr>
                          <w:rFonts w:ascii="Arial" w:hAnsi="Arial"/>
                          <w:b/>
                          <w:sz w:val="14"/>
                          <w:szCs w:val="14"/>
                        </w:rPr>
                        <w:t>.</w:t>
                      </w:r>
                    </w:p>
                    <w:p w14:paraId="63DD5B5E" w14:textId="77777777" w:rsidR="0083631E" w:rsidRPr="007E7C99" w:rsidRDefault="0083631E" w:rsidP="001E070A">
                      <w:pPr>
                        <w:jc w:val="center"/>
                        <w:rPr>
                          <w:rFonts w:ascii="Arial" w:hAnsi="Arial"/>
                          <w:b/>
                          <w:sz w:val="14"/>
                          <w:szCs w:val="14"/>
                        </w:rPr>
                      </w:pPr>
                      <w:r w:rsidRPr="007E7C99">
                        <w:rPr>
                          <w:rFonts w:ascii="Arial" w:hAnsi="Arial"/>
                          <w:b/>
                          <w:sz w:val="14"/>
                          <w:szCs w:val="14"/>
                        </w:rPr>
                        <w:t xml:space="preserve">Месячно-суточный график на </w:t>
                      </w:r>
                      <w:r w:rsidRPr="00E17EC1">
                        <w:rPr>
                          <w:rFonts w:ascii="Arial" w:hAnsi="Arial"/>
                          <w:b/>
                          <w:i/>
                          <w:sz w:val="14"/>
                          <w:szCs w:val="14"/>
                          <w:u w:val="single"/>
                        </w:rPr>
                        <w:t>_месяц</w:t>
                      </w:r>
                      <w:r>
                        <w:rPr>
                          <w:rFonts w:ascii="Arial" w:hAnsi="Arial"/>
                          <w:b/>
                          <w:sz w:val="14"/>
                          <w:szCs w:val="14"/>
                        </w:rPr>
                        <w:t>_ 20_</w:t>
                      </w:r>
                      <w:r w:rsidRPr="007E7C99">
                        <w:rPr>
                          <w:rFonts w:ascii="Arial" w:hAnsi="Arial"/>
                          <w:b/>
                          <w:sz w:val="14"/>
                          <w:szCs w:val="14"/>
                        </w:rPr>
                        <w:t>г.</w:t>
                      </w:r>
                    </w:p>
                  </w:txbxContent>
                </v:textbox>
              </v:shape>
            </w:pict>
          </mc:Fallback>
        </mc:AlternateContent>
      </w:r>
      <w:bookmarkStart w:id="8" w:name="_MON_1264323347"/>
      <w:bookmarkStart w:id="9" w:name="_MON_1264323369"/>
      <w:bookmarkStart w:id="10" w:name="_MON_1206169952"/>
      <w:bookmarkStart w:id="11" w:name="_MON_1206169968"/>
      <w:bookmarkStart w:id="12" w:name="_MON_1261496594"/>
      <w:bookmarkStart w:id="13" w:name="_MON_1261496737"/>
      <w:bookmarkStart w:id="14" w:name="_MON_1261496785"/>
      <w:bookmarkStart w:id="15" w:name="_MON_1261816829"/>
      <w:bookmarkEnd w:id="8"/>
      <w:bookmarkEnd w:id="9"/>
      <w:bookmarkEnd w:id="10"/>
      <w:bookmarkEnd w:id="11"/>
      <w:bookmarkEnd w:id="12"/>
      <w:bookmarkEnd w:id="13"/>
      <w:bookmarkEnd w:id="14"/>
      <w:bookmarkEnd w:id="15"/>
      <w:bookmarkStart w:id="16" w:name="_MON_1261816870"/>
      <w:bookmarkEnd w:id="16"/>
      <w:r w:rsidRPr="00BF537E">
        <w:rPr>
          <w:sz w:val="16"/>
          <w:szCs w:val="16"/>
        </w:rPr>
        <w:object w:dxaOrig="18186" w:dyaOrig="10716" w14:anchorId="539D6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9pt;height:435.9pt" o:ole="">
            <v:imagedata r:id="rId14" o:title=""/>
          </v:shape>
          <o:OLEObject Type="Embed" ProgID="Excel.Sheet.8" ShapeID="_x0000_i1025" DrawAspect="Content" ObjectID="_1677850420" r:id="rId15"/>
        </w:object>
      </w:r>
      <w:bookmarkStart w:id="17" w:name="RANGE!A1:AQ59"/>
      <w:bookmarkEnd w:id="17"/>
      <w:r>
        <w:rPr>
          <w:sz w:val="16"/>
          <w:szCs w:val="16"/>
        </w:rPr>
        <w:t>Продолжение на следующей странице.</w:t>
      </w:r>
    </w:p>
    <w:p w14:paraId="5CA8E1EE" w14:textId="77777777" w:rsidR="001E070A" w:rsidRDefault="001E070A" w:rsidP="001E070A">
      <w:pPr>
        <w:pStyle w:val="afffff7"/>
        <w:tabs>
          <w:tab w:val="left" w:pos="1701"/>
          <w:tab w:val="left" w:pos="2410"/>
        </w:tabs>
        <w:ind w:firstLine="0"/>
        <w:jc w:val="right"/>
      </w:pPr>
      <w:r>
        <w:rPr>
          <w:b/>
          <w:noProof/>
        </w:rPr>
        <w:lastRenderedPageBreak/>
        <mc:AlternateContent>
          <mc:Choice Requires="wps">
            <w:drawing>
              <wp:anchor distT="0" distB="0" distL="114300" distR="114300" simplePos="0" relativeHeight="251661312" behindDoc="0" locked="0" layoutInCell="1" allowOverlap="1" wp14:anchorId="73D6FAAC" wp14:editId="195B9BFC">
                <wp:simplePos x="0" y="0"/>
                <wp:positionH relativeFrom="column">
                  <wp:posOffset>221615</wp:posOffset>
                </wp:positionH>
                <wp:positionV relativeFrom="paragraph">
                  <wp:posOffset>5094605</wp:posOffset>
                </wp:positionV>
                <wp:extent cx="6972300" cy="2286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9D71C" w14:textId="77777777" w:rsidR="0083631E" w:rsidRPr="003762DB" w:rsidRDefault="0083631E" w:rsidP="001E070A">
                            <w:pPr>
                              <w:rPr>
                                <w:sz w:val="13"/>
                                <w:szCs w:val="13"/>
                              </w:rPr>
                            </w:pPr>
                            <w:r>
                              <w:rPr>
                                <w:sz w:val="13"/>
                                <w:szCs w:val="13"/>
                              </w:rPr>
                              <w:t>Ответственный Руководитель</w:t>
                            </w:r>
                            <w:r w:rsidRPr="003762DB">
                              <w:rPr>
                                <w:sz w:val="13"/>
                                <w:szCs w:val="13"/>
                              </w:rPr>
                              <w:t xml:space="preserve"> </w:t>
                            </w:r>
                            <w:r>
                              <w:rPr>
                                <w:sz w:val="13"/>
                                <w:szCs w:val="13"/>
                              </w:rPr>
                              <w:t>Субподрядной организации</w:t>
                            </w:r>
                            <w:r>
                              <w:rPr>
                                <w:sz w:val="13"/>
                                <w:szCs w:val="13"/>
                              </w:rPr>
                              <w:tab/>
                            </w:r>
                            <w:r>
                              <w:rPr>
                                <w:sz w:val="13"/>
                                <w:szCs w:val="13"/>
                              </w:rPr>
                              <w:tab/>
                            </w:r>
                            <w:r>
                              <w:rPr>
                                <w:sz w:val="13"/>
                                <w:szCs w:val="13"/>
                              </w:rPr>
                              <w:tab/>
                            </w:r>
                            <w:r>
                              <w:rPr>
                                <w:sz w:val="13"/>
                                <w:szCs w:val="13"/>
                              </w:rPr>
                              <w:tab/>
                            </w:r>
                            <w:r>
                              <w:rPr>
                                <w:sz w:val="13"/>
                                <w:szCs w:val="13"/>
                              </w:rPr>
                              <w:tab/>
                            </w:r>
                            <w:r>
                              <w:rPr>
                                <w:sz w:val="13"/>
                                <w:szCs w:val="13"/>
                              </w:rPr>
                              <w:tab/>
                            </w:r>
                            <w:r>
                              <w:rPr>
                                <w:sz w:val="13"/>
                                <w:szCs w:val="13"/>
                              </w:rPr>
                              <w:tab/>
                            </w:r>
                            <w:r>
                              <w:rPr>
                                <w:sz w:val="13"/>
                                <w:szCs w:val="13"/>
                              </w:rPr>
                              <w:tab/>
                              <w:t>Исполнитель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6FAAC" id="Надпись 1" o:spid="_x0000_s1028" type="#_x0000_t202" style="position:absolute;left:0;text-align:left;margin-left:17.45pt;margin-top:401.15pt;width:54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" stroked="f">
                <v:textbox>
                  <w:txbxContent>
                    <w:p w14:paraId="2E59D71C" w14:textId="77777777" w:rsidR="0083631E" w:rsidRPr="003762DB" w:rsidRDefault="0083631E" w:rsidP="001E070A">
                      <w:pPr>
                        <w:rPr>
                          <w:sz w:val="13"/>
                          <w:szCs w:val="13"/>
                        </w:rPr>
                      </w:pPr>
                      <w:r>
                        <w:rPr>
                          <w:sz w:val="13"/>
                          <w:szCs w:val="13"/>
                        </w:rPr>
                        <w:t>Ответственный Руководитель</w:t>
                      </w:r>
                      <w:r w:rsidRPr="003762DB">
                        <w:rPr>
                          <w:sz w:val="13"/>
                          <w:szCs w:val="13"/>
                        </w:rPr>
                        <w:t xml:space="preserve"> </w:t>
                      </w:r>
                      <w:r>
                        <w:rPr>
                          <w:sz w:val="13"/>
                          <w:szCs w:val="13"/>
                        </w:rPr>
                        <w:t>Субподрядной организации</w:t>
                      </w:r>
                      <w:r>
                        <w:rPr>
                          <w:sz w:val="13"/>
                          <w:szCs w:val="13"/>
                        </w:rPr>
                        <w:tab/>
                      </w:r>
                      <w:r>
                        <w:rPr>
                          <w:sz w:val="13"/>
                          <w:szCs w:val="13"/>
                        </w:rPr>
                        <w:tab/>
                      </w:r>
                      <w:r>
                        <w:rPr>
                          <w:sz w:val="13"/>
                          <w:szCs w:val="13"/>
                        </w:rPr>
                        <w:tab/>
                      </w:r>
                      <w:r>
                        <w:rPr>
                          <w:sz w:val="13"/>
                          <w:szCs w:val="13"/>
                        </w:rPr>
                        <w:tab/>
                      </w:r>
                      <w:r>
                        <w:rPr>
                          <w:sz w:val="13"/>
                          <w:szCs w:val="13"/>
                        </w:rPr>
                        <w:tab/>
                      </w:r>
                      <w:r>
                        <w:rPr>
                          <w:sz w:val="13"/>
                          <w:szCs w:val="13"/>
                        </w:rPr>
                        <w:tab/>
                      </w:r>
                      <w:r>
                        <w:rPr>
                          <w:sz w:val="13"/>
                          <w:szCs w:val="13"/>
                        </w:rPr>
                        <w:tab/>
                      </w:r>
                      <w:r>
                        <w:rPr>
                          <w:sz w:val="13"/>
                          <w:szCs w:val="13"/>
                        </w:rPr>
                        <w:tab/>
                        <w:t>Исполнитель</w:t>
                      </w:r>
                    </w:p>
                  </w:txbxContent>
                </v:textbox>
              </v:shape>
            </w:pict>
          </mc:Fallback>
        </mc:AlternateContent>
      </w:r>
      <w:bookmarkStart w:id="18" w:name="_MON_1261497123"/>
      <w:bookmarkEnd w:id="18"/>
      <w:r>
        <w:object w:dxaOrig="18186" w:dyaOrig="11130" w14:anchorId="58C540E9">
          <v:shape id="_x0000_i1026" type="#_x0000_t75" style="width:749.9pt;height:447.5pt" o:ole="">
            <v:imagedata r:id="rId16" o:title=""/>
          </v:shape>
          <o:OLEObject Type="Embed" ProgID="Excel.Sheet.8" ShapeID="_x0000_i1026" DrawAspect="Content" ObjectID="_1677850421" r:id="rId17"/>
        </w:object>
      </w:r>
    </w:p>
    <w:tbl>
      <w:tblPr>
        <w:tblW w:w="9889" w:type="dxa"/>
        <w:jc w:val="center"/>
        <w:tblLook w:val="01E0" w:firstRow="1" w:lastRow="1" w:firstColumn="1" w:lastColumn="1" w:noHBand="0" w:noVBand="0"/>
      </w:tblPr>
      <w:tblGrid>
        <w:gridCol w:w="5211"/>
        <w:gridCol w:w="4678"/>
      </w:tblGrid>
      <w:tr w:rsidR="001E070A" w:rsidRPr="009851B3" w14:paraId="44DB1119" w14:textId="77777777" w:rsidTr="0083631E">
        <w:trPr>
          <w:trHeight w:val="567"/>
          <w:jc w:val="center"/>
        </w:trPr>
        <w:tc>
          <w:tcPr>
            <w:tcW w:w="5211" w:type="dxa"/>
          </w:tcPr>
          <w:p w14:paraId="55F04F3C" w14:textId="77777777" w:rsidR="001E070A" w:rsidRPr="009851B3" w:rsidRDefault="001E070A" w:rsidP="0083631E">
            <w:pPr>
              <w:contextualSpacing/>
              <w:jc w:val="both"/>
              <w:rPr>
                <w:b/>
                <w:bCs/>
                <w:sz w:val="22"/>
                <w:szCs w:val="22"/>
                <w:lang w:eastAsia="en-US" w:bidi="en-US"/>
              </w:rPr>
            </w:pPr>
            <w:r>
              <w:rPr>
                <w:b/>
                <w:noProof/>
              </w:rPr>
              <mc:AlternateContent>
                <mc:Choice Requires="wps">
                  <w:drawing>
                    <wp:anchor distT="0" distB="0" distL="114300" distR="114300" simplePos="0" relativeHeight="251659264" behindDoc="0" locked="0" layoutInCell="1" allowOverlap="1" wp14:anchorId="6A7BE3FE" wp14:editId="2DE6721F">
                      <wp:simplePos x="0" y="0"/>
                      <wp:positionH relativeFrom="column">
                        <wp:posOffset>221615</wp:posOffset>
                      </wp:positionH>
                      <wp:positionV relativeFrom="paragraph">
                        <wp:posOffset>5094605</wp:posOffset>
                      </wp:positionV>
                      <wp:extent cx="6972300" cy="22860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23EF8" w14:textId="77777777" w:rsidR="0083631E" w:rsidRPr="003762DB" w:rsidRDefault="0083631E" w:rsidP="001E070A">
                                  <w:pPr>
                                    <w:rPr>
                                      <w:sz w:val="13"/>
                                      <w:szCs w:val="13"/>
                                    </w:rPr>
                                  </w:pPr>
                                  <w:r>
                                    <w:rPr>
                                      <w:sz w:val="13"/>
                                      <w:szCs w:val="13"/>
                                    </w:rPr>
                                    <w:t>Ответственный Руководитель</w:t>
                                  </w:r>
                                  <w:r w:rsidRPr="003762DB">
                                    <w:rPr>
                                      <w:sz w:val="13"/>
                                      <w:szCs w:val="13"/>
                                    </w:rPr>
                                    <w:t xml:space="preserve"> </w:t>
                                  </w:r>
                                  <w:r>
                                    <w:rPr>
                                      <w:sz w:val="13"/>
                                      <w:szCs w:val="13"/>
                                    </w:rPr>
                                    <w:t>Субподрядной организации</w:t>
                                  </w:r>
                                  <w:r>
                                    <w:rPr>
                                      <w:sz w:val="13"/>
                                      <w:szCs w:val="13"/>
                                    </w:rPr>
                                    <w:tab/>
                                  </w:r>
                                  <w:r>
                                    <w:rPr>
                                      <w:sz w:val="13"/>
                                      <w:szCs w:val="13"/>
                                    </w:rPr>
                                    <w:tab/>
                                  </w:r>
                                  <w:r>
                                    <w:rPr>
                                      <w:sz w:val="13"/>
                                      <w:szCs w:val="13"/>
                                    </w:rPr>
                                    <w:tab/>
                                  </w:r>
                                  <w:r>
                                    <w:rPr>
                                      <w:sz w:val="13"/>
                                      <w:szCs w:val="13"/>
                                    </w:rPr>
                                    <w:tab/>
                                  </w:r>
                                  <w:r>
                                    <w:rPr>
                                      <w:sz w:val="13"/>
                                      <w:szCs w:val="13"/>
                                    </w:rPr>
                                    <w:tab/>
                                  </w:r>
                                  <w:r>
                                    <w:rPr>
                                      <w:sz w:val="13"/>
                                      <w:szCs w:val="13"/>
                                    </w:rPr>
                                    <w:tab/>
                                  </w:r>
                                  <w:r>
                                    <w:rPr>
                                      <w:sz w:val="13"/>
                                      <w:szCs w:val="13"/>
                                    </w:rPr>
                                    <w:tab/>
                                  </w:r>
                                  <w:r>
                                    <w:rPr>
                                      <w:sz w:val="13"/>
                                      <w:szCs w:val="13"/>
                                    </w:rPr>
                                    <w:tab/>
                                    <w:t>Исполнитель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BE3FE" id="Надпись 4" o:spid="_x0000_s1029" type="#_x0000_t202" style="position:absolute;left:0;text-align:left;margin-left:17.45pt;margin-top:401.15pt;width:54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" stroked="f">
                      <v:textbox>
                        <w:txbxContent>
                          <w:p w14:paraId="15323EF8" w14:textId="77777777" w:rsidR="0083631E" w:rsidRPr="003762DB" w:rsidRDefault="0083631E" w:rsidP="001E070A">
                            <w:pPr>
                              <w:rPr>
                                <w:sz w:val="13"/>
                                <w:szCs w:val="13"/>
                              </w:rPr>
                            </w:pPr>
                            <w:r>
                              <w:rPr>
                                <w:sz w:val="13"/>
                                <w:szCs w:val="13"/>
                              </w:rPr>
                              <w:t>Ответственный Руководитель</w:t>
                            </w:r>
                            <w:r w:rsidRPr="003762DB">
                              <w:rPr>
                                <w:sz w:val="13"/>
                                <w:szCs w:val="13"/>
                              </w:rPr>
                              <w:t xml:space="preserve"> </w:t>
                            </w:r>
                            <w:r>
                              <w:rPr>
                                <w:sz w:val="13"/>
                                <w:szCs w:val="13"/>
                              </w:rPr>
                              <w:t>Субподрядной организации</w:t>
                            </w:r>
                            <w:r>
                              <w:rPr>
                                <w:sz w:val="13"/>
                                <w:szCs w:val="13"/>
                              </w:rPr>
                              <w:tab/>
                            </w:r>
                            <w:r>
                              <w:rPr>
                                <w:sz w:val="13"/>
                                <w:szCs w:val="13"/>
                              </w:rPr>
                              <w:tab/>
                            </w:r>
                            <w:r>
                              <w:rPr>
                                <w:sz w:val="13"/>
                                <w:szCs w:val="13"/>
                              </w:rPr>
                              <w:tab/>
                            </w:r>
                            <w:r>
                              <w:rPr>
                                <w:sz w:val="13"/>
                                <w:szCs w:val="13"/>
                              </w:rPr>
                              <w:tab/>
                            </w:r>
                            <w:r>
                              <w:rPr>
                                <w:sz w:val="13"/>
                                <w:szCs w:val="13"/>
                              </w:rPr>
                              <w:tab/>
                            </w:r>
                            <w:r>
                              <w:rPr>
                                <w:sz w:val="13"/>
                                <w:szCs w:val="13"/>
                              </w:rPr>
                              <w:tab/>
                            </w:r>
                            <w:r>
                              <w:rPr>
                                <w:sz w:val="13"/>
                                <w:szCs w:val="13"/>
                              </w:rPr>
                              <w:tab/>
                            </w:r>
                            <w:r>
                              <w:rPr>
                                <w:sz w:val="13"/>
                                <w:szCs w:val="13"/>
                              </w:rPr>
                              <w:tab/>
                              <w:t>Исполнитель</w:t>
                            </w:r>
                          </w:p>
                        </w:txbxContent>
                      </v:textbox>
                    </v:shape>
                  </w:pict>
                </mc:Fallback>
              </mc:AlternateContent>
            </w:r>
            <w:bookmarkStart w:id="19" w:name="_MON_1261827512"/>
            <w:bookmarkEnd w:id="19"/>
            <w:r>
              <w:rPr>
                <w:b/>
                <w:bCs/>
                <w:sz w:val="22"/>
                <w:szCs w:val="22"/>
                <w:lang w:eastAsia="en-US" w:bidi="en-US"/>
              </w:rPr>
              <w:t>Заказчик</w:t>
            </w:r>
            <w:r w:rsidRPr="009851B3">
              <w:rPr>
                <w:b/>
                <w:bCs/>
                <w:sz w:val="22"/>
                <w:szCs w:val="22"/>
                <w:lang w:eastAsia="en-US" w:bidi="en-US"/>
              </w:rPr>
              <w:t>:</w:t>
            </w:r>
          </w:p>
          <w:p w14:paraId="7F1CA096" w14:textId="77777777" w:rsidR="001E070A" w:rsidRPr="009851B3" w:rsidRDefault="001E070A" w:rsidP="0083631E">
            <w:pPr>
              <w:contextualSpacing/>
              <w:jc w:val="both"/>
              <w:rPr>
                <w:b/>
                <w:bCs/>
                <w:sz w:val="22"/>
                <w:szCs w:val="22"/>
                <w:lang w:eastAsia="en-US" w:bidi="en-US"/>
              </w:rPr>
            </w:pPr>
          </w:p>
          <w:p w14:paraId="08499AFF" w14:textId="77777777" w:rsidR="001E070A" w:rsidRPr="009851B3" w:rsidRDefault="001E070A" w:rsidP="0083631E">
            <w:pPr>
              <w:contextualSpacing/>
              <w:jc w:val="both"/>
              <w:rPr>
                <w:b/>
                <w:bCs/>
                <w:sz w:val="22"/>
                <w:szCs w:val="22"/>
                <w:lang w:eastAsia="en-US" w:bidi="en-US"/>
              </w:rPr>
            </w:pPr>
          </w:p>
          <w:p w14:paraId="0ACBEFE6" w14:textId="77777777" w:rsidR="001E070A" w:rsidRPr="009851B3" w:rsidRDefault="001E070A" w:rsidP="0083631E">
            <w:pPr>
              <w:contextualSpacing/>
              <w:jc w:val="both"/>
              <w:rPr>
                <w:b/>
                <w:bCs/>
                <w:sz w:val="22"/>
                <w:szCs w:val="22"/>
                <w:lang w:eastAsia="en-US" w:bidi="en-US"/>
              </w:rPr>
            </w:pPr>
          </w:p>
          <w:p w14:paraId="4CBEF411" w14:textId="77777777" w:rsidR="001E070A" w:rsidRPr="009851B3" w:rsidRDefault="001E070A" w:rsidP="0083631E">
            <w:pPr>
              <w:contextualSpacing/>
              <w:jc w:val="both"/>
              <w:rPr>
                <w:b/>
                <w:bCs/>
                <w:sz w:val="22"/>
                <w:szCs w:val="22"/>
                <w:lang w:eastAsia="en-US" w:bidi="en-US"/>
              </w:rPr>
            </w:pPr>
          </w:p>
          <w:p w14:paraId="54A5FBC7" w14:textId="77777777" w:rsidR="001E070A" w:rsidRPr="009851B3" w:rsidRDefault="001E070A" w:rsidP="0083631E">
            <w:pPr>
              <w:contextualSpacing/>
              <w:jc w:val="both"/>
              <w:rPr>
                <w:b/>
                <w:bCs/>
                <w:sz w:val="22"/>
                <w:szCs w:val="22"/>
                <w:lang w:eastAsia="en-US" w:bidi="en-US"/>
              </w:rPr>
            </w:pPr>
            <w:r w:rsidRPr="009851B3">
              <w:rPr>
                <w:b/>
                <w:bCs/>
                <w:sz w:val="22"/>
                <w:szCs w:val="22"/>
                <w:lang w:eastAsia="en-US" w:bidi="en-US"/>
              </w:rPr>
              <w:t>____________________/</w:t>
            </w:r>
            <w:r>
              <w:rPr>
                <w:b/>
                <w:bCs/>
                <w:sz w:val="22"/>
                <w:szCs w:val="22"/>
                <w:lang w:eastAsia="en-US" w:bidi="en-US"/>
              </w:rPr>
              <w:t>_________________</w:t>
            </w:r>
            <w:r w:rsidRPr="009851B3">
              <w:rPr>
                <w:b/>
                <w:bCs/>
                <w:sz w:val="22"/>
                <w:szCs w:val="22"/>
                <w:lang w:eastAsia="en-US" w:bidi="en-US"/>
              </w:rPr>
              <w:t xml:space="preserve"> /</w:t>
            </w:r>
          </w:p>
          <w:p w14:paraId="7EB8E5B2" w14:textId="77777777" w:rsidR="001E070A" w:rsidRPr="009851B3" w:rsidRDefault="001E070A" w:rsidP="0083631E">
            <w:pPr>
              <w:contextualSpacing/>
              <w:jc w:val="both"/>
              <w:rPr>
                <w:b/>
                <w:bCs/>
                <w:sz w:val="22"/>
                <w:szCs w:val="22"/>
                <w:lang w:eastAsia="en-US" w:bidi="en-US"/>
              </w:rPr>
            </w:pPr>
            <w:r w:rsidRPr="009851B3">
              <w:rPr>
                <w:b/>
                <w:bCs/>
                <w:sz w:val="22"/>
                <w:szCs w:val="22"/>
                <w:lang w:eastAsia="en-US" w:bidi="en-US"/>
              </w:rPr>
              <w:t>м.п.</w:t>
            </w:r>
          </w:p>
        </w:tc>
        <w:tc>
          <w:tcPr>
            <w:tcW w:w="4678" w:type="dxa"/>
          </w:tcPr>
          <w:p w14:paraId="1650C6CB" w14:textId="77777777" w:rsidR="001E070A" w:rsidRPr="009851B3" w:rsidRDefault="001E070A" w:rsidP="0083631E">
            <w:pPr>
              <w:contextualSpacing/>
              <w:jc w:val="both"/>
              <w:rPr>
                <w:b/>
                <w:bCs/>
                <w:sz w:val="22"/>
                <w:szCs w:val="22"/>
                <w:lang w:eastAsia="en-US" w:bidi="en-US"/>
              </w:rPr>
            </w:pPr>
            <w:r>
              <w:rPr>
                <w:b/>
                <w:bCs/>
                <w:sz w:val="22"/>
                <w:szCs w:val="22"/>
                <w:lang w:eastAsia="en-US" w:bidi="en-US"/>
              </w:rPr>
              <w:lastRenderedPageBreak/>
              <w:t>Подрядчик</w:t>
            </w:r>
            <w:r w:rsidRPr="009851B3">
              <w:rPr>
                <w:b/>
                <w:bCs/>
                <w:sz w:val="22"/>
                <w:szCs w:val="22"/>
                <w:lang w:eastAsia="en-US" w:bidi="en-US"/>
              </w:rPr>
              <w:t>:</w:t>
            </w:r>
          </w:p>
          <w:p w14:paraId="33E7073B" w14:textId="77777777" w:rsidR="001E070A" w:rsidRPr="009851B3" w:rsidRDefault="001E070A" w:rsidP="0083631E">
            <w:pPr>
              <w:widowControl w:val="0"/>
              <w:rPr>
                <w:b/>
                <w:sz w:val="22"/>
                <w:szCs w:val="22"/>
              </w:rPr>
            </w:pPr>
            <w:r w:rsidRPr="009851B3">
              <w:rPr>
                <w:b/>
                <w:sz w:val="22"/>
                <w:szCs w:val="22"/>
              </w:rPr>
              <w:t>______________________________</w:t>
            </w:r>
          </w:p>
          <w:p w14:paraId="410D1FBA" w14:textId="77777777" w:rsidR="001E070A" w:rsidRPr="009851B3" w:rsidRDefault="001E070A" w:rsidP="0083631E">
            <w:pPr>
              <w:rPr>
                <w:b/>
                <w:sz w:val="22"/>
                <w:szCs w:val="22"/>
              </w:rPr>
            </w:pPr>
          </w:p>
          <w:p w14:paraId="2F86EC60" w14:textId="77777777" w:rsidR="001E070A" w:rsidRPr="009851B3" w:rsidRDefault="001E070A" w:rsidP="0083631E">
            <w:pPr>
              <w:rPr>
                <w:b/>
                <w:sz w:val="22"/>
                <w:szCs w:val="22"/>
              </w:rPr>
            </w:pPr>
            <w:r w:rsidRPr="009851B3">
              <w:rPr>
                <w:b/>
                <w:sz w:val="22"/>
                <w:szCs w:val="22"/>
              </w:rPr>
              <w:t>________________________</w:t>
            </w:r>
          </w:p>
          <w:p w14:paraId="6626F57D" w14:textId="77777777" w:rsidR="001E070A" w:rsidRPr="009851B3" w:rsidRDefault="001E070A" w:rsidP="0083631E">
            <w:pPr>
              <w:rPr>
                <w:b/>
                <w:sz w:val="22"/>
                <w:szCs w:val="22"/>
              </w:rPr>
            </w:pPr>
          </w:p>
          <w:p w14:paraId="7FA4BBB6" w14:textId="77777777" w:rsidR="001E070A" w:rsidRPr="009851B3" w:rsidRDefault="001E070A" w:rsidP="0083631E">
            <w:pPr>
              <w:rPr>
                <w:b/>
                <w:sz w:val="22"/>
                <w:szCs w:val="22"/>
              </w:rPr>
            </w:pPr>
            <w:r w:rsidRPr="009851B3">
              <w:rPr>
                <w:b/>
                <w:sz w:val="22"/>
                <w:szCs w:val="22"/>
              </w:rPr>
              <w:t>_______________/ _________________/</w:t>
            </w:r>
          </w:p>
          <w:p w14:paraId="6DC22642" w14:textId="77777777" w:rsidR="001E070A" w:rsidRPr="009851B3" w:rsidRDefault="001E070A" w:rsidP="0083631E">
            <w:pPr>
              <w:spacing w:line="221" w:lineRule="auto"/>
              <w:ind w:right="-2"/>
              <w:jc w:val="both"/>
              <w:rPr>
                <w:b/>
                <w:sz w:val="22"/>
                <w:szCs w:val="22"/>
              </w:rPr>
            </w:pPr>
            <w:r w:rsidRPr="009851B3">
              <w:rPr>
                <w:b/>
                <w:sz w:val="22"/>
                <w:szCs w:val="22"/>
              </w:rPr>
              <w:t>м.п.</w:t>
            </w:r>
          </w:p>
          <w:p w14:paraId="4C42969B" w14:textId="77777777" w:rsidR="001E070A" w:rsidRPr="009851B3" w:rsidRDefault="001E070A" w:rsidP="0083631E">
            <w:pPr>
              <w:contextualSpacing/>
              <w:jc w:val="both"/>
              <w:rPr>
                <w:b/>
                <w:bCs/>
                <w:sz w:val="22"/>
                <w:szCs w:val="22"/>
                <w:lang w:eastAsia="en-US" w:bidi="en-US"/>
              </w:rPr>
            </w:pPr>
          </w:p>
          <w:p w14:paraId="3198900D" w14:textId="77777777" w:rsidR="001E070A" w:rsidRPr="009851B3" w:rsidRDefault="001E070A" w:rsidP="0083631E">
            <w:pPr>
              <w:contextualSpacing/>
              <w:jc w:val="both"/>
              <w:rPr>
                <w:b/>
                <w:bCs/>
                <w:sz w:val="22"/>
                <w:szCs w:val="22"/>
                <w:lang w:eastAsia="en-US" w:bidi="en-US"/>
              </w:rPr>
            </w:pPr>
          </w:p>
        </w:tc>
      </w:tr>
    </w:tbl>
    <w:p w14:paraId="232BC5C6" w14:textId="77777777" w:rsidR="001E070A" w:rsidRDefault="001E070A" w:rsidP="001E070A">
      <w:pPr>
        <w:rPr>
          <w:rFonts w:ascii="Calibri" w:hAnsi="Calibri"/>
        </w:rPr>
        <w:sectPr w:rsidR="001E070A" w:rsidSect="0083631E">
          <w:pgSz w:w="16838" w:h="11906" w:orient="landscape" w:code="9"/>
          <w:pgMar w:top="709" w:right="1134" w:bottom="851" w:left="992" w:header="709" w:footer="709" w:gutter="0"/>
          <w:cols w:space="708"/>
          <w:docGrid w:linePitch="360"/>
        </w:sectPr>
      </w:pPr>
    </w:p>
    <w:p w14:paraId="1F9B3EC0" w14:textId="77777777" w:rsidR="00743100" w:rsidRPr="009851B3" w:rsidRDefault="00743100" w:rsidP="00365D4D">
      <w:pPr>
        <w:rPr>
          <w:rFonts w:ascii="Calibri" w:hAnsi="Calibri"/>
        </w:rPr>
      </w:pPr>
    </w:p>
    <w:sectPr w:rsidR="00743100" w:rsidRPr="009851B3" w:rsidSect="00365D4D">
      <w:pgSz w:w="16838" w:h="11906" w:orient="landscape" w:code="9"/>
      <w:pgMar w:top="1701" w:right="1134"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6DF3B" w14:textId="77777777" w:rsidR="00194435" w:rsidRDefault="00194435">
      <w:r>
        <w:separator/>
      </w:r>
    </w:p>
  </w:endnote>
  <w:endnote w:type="continuationSeparator" w:id="0">
    <w:p w14:paraId="18C56FA1" w14:textId="77777777" w:rsidR="00194435" w:rsidRDefault="00194435">
      <w:r>
        <w:continuationSeparator/>
      </w:r>
    </w:p>
  </w:endnote>
  <w:endnote w:type="continuationNotice" w:id="1">
    <w:p w14:paraId="775CD212" w14:textId="77777777" w:rsidR="00194435" w:rsidRDefault="00194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MS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font191">
    <w:altName w:val="Times New Roman"/>
    <w:charset w:val="CC"/>
    <w:family w:val="auto"/>
    <w:pitch w:val="variable"/>
  </w:font>
  <w:font w:name="Traditional Arabic">
    <w:charset w:val="B2"/>
    <w:family w:val="roman"/>
    <w:pitch w:val="variable"/>
    <w:sig w:usb0="00002003" w:usb1="80000000" w:usb2="00000008" w:usb3="00000000" w:csb0="00000041" w:csb1="00000000"/>
  </w:font>
  <w:font w:name="Helv">
    <w:panose1 w:val="020B060402020203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FC751" w14:textId="09FE263D" w:rsidR="0083631E" w:rsidRPr="00755F0D" w:rsidRDefault="0083631E" w:rsidP="008154F9">
    <w:pPr>
      <w:pStyle w:val="ac"/>
      <w:pBdr>
        <w:top w:val="thinThickSmallGap" w:sz="24" w:space="1" w:color="622423"/>
      </w:pBdr>
      <w:tabs>
        <w:tab w:val="clear" w:pos="4677"/>
        <w:tab w:val="clear" w:pos="9355"/>
        <w:tab w:val="right" w:pos="9354"/>
      </w:tabs>
      <w:rPr>
        <w:sz w:val="20"/>
        <w:szCs w:val="20"/>
        <w:lang w:val="ru-RU"/>
      </w:rPr>
    </w:pPr>
    <w:r>
      <w:rPr>
        <w:rFonts w:ascii="Cambria" w:hAnsi="Cambria"/>
        <w:sz w:val="20"/>
        <w:szCs w:val="20"/>
        <w:lang w:val="ru-RU"/>
      </w:rPr>
      <w:t>Подрядчик</w:t>
    </w:r>
    <w:r w:rsidRPr="008154F9">
      <w:rPr>
        <w:rFonts w:ascii="Cambria" w:hAnsi="Cambria"/>
        <w:sz w:val="20"/>
        <w:szCs w:val="20"/>
        <w:lang w:val="ru-RU"/>
      </w:rPr>
      <w:t xml:space="preserve">_______________                                                         </w:t>
    </w:r>
    <w:r>
      <w:rPr>
        <w:rFonts w:ascii="Cambria" w:hAnsi="Cambria"/>
        <w:sz w:val="20"/>
        <w:szCs w:val="20"/>
        <w:lang w:val="ru-RU"/>
      </w:rPr>
      <w:t xml:space="preserve">           </w:t>
    </w:r>
    <w:r w:rsidRPr="008154F9">
      <w:rPr>
        <w:rFonts w:ascii="Cambria" w:hAnsi="Cambria"/>
        <w:sz w:val="20"/>
        <w:szCs w:val="20"/>
        <w:lang w:val="ru-RU"/>
      </w:rPr>
      <w:t xml:space="preserve"> Заказчик___________________</w:t>
    </w:r>
    <w:r w:rsidRPr="008154F9">
      <w:rPr>
        <w:rFonts w:ascii="Cambria" w:hAnsi="Cambria"/>
        <w:sz w:val="20"/>
        <w:szCs w:val="20"/>
      </w:rPr>
      <w:tab/>
    </w:r>
    <w:r>
      <w:rPr>
        <w:rFonts w:ascii="Cambria" w:hAnsi="Cambria"/>
        <w:sz w:val="20"/>
        <w:szCs w:val="20"/>
        <w:lang w:val="ru-RU"/>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C5BC" w14:textId="192D96C0" w:rsidR="0083631E" w:rsidRDefault="0083631E" w:rsidP="00AC2E27">
    <w:pPr>
      <w:pStyle w:val="ac"/>
      <w:pBdr>
        <w:top w:val="thinThickSmallGap" w:sz="24" w:space="1" w:color="622423"/>
      </w:pBdr>
      <w:tabs>
        <w:tab w:val="clear" w:pos="4677"/>
        <w:tab w:val="clear" w:pos="9355"/>
        <w:tab w:val="right" w:pos="9354"/>
      </w:tabs>
    </w:pPr>
    <w:r w:rsidRPr="008154F9">
      <w:rPr>
        <w:rFonts w:ascii="Cambria" w:hAnsi="Cambria"/>
        <w:sz w:val="20"/>
        <w:szCs w:val="20"/>
        <w:lang w:val="ru-RU"/>
      </w:rPr>
      <w:t xml:space="preserve">Подрядчик_______________                                                         </w:t>
    </w:r>
    <w:r>
      <w:rPr>
        <w:rFonts w:ascii="Cambria" w:hAnsi="Cambria"/>
        <w:sz w:val="20"/>
        <w:szCs w:val="20"/>
        <w:lang w:val="ru-RU"/>
      </w:rPr>
      <w:t xml:space="preserve">           </w:t>
    </w:r>
    <w:r w:rsidRPr="008154F9">
      <w:rPr>
        <w:rFonts w:ascii="Cambria" w:hAnsi="Cambria"/>
        <w:sz w:val="20"/>
        <w:szCs w:val="20"/>
        <w:lang w:val="ru-RU"/>
      </w:rPr>
      <w:t xml:space="preserve"> Заказчик___________________</w:t>
    </w:r>
    <w:r w:rsidRPr="008154F9">
      <w:rPr>
        <w:rFonts w:ascii="Cambria" w:hAnsi="Cambria"/>
        <w:sz w:val="20"/>
        <w:szCs w:val="20"/>
      </w:rPr>
      <w:tab/>
    </w:r>
    <w:r w:rsidRPr="008154F9">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43389" w14:textId="77777777" w:rsidR="00194435" w:rsidRDefault="00194435">
      <w:r>
        <w:separator/>
      </w:r>
    </w:p>
  </w:footnote>
  <w:footnote w:type="continuationSeparator" w:id="0">
    <w:p w14:paraId="54B0DAFE" w14:textId="77777777" w:rsidR="00194435" w:rsidRDefault="00194435">
      <w:r>
        <w:continuationSeparator/>
      </w:r>
    </w:p>
  </w:footnote>
  <w:footnote w:type="continuationNotice" w:id="1">
    <w:p w14:paraId="44974DFD" w14:textId="77777777" w:rsidR="00194435" w:rsidRDefault="001944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0CF01" w14:textId="398E78B2" w:rsidR="0083631E" w:rsidRPr="00755F0D" w:rsidRDefault="0083631E">
    <w:pPr>
      <w:pStyle w:val="aa"/>
      <w:jc w:val="center"/>
      <w:rPr>
        <w:sz w:val="16"/>
        <w:szCs w:val="16"/>
      </w:rPr>
    </w:pPr>
    <w:r w:rsidRPr="00755F0D">
      <w:rPr>
        <w:sz w:val="16"/>
        <w:szCs w:val="16"/>
      </w:rPr>
      <w:fldChar w:fldCharType="begin"/>
    </w:r>
    <w:r w:rsidRPr="00755F0D">
      <w:rPr>
        <w:sz w:val="16"/>
        <w:szCs w:val="16"/>
      </w:rPr>
      <w:instrText>PAGE   \* MERGEFORMAT</w:instrText>
    </w:r>
    <w:r w:rsidRPr="00755F0D">
      <w:rPr>
        <w:sz w:val="16"/>
        <w:szCs w:val="16"/>
      </w:rPr>
      <w:fldChar w:fldCharType="separate"/>
    </w:r>
    <w:r w:rsidR="000470B7" w:rsidRPr="000470B7">
      <w:rPr>
        <w:noProof/>
        <w:sz w:val="16"/>
        <w:szCs w:val="16"/>
        <w:lang w:val="ru-RU"/>
      </w:rPr>
      <w:t>48</w:t>
    </w:r>
    <w:r w:rsidRPr="00755F0D">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5"/>
      <w:numFmt w:val="bullet"/>
      <w:lvlText w:val="-"/>
      <w:lvlJc w:val="left"/>
      <w:pPr>
        <w:tabs>
          <w:tab w:val="num" w:pos="349"/>
        </w:tabs>
      </w:pPr>
      <w:rPr>
        <w:rFonts w:ascii="StarSymbol" w:hAnsi="StarSymbol"/>
      </w:rPr>
    </w:lvl>
  </w:abstractNum>
  <w:abstractNum w:abstractNumId="1" w15:restartNumberingAfterBreak="0">
    <w:nsid w:val="009B62D5"/>
    <w:multiLevelType w:val="multilevel"/>
    <w:tmpl w:val="5BAA26DC"/>
    <w:lvl w:ilvl="0">
      <w:start w:val="1"/>
      <w:numFmt w:val="none"/>
      <w:pStyle w:val="Definition1"/>
      <w:suff w:val="nothing"/>
      <w:lvlText w:val=""/>
      <w:lvlJc w:val="left"/>
      <w:pPr>
        <w:ind w:left="0" w:firstLine="0"/>
      </w:pPr>
      <w:rPr>
        <w:rFonts w:hint="default"/>
      </w:rPr>
    </w:lvl>
    <w:lvl w:ilvl="1">
      <w:start w:val="1"/>
      <w:numFmt w:val="lowerLetter"/>
      <w:pStyle w:val="Definition2"/>
      <w:lvlText w:val="(%2)"/>
      <w:lvlJc w:val="left"/>
      <w:pPr>
        <w:tabs>
          <w:tab w:val="num" w:pos="720"/>
        </w:tabs>
        <w:ind w:left="720" w:hanging="720"/>
      </w:pPr>
      <w:rPr>
        <w:rFonts w:ascii="Tahoma" w:hAnsi="Tahoma" w:cs="Tahoma" w:hint="default"/>
        <w:b w:val="0"/>
      </w:rPr>
    </w:lvl>
    <w:lvl w:ilvl="2">
      <w:start w:val="1"/>
      <w:numFmt w:val="lowerRoman"/>
      <w:pStyle w:val="Definition3"/>
      <w:lvlText w:val="(%3)"/>
      <w:lvlJc w:val="left"/>
      <w:pPr>
        <w:tabs>
          <w:tab w:val="num" w:pos="1440"/>
        </w:tabs>
        <w:ind w:left="144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2" w15:restartNumberingAfterBreak="0">
    <w:nsid w:val="07451334"/>
    <w:multiLevelType w:val="multilevel"/>
    <w:tmpl w:val="BBECF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FB2256"/>
    <w:multiLevelType w:val="multilevel"/>
    <w:tmpl w:val="926EEE8E"/>
    <w:lvl w:ilvl="0">
      <w:start w:val="6"/>
      <w:numFmt w:val="decimal"/>
      <w:lvlText w:val="%1."/>
      <w:lvlJc w:val="left"/>
      <w:pPr>
        <w:ind w:left="360" w:hanging="360"/>
      </w:pPr>
      <w:rPr>
        <w:rFonts w:hint="default"/>
      </w:rPr>
    </w:lvl>
    <w:lvl w:ilvl="1">
      <w:start w:val="1"/>
      <w:numFmt w:val="decimal"/>
      <w:lvlText w:val="7.%2."/>
      <w:lvlJc w:val="left"/>
      <w:pPr>
        <w:ind w:left="1224" w:hanging="360"/>
      </w:pPr>
      <w:rPr>
        <w:rFonts w:hint="default"/>
        <w:sz w:val="24"/>
        <w:szCs w:val="24"/>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4" w15:restartNumberingAfterBreak="0">
    <w:nsid w:val="189B1905"/>
    <w:multiLevelType w:val="hybridMultilevel"/>
    <w:tmpl w:val="62E8E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33762C"/>
    <w:multiLevelType w:val="hybridMultilevel"/>
    <w:tmpl w:val="F7D2DD82"/>
    <w:lvl w:ilvl="0" w:tplc="60620A22">
      <w:start w:val="1"/>
      <w:numFmt w:val="bullet"/>
      <w:lvlText w:val=""/>
      <w:lvlJc w:val="left"/>
      <w:pPr>
        <w:tabs>
          <w:tab w:val="num" w:pos="1397"/>
        </w:tabs>
        <w:ind w:left="1397" w:hanging="360"/>
      </w:pPr>
      <w:rPr>
        <w:rFonts w:ascii="Symbol" w:hAnsi="Symbol" w:hint="default"/>
      </w:rPr>
    </w:lvl>
    <w:lvl w:ilvl="1" w:tplc="04190003">
      <w:start w:val="1"/>
      <w:numFmt w:val="bullet"/>
      <w:lvlText w:val="o"/>
      <w:lvlJc w:val="left"/>
      <w:pPr>
        <w:tabs>
          <w:tab w:val="num" w:pos="2477"/>
        </w:tabs>
        <w:ind w:left="2477" w:hanging="360"/>
      </w:pPr>
      <w:rPr>
        <w:rFonts w:ascii="Courier New" w:hAnsi="Courier New" w:cs="Courier New" w:hint="default"/>
      </w:rPr>
    </w:lvl>
    <w:lvl w:ilvl="2" w:tplc="553EAC5C">
      <w:start w:val="28"/>
      <w:numFmt w:val="bullet"/>
      <w:lvlText w:val="•"/>
      <w:lvlJc w:val="left"/>
      <w:pPr>
        <w:ind w:left="3557" w:hanging="720"/>
      </w:pPr>
      <w:rPr>
        <w:rFonts w:ascii="Calibri" w:eastAsia="Times New Roman" w:hAnsi="Calibri" w:cs="Times New Roman" w:hint="default"/>
      </w:rPr>
    </w:lvl>
    <w:lvl w:ilvl="3" w:tplc="04190001" w:tentative="1">
      <w:start w:val="1"/>
      <w:numFmt w:val="bullet"/>
      <w:lvlText w:val=""/>
      <w:lvlJc w:val="left"/>
      <w:pPr>
        <w:tabs>
          <w:tab w:val="num" w:pos="3917"/>
        </w:tabs>
        <w:ind w:left="3917" w:hanging="360"/>
      </w:pPr>
      <w:rPr>
        <w:rFonts w:ascii="Symbol" w:hAnsi="Symbol" w:hint="default"/>
      </w:rPr>
    </w:lvl>
    <w:lvl w:ilvl="4" w:tplc="04190003" w:tentative="1">
      <w:start w:val="1"/>
      <w:numFmt w:val="bullet"/>
      <w:lvlText w:val="o"/>
      <w:lvlJc w:val="left"/>
      <w:pPr>
        <w:tabs>
          <w:tab w:val="num" w:pos="4637"/>
        </w:tabs>
        <w:ind w:left="4637" w:hanging="360"/>
      </w:pPr>
      <w:rPr>
        <w:rFonts w:ascii="Courier New" w:hAnsi="Courier New" w:cs="Courier New" w:hint="default"/>
      </w:rPr>
    </w:lvl>
    <w:lvl w:ilvl="5" w:tplc="04190005" w:tentative="1">
      <w:start w:val="1"/>
      <w:numFmt w:val="bullet"/>
      <w:lvlText w:val=""/>
      <w:lvlJc w:val="left"/>
      <w:pPr>
        <w:tabs>
          <w:tab w:val="num" w:pos="5357"/>
        </w:tabs>
        <w:ind w:left="5357" w:hanging="360"/>
      </w:pPr>
      <w:rPr>
        <w:rFonts w:ascii="Wingdings" w:hAnsi="Wingdings" w:hint="default"/>
      </w:rPr>
    </w:lvl>
    <w:lvl w:ilvl="6" w:tplc="04190001" w:tentative="1">
      <w:start w:val="1"/>
      <w:numFmt w:val="bullet"/>
      <w:lvlText w:val=""/>
      <w:lvlJc w:val="left"/>
      <w:pPr>
        <w:tabs>
          <w:tab w:val="num" w:pos="6077"/>
        </w:tabs>
        <w:ind w:left="6077" w:hanging="360"/>
      </w:pPr>
      <w:rPr>
        <w:rFonts w:ascii="Symbol" w:hAnsi="Symbol" w:hint="default"/>
      </w:rPr>
    </w:lvl>
    <w:lvl w:ilvl="7" w:tplc="04190003" w:tentative="1">
      <w:start w:val="1"/>
      <w:numFmt w:val="bullet"/>
      <w:lvlText w:val="o"/>
      <w:lvlJc w:val="left"/>
      <w:pPr>
        <w:tabs>
          <w:tab w:val="num" w:pos="6797"/>
        </w:tabs>
        <w:ind w:left="6797" w:hanging="360"/>
      </w:pPr>
      <w:rPr>
        <w:rFonts w:ascii="Courier New" w:hAnsi="Courier New" w:cs="Courier New" w:hint="default"/>
      </w:rPr>
    </w:lvl>
    <w:lvl w:ilvl="8" w:tplc="04190005" w:tentative="1">
      <w:start w:val="1"/>
      <w:numFmt w:val="bullet"/>
      <w:lvlText w:val=""/>
      <w:lvlJc w:val="left"/>
      <w:pPr>
        <w:tabs>
          <w:tab w:val="num" w:pos="7517"/>
        </w:tabs>
        <w:ind w:left="7517" w:hanging="360"/>
      </w:pPr>
      <w:rPr>
        <w:rFonts w:ascii="Wingdings" w:hAnsi="Wingdings" w:hint="default"/>
      </w:rPr>
    </w:lvl>
  </w:abstractNum>
  <w:abstractNum w:abstractNumId="6" w15:restartNumberingAfterBreak="0">
    <w:nsid w:val="262D4BEB"/>
    <w:multiLevelType w:val="multilevel"/>
    <w:tmpl w:val="48D22FB8"/>
    <w:lvl w:ilvl="0">
      <w:start w:val="1"/>
      <w:numFmt w:val="decimal"/>
      <w:pStyle w:val="Exhibit1"/>
      <w:suff w:val="space"/>
      <w:lvlText w:val="Приложение %1"/>
      <w:lvlJc w:val="left"/>
      <w:pPr>
        <w:ind w:left="0" w:firstLine="0"/>
      </w:pPr>
      <w:rPr>
        <w:rFonts w:ascii="Tahoma" w:hAnsi="Tahoma" w:cs="Tahoma" w:hint="default"/>
        <w:b/>
        <w:i w:val="0"/>
        <w:color w:val="000000" w:themeColor="text1"/>
        <w:sz w:val="22"/>
        <w:szCs w:val="22"/>
      </w:rPr>
    </w:lvl>
    <w:lvl w:ilvl="1">
      <w:start w:val="1"/>
      <w:numFmt w:val="decimal"/>
      <w:pStyle w:val="Exhibit2"/>
      <w:suff w:val="space"/>
      <w:lvlText w:val="Часть %2"/>
      <w:lvlJc w:val="left"/>
      <w:pPr>
        <w:ind w:left="4112" w:firstLine="0"/>
      </w:pPr>
      <w:rPr>
        <w:rFonts w:ascii="Tahoma" w:eastAsia="MS Mincho" w:hAnsi="Tahoma" w:cs="Tahoma" w:hint="default"/>
        <w:b/>
        <w:i w:val="0"/>
        <w:color w:val="000000" w:themeColor="text1"/>
        <w:sz w:val="22"/>
      </w:rPr>
    </w:lvl>
    <w:lvl w:ilvl="2">
      <w:start w:val="1"/>
      <w:numFmt w:val="decimal"/>
      <w:pStyle w:val="Exhibit3"/>
      <w:lvlText w:val="%3."/>
      <w:lvlJc w:val="left"/>
      <w:pPr>
        <w:tabs>
          <w:tab w:val="num" w:pos="720"/>
        </w:tabs>
        <w:ind w:left="720" w:hanging="720"/>
      </w:pPr>
      <w:rPr>
        <w:rFonts w:ascii="Tahoma" w:hAnsi="Tahoma" w:cs="Tahoma" w:hint="default"/>
        <w:b/>
        <w:i w:val="0"/>
        <w:color w:val="000000" w:themeColor="text1"/>
        <w:lang w:val="ru"/>
      </w:rPr>
    </w:lvl>
    <w:lvl w:ilvl="3">
      <w:start w:val="1"/>
      <w:numFmt w:val="lowerLetter"/>
      <w:pStyle w:val="Exhibit4"/>
      <w:lvlText w:val="(%4)"/>
      <w:lvlJc w:val="left"/>
      <w:pPr>
        <w:tabs>
          <w:tab w:val="num" w:pos="720"/>
        </w:tabs>
        <w:ind w:left="720" w:hanging="720"/>
      </w:pPr>
      <w:rPr>
        <w:rFonts w:ascii="Tahoma" w:hAnsi="Tahoma" w:cs="Tahoma" w:hint="default"/>
        <w:b w:val="0"/>
        <w:i w:val="0"/>
        <w:color w:val="000000" w:themeColor="text1"/>
      </w:rPr>
    </w:lvl>
    <w:lvl w:ilvl="4">
      <w:start w:val="1"/>
      <w:numFmt w:val="lowerRoman"/>
      <w:pStyle w:val="Exhibit5"/>
      <w:lvlText w:val="(%5)"/>
      <w:lvlJc w:val="left"/>
      <w:pPr>
        <w:tabs>
          <w:tab w:val="num" w:pos="1440"/>
        </w:tabs>
        <w:ind w:left="1440" w:hanging="720"/>
      </w:pPr>
      <w:rPr>
        <w:rFonts w:hint="default"/>
        <w:color w:val="000000" w:themeColor="text1"/>
      </w:rPr>
    </w:lvl>
    <w:lvl w:ilvl="5">
      <w:start w:val="1"/>
      <w:numFmt w:val="lowerRoman"/>
      <w:pStyle w:val="Exhibit6"/>
      <w:lvlText w:val="(%6)"/>
      <w:lvlJc w:val="left"/>
      <w:pPr>
        <w:tabs>
          <w:tab w:val="num" w:pos="2160"/>
        </w:tabs>
        <w:ind w:left="2160" w:hanging="720"/>
      </w:pPr>
      <w:rPr>
        <w:rFonts w:hint="default"/>
        <w:color w:val="000000" w:themeColor="text1"/>
      </w:rPr>
    </w:lvl>
    <w:lvl w:ilvl="6">
      <w:start w:val="1"/>
      <w:numFmt w:val="upperLetter"/>
      <w:pStyle w:val="Exhibit7"/>
      <w:lvlText w:val="(%7)"/>
      <w:lvlJc w:val="left"/>
      <w:pPr>
        <w:tabs>
          <w:tab w:val="num" w:pos="2880"/>
        </w:tabs>
        <w:ind w:left="2880" w:hanging="720"/>
      </w:pPr>
      <w:rPr>
        <w:rFonts w:hint="default"/>
        <w:color w:val="000000" w:themeColor="text1"/>
      </w:rPr>
    </w:lvl>
    <w:lvl w:ilvl="7">
      <w:start w:val="1"/>
      <w:numFmt w:val="decimal"/>
      <w:pStyle w:val="Exhibit8"/>
      <w:lvlText w:val="%8."/>
      <w:lvlJc w:val="left"/>
      <w:pPr>
        <w:tabs>
          <w:tab w:val="num" w:pos="720"/>
        </w:tabs>
        <w:ind w:left="720" w:hanging="720"/>
      </w:pPr>
      <w:rPr>
        <w:rFonts w:ascii="Times New Roman" w:hAnsi="Times New Roman" w:hint="default"/>
        <w:b w:val="0"/>
        <w:i w:val="0"/>
        <w:color w:val="000000" w:themeColor="text1"/>
        <w:sz w:val="22"/>
      </w:rPr>
    </w:lvl>
    <w:lvl w:ilvl="8">
      <w:start w:val="1"/>
      <w:numFmt w:val="lowerRoman"/>
      <w:pStyle w:val="Exhibit9"/>
      <w:lvlText w:val="(%9)"/>
      <w:lvlJc w:val="left"/>
      <w:pPr>
        <w:tabs>
          <w:tab w:val="num" w:pos="1440"/>
        </w:tabs>
        <w:ind w:left="1440" w:hanging="720"/>
      </w:pPr>
      <w:rPr>
        <w:rFonts w:hint="default"/>
        <w:color w:val="000000" w:themeColor="text1"/>
      </w:rPr>
    </w:lvl>
  </w:abstractNum>
  <w:abstractNum w:abstractNumId="7" w15:restartNumberingAfterBreak="0">
    <w:nsid w:val="29154377"/>
    <w:multiLevelType w:val="multilevel"/>
    <w:tmpl w:val="99EA220E"/>
    <w:lvl w:ilvl="0">
      <w:start w:val="1"/>
      <w:numFmt w:val="decimal"/>
      <w:lvlText w:val="%1."/>
      <w:lvlJc w:val="left"/>
      <w:pPr>
        <w:ind w:left="360" w:hanging="360"/>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380" w:hanging="127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29C518ED"/>
    <w:multiLevelType w:val="hybridMultilevel"/>
    <w:tmpl w:val="3E163F70"/>
    <w:lvl w:ilvl="0" w:tplc="0419000F">
      <w:start w:val="1"/>
      <w:numFmt w:val="bullet"/>
      <w:pStyle w:val="1"/>
      <w:lvlText w:val=""/>
      <w:lvlJc w:val="left"/>
      <w:pPr>
        <w:tabs>
          <w:tab w:val="num" w:pos="1494"/>
        </w:tabs>
        <w:ind w:left="1494"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A2B63C9"/>
    <w:multiLevelType w:val="hybridMultilevel"/>
    <w:tmpl w:val="7A406CCE"/>
    <w:lvl w:ilvl="0" w:tplc="7486D538">
      <w:start w:val="1"/>
      <w:numFmt w:val="bullet"/>
      <w:pStyle w:val="a"/>
      <w:lvlText w:val="­"/>
      <w:lvlJc w:val="left"/>
      <w:pPr>
        <w:ind w:left="1778" w:hanging="360"/>
      </w:pPr>
      <w:rPr>
        <w:rFonts w:ascii="Courier New" w:hAnsi="Courier New" w:hint="default"/>
      </w:rPr>
    </w:lvl>
    <w:lvl w:ilvl="1" w:tplc="04190003">
      <w:start w:val="1"/>
      <w:numFmt w:val="bullet"/>
      <w:lvlText w:val="o"/>
      <w:lvlJc w:val="left"/>
      <w:pPr>
        <w:ind w:left="3397" w:hanging="360"/>
      </w:pPr>
      <w:rPr>
        <w:rFonts w:ascii="Courier New" w:hAnsi="Courier New" w:cs="Courier New" w:hint="default"/>
      </w:rPr>
    </w:lvl>
    <w:lvl w:ilvl="2" w:tplc="04190005" w:tentative="1">
      <w:start w:val="1"/>
      <w:numFmt w:val="bullet"/>
      <w:lvlText w:val=""/>
      <w:lvlJc w:val="left"/>
      <w:pPr>
        <w:ind w:left="4117" w:hanging="360"/>
      </w:pPr>
      <w:rPr>
        <w:rFonts w:ascii="Wingdings" w:hAnsi="Wingdings" w:hint="default"/>
      </w:rPr>
    </w:lvl>
    <w:lvl w:ilvl="3" w:tplc="04190001" w:tentative="1">
      <w:start w:val="1"/>
      <w:numFmt w:val="bullet"/>
      <w:lvlText w:val=""/>
      <w:lvlJc w:val="left"/>
      <w:pPr>
        <w:ind w:left="4837" w:hanging="360"/>
      </w:pPr>
      <w:rPr>
        <w:rFonts w:ascii="Symbol" w:hAnsi="Symbol" w:hint="default"/>
      </w:rPr>
    </w:lvl>
    <w:lvl w:ilvl="4" w:tplc="04190003" w:tentative="1">
      <w:start w:val="1"/>
      <w:numFmt w:val="bullet"/>
      <w:lvlText w:val="o"/>
      <w:lvlJc w:val="left"/>
      <w:pPr>
        <w:ind w:left="5557" w:hanging="360"/>
      </w:pPr>
      <w:rPr>
        <w:rFonts w:ascii="Courier New" w:hAnsi="Courier New" w:cs="Courier New" w:hint="default"/>
      </w:rPr>
    </w:lvl>
    <w:lvl w:ilvl="5" w:tplc="04190005" w:tentative="1">
      <w:start w:val="1"/>
      <w:numFmt w:val="bullet"/>
      <w:lvlText w:val=""/>
      <w:lvlJc w:val="left"/>
      <w:pPr>
        <w:ind w:left="6277" w:hanging="360"/>
      </w:pPr>
      <w:rPr>
        <w:rFonts w:ascii="Wingdings" w:hAnsi="Wingdings" w:hint="default"/>
      </w:rPr>
    </w:lvl>
    <w:lvl w:ilvl="6" w:tplc="04190001" w:tentative="1">
      <w:start w:val="1"/>
      <w:numFmt w:val="bullet"/>
      <w:lvlText w:val=""/>
      <w:lvlJc w:val="left"/>
      <w:pPr>
        <w:ind w:left="6997" w:hanging="360"/>
      </w:pPr>
      <w:rPr>
        <w:rFonts w:ascii="Symbol" w:hAnsi="Symbol" w:hint="default"/>
      </w:rPr>
    </w:lvl>
    <w:lvl w:ilvl="7" w:tplc="04190003" w:tentative="1">
      <w:start w:val="1"/>
      <w:numFmt w:val="bullet"/>
      <w:lvlText w:val="o"/>
      <w:lvlJc w:val="left"/>
      <w:pPr>
        <w:ind w:left="7717" w:hanging="360"/>
      </w:pPr>
      <w:rPr>
        <w:rFonts w:ascii="Courier New" w:hAnsi="Courier New" w:cs="Courier New" w:hint="default"/>
      </w:rPr>
    </w:lvl>
    <w:lvl w:ilvl="8" w:tplc="04190005" w:tentative="1">
      <w:start w:val="1"/>
      <w:numFmt w:val="bullet"/>
      <w:lvlText w:val=""/>
      <w:lvlJc w:val="left"/>
      <w:pPr>
        <w:ind w:left="8437" w:hanging="360"/>
      </w:pPr>
      <w:rPr>
        <w:rFonts w:ascii="Wingdings" w:hAnsi="Wingdings" w:hint="default"/>
      </w:rPr>
    </w:lvl>
  </w:abstractNum>
  <w:abstractNum w:abstractNumId="10" w15:restartNumberingAfterBreak="0">
    <w:nsid w:val="2AEB274D"/>
    <w:multiLevelType w:val="hybridMultilevel"/>
    <w:tmpl w:val="993626BA"/>
    <w:lvl w:ilvl="0" w:tplc="3ADA0F3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AC307C"/>
    <w:multiLevelType w:val="hybridMultilevel"/>
    <w:tmpl w:val="FE70B2E2"/>
    <w:lvl w:ilvl="0" w:tplc="8F0889A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6B2795A"/>
    <w:multiLevelType w:val="hybridMultilevel"/>
    <w:tmpl w:val="84EA74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9C87B4D"/>
    <w:multiLevelType w:val="hybridMultilevel"/>
    <w:tmpl w:val="175C956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3CAA096C"/>
    <w:multiLevelType w:val="multilevel"/>
    <w:tmpl w:val="FA367FBC"/>
    <w:lvl w:ilvl="0">
      <w:start w:val="4"/>
      <w:numFmt w:val="decimal"/>
      <w:lvlText w:val="%1."/>
      <w:lvlJc w:val="left"/>
      <w:pPr>
        <w:ind w:left="360" w:hanging="360"/>
      </w:pPr>
      <w:rPr>
        <w:rFonts w:hint="default"/>
      </w:rPr>
    </w:lvl>
    <w:lvl w:ilvl="1">
      <w:start w:val="1"/>
      <w:numFmt w:val="decimal"/>
      <w:lvlText w:val="13.%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EED511F"/>
    <w:multiLevelType w:val="singleLevel"/>
    <w:tmpl w:val="835E2CC8"/>
    <w:lvl w:ilvl="0">
      <w:start w:val="7"/>
      <w:numFmt w:val="bullet"/>
      <w:pStyle w:val="a0"/>
      <w:lvlText w:val="-"/>
      <w:lvlJc w:val="left"/>
      <w:pPr>
        <w:tabs>
          <w:tab w:val="num" w:pos="1211"/>
        </w:tabs>
        <w:ind w:left="0" w:firstLine="851"/>
      </w:pPr>
      <w:rPr>
        <w:rFonts w:ascii="Arial" w:hAnsi="Arial" w:hint="default"/>
        <w:sz w:val="24"/>
      </w:rPr>
    </w:lvl>
  </w:abstractNum>
  <w:abstractNum w:abstractNumId="16" w15:restartNumberingAfterBreak="0">
    <w:nsid w:val="46ED26D9"/>
    <w:multiLevelType w:val="singleLevel"/>
    <w:tmpl w:val="B640564C"/>
    <w:lvl w:ilvl="0">
      <w:start w:val="1"/>
      <w:numFmt w:val="decimal"/>
      <w:pStyle w:val="a1"/>
      <w:lvlText w:val="%1)"/>
      <w:lvlJc w:val="left"/>
      <w:pPr>
        <w:tabs>
          <w:tab w:val="num" w:pos="1211"/>
        </w:tabs>
        <w:ind w:left="0" w:firstLine="851"/>
      </w:pPr>
      <w:rPr>
        <w:rFonts w:ascii="Arial" w:hAnsi="Arial" w:hint="default"/>
        <w:sz w:val="24"/>
      </w:rPr>
    </w:lvl>
  </w:abstractNum>
  <w:abstractNum w:abstractNumId="17" w15:restartNumberingAfterBreak="0">
    <w:nsid w:val="4AB41078"/>
    <w:multiLevelType w:val="hybridMultilevel"/>
    <w:tmpl w:val="B5CCFE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69E376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8E63F54"/>
    <w:multiLevelType w:val="multilevel"/>
    <w:tmpl w:val="B924205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549490A"/>
    <w:multiLevelType w:val="hybridMultilevel"/>
    <w:tmpl w:val="4D7262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0"/>
  </w:num>
  <w:num w:numId="6">
    <w:abstractNumId w:val="6"/>
  </w:num>
  <w:num w:numId="7">
    <w:abstractNumId w:val="1"/>
  </w:num>
  <w:num w:numId="8">
    <w:abstractNumId w:val="17"/>
  </w:num>
  <w:num w:numId="9">
    <w:abstractNumId w:val="14"/>
  </w:num>
  <w:num w:numId="10">
    <w:abstractNumId w:val="19"/>
  </w:num>
  <w:num w:numId="11">
    <w:abstractNumId w:val="5"/>
  </w:num>
  <w:num w:numId="12">
    <w:abstractNumId w:val="13"/>
  </w:num>
  <w:num w:numId="13">
    <w:abstractNumId w:val="20"/>
  </w:num>
  <w:num w:numId="14">
    <w:abstractNumId w:val="3"/>
  </w:num>
  <w:num w:numId="15">
    <w:abstractNumId w:val="15"/>
  </w:num>
  <w:num w:numId="16">
    <w:abstractNumId w:val="16"/>
  </w:num>
  <w:num w:numId="17">
    <w:abstractNumId w:val="8"/>
  </w:num>
  <w:num w:numId="18">
    <w:abstractNumId w:val="9"/>
  </w:num>
  <w:num w:numId="19">
    <w:abstractNumId w:val="4"/>
  </w:num>
  <w:num w:numId="20">
    <w:abstractNumId w:val="1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9"/>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98E"/>
    <w:rsid w:val="00000C4A"/>
    <w:rsid w:val="0000118B"/>
    <w:rsid w:val="000011B2"/>
    <w:rsid w:val="000014E4"/>
    <w:rsid w:val="00001561"/>
    <w:rsid w:val="000030E3"/>
    <w:rsid w:val="000039BE"/>
    <w:rsid w:val="00004B3D"/>
    <w:rsid w:val="00005314"/>
    <w:rsid w:val="000054F4"/>
    <w:rsid w:val="000067FF"/>
    <w:rsid w:val="00007D57"/>
    <w:rsid w:val="000108F3"/>
    <w:rsid w:val="00010E85"/>
    <w:rsid w:val="0001112F"/>
    <w:rsid w:val="00011178"/>
    <w:rsid w:val="000117F9"/>
    <w:rsid w:val="00011A08"/>
    <w:rsid w:val="00011ACD"/>
    <w:rsid w:val="00011C25"/>
    <w:rsid w:val="00012782"/>
    <w:rsid w:val="000138B3"/>
    <w:rsid w:val="00014268"/>
    <w:rsid w:val="00014D12"/>
    <w:rsid w:val="00014F5B"/>
    <w:rsid w:val="00016B1F"/>
    <w:rsid w:val="000205E7"/>
    <w:rsid w:val="00022DBF"/>
    <w:rsid w:val="00023834"/>
    <w:rsid w:val="00026A9A"/>
    <w:rsid w:val="00027213"/>
    <w:rsid w:val="00027592"/>
    <w:rsid w:val="000322B4"/>
    <w:rsid w:val="00033F1F"/>
    <w:rsid w:val="00035839"/>
    <w:rsid w:val="0003599F"/>
    <w:rsid w:val="0003660D"/>
    <w:rsid w:val="00036D76"/>
    <w:rsid w:val="000378C3"/>
    <w:rsid w:val="0004025F"/>
    <w:rsid w:val="00040267"/>
    <w:rsid w:val="000402BD"/>
    <w:rsid w:val="00040D4C"/>
    <w:rsid w:val="00041B98"/>
    <w:rsid w:val="000424C3"/>
    <w:rsid w:val="00043188"/>
    <w:rsid w:val="00043AAF"/>
    <w:rsid w:val="00043D70"/>
    <w:rsid w:val="000444C8"/>
    <w:rsid w:val="000450D1"/>
    <w:rsid w:val="0004570A"/>
    <w:rsid w:val="00046278"/>
    <w:rsid w:val="000470B7"/>
    <w:rsid w:val="000470C6"/>
    <w:rsid w:val="00047A30"/>
    <w:rsid w:val="00050B85"/>
    <w:rsid w:val="00051F20"/>
    <w:rsid w:val="000521B1"/>
    <w:rsid w:val="00053F46"/>
    <w:rsid w:val="00054885"/>
    <w:rsid w:val="00054CB2"/>
    <w:rsid w:val="00055034"/>
    <w:rsid w:val="00061033"/>
    <w:rsid w:val="000615A3"/>
    <w:rsid w:val="00061D9E"/>
    <w:rsid w:val="000624B7"/>
    <w:rsid w:val="000634A9"/>
    <w:rsid w:val="00063B51"/>
    <w:rsid w:val="00064390"/>
    <w:rsid w:val="00065F6B"/>
    <w:rsid w:val="00066430"/>
    <w:rsid w:val="000668BF"/>
    <w:rsid w:val="00066A05"/>
    <w:rsid w:val="0006788E"/>
    <w:rsid w:val="00070B8B"/>
    <w:rsid w:val="000711EA"/>
    <w:rsid w:val="0007216E"/>
    <w:rsid w:val="000723EE"/>
    <w:rsid w:val="00072E98"/>
    <w:rsid w:val="000736E2"/>
    <w:rsid w:val="0007399A"/>
    <w:rsid w:val="00074127"/>
    <w:rsid w:val="00074D44"/>
    <w:rsid w:val="00075ACA"/>
    <w:rsid w:val="0007768C"/>
    <w:rsid w:val="00077CFD"/>
    <w:rsid w:val="00080398"/>
    <w:rsid w:val="000808E2"/>
    <w:rsid w:val="00080C66"/>
    <w:rsid w:val="0008285D"/>
    <w:rsid w:val="00082891"/>
    <w:rsid w:val="00082CA2"/>
    <w:rsid w:val="000839EC"/>
    <w:rsid w:val="00085232"/>
    <w:rsid w:val="000858DB"/>
    <w:rsid w:val="00085F7E"/>
    <w:rsid w:val="0008618A"/>
    <w:rsid w:val="0008667F"/>
    <w:rsid w:val="00086DCE"/>
    <w:rsid w:val="00086E12"/>
    <w:rsid w:val="00090143"/>
    <w:rsid w:val="000903F7"/>
    <w:rsid w:val="0009042F"/>
    <w:rsid w:val="000917D5"/>
    <w:rsid w:val="00091D58"/>
    <w:rsid w:val="000922E3"/>
    <w:rsid w:val="00094465"/>
    <w:rsid w:val="00094C7F"/>
    <w:rsid w:val="00095062"/>
    <w:rsid w:val="00095445"/>
    <w:rsid w:val="00095FB8"/>
    <w:rsid w:val="000969D2"/>
    <w:rsid w:val="00096B3E"/>
    <w:rsid w:val="000A087B"/>
    <w:rsid w:val="000A0DC4"/>
    <w:rsid w:val="000A154A"/>
    <w:rsid w:val="000A1A80"/>
    <w:rsid w:val="000A2FE6"/>
    <w:rsid w:val="000A3400"/>
    <w:rsid w:val="000A3EAA"/>
    <w:rsid w:val="000A479A"/>
    <w:rsid w:val="000A512E"/>
    <w:rsid w:val="000A5BC9"/>
    <w:rsid w:val="000A7777"/>
    <w:rsid w:val="000B0928"/>
    <w:rsid w:val="000B1608"/>
    <w:rsid w:val="000B20DF"/>
    <w:rsid w:val="000B2FDF"/>
    <w:rsid w:val="000B3802"/>
    <w:rsid w:val="000B43BA"/>
    <w:rsid w:val="000B47BD"/>
    <w:rsid w:val="000B538A"/>
    <w:rsid w:val="000B58FB"/>
    <w:rsid w:val="000B5F2A"/>
    <w:rsid w:val="000C0001"/>
    <w:rsid w:val="000C0B86"/>
    <w:rsid w:val="000C0F26"/>
    <w:rsid w:val="000C12D5"/>
    <w:rsid w:val="000C2ECA"/>
    <w:rsid w:val="000C37B9"/>
    <w:rsid w:val="000C5779"/>
    <w:rsid w:val="000C5788"/>
    <w:rsid w:val="000C7038"/>
    <w:rsid w:val="000C7E6D"/>
    <w:rsid w:val="000C7F1F"/>
    <w:rsid w:val="000D09E9"/>
    <w:rsid w:val="000D113B"/>
    <w:rsid w:val="000D11E1"/>
    <w:rsid w:val="000D2A07"/>
    <w:rsid w:val="000D2C43"/>
    <w:rsid w:val="000D2CC9"/>
    <w:rsid w:val="000D58B6"/>
    <w:rsid w:val="000D6A6F"/>
    <w:rsid w:val="000D7B03"/>
    <w:rsid w:val="000E0CC4"/>
    <w:rsid w:val="000E0CD9"/>
    <w:rsid w:val="000E0D41"/>
    <w:rsid w:val="000E210F"/>
    <w:rsid w:val="000E33CA"/>
    <w:rsid w:val="000E44DA"/>
    <w:rsid w:val="000E4583"/>
    <w:rsid w:val="000E4E94"/>
    <w:rsid w:val="000E5C2C"/>
    <w:rsid w:val="000E6454"/>
    <w:rsid w:val="000F1868"/>
    <w:rsid w:val="000F1B8F"/>
    <w:rsid w:val="000F20F9"/>
    <w:rsid w:val="000F3394"/>
    <w:rsid w:val="000F4164"/>
    <w:rsid w:val="000F5756"/>
    <w:rsid w:val="000F58C5"/>
    <w:rsid w:val="000F58DF"/>
    <w:rsid w:val="000F7F76"/>
    <w:rsid w:val="00101D8B"/>
    <w:rsid w:val="00103114"/>
    <w:rsid w:val="00103DAE"/>
    <w:rsid w:val="00103E39"/>
    <w:rsid w:val="00105E47"/>
    <w:rsid w:val="001065E5"/>
    <w:rsid w:val="00106C1C"/>
    <w:rsid w:val="00110532"/>
    <w:rsid w:val="0011060C"/>
    <w:rsid w:val="00110C6A"/>
    <w:rsid w:val="00111333"/>
    <w:rsid w:val="00111CF4"/>
    <w:rsid w:val="00112144"/>
    <w:rsid w:val="00113373"/>
    <w:rsid w:val="00114792"/>
    <w:rsid w:val="00114A8D"/>
    <w:rsid w:val="0011604F"/>
    <w:rsid w:val="00116B7F"/>
    <w:rsid w:val="00117256"/>
    <w:rsid w:val="00120C8D"/>
    <w:rsid w:val="001213D5"/>
    <w:rsid w:val="001223EB"/>
    <w:rsid w:val="0012267A"/>
    <w:rsid w:val="001226DB"/>
    <w:rsid w:val="0012435A"/>
    <w:rsid w:val="00125215"/>
    <w:rsid w:val="00125CA1"/>
    <w:rsid w:val="00126065"/>
    <w:rsid w:val="00126E1B"/>
    <w:rsid w:val="00127618"/>
    <w:rsid w:val="00127E9F"/>
    <w:rsid w:val="001305CB"/>
    <w:rsid w:val="0013080A"/>
    <w:rsid w:val="00130E64"/>
    <w:rsid w:val="0013142F"/>
    <w:rsid w:val="00131768"/>
    <w:rsid w:val="0013206D"/>
    <w:rsid w:val="0013299A"/>
    <w:rsid w:val="001344CD"/>
    <w:rsid w:val="00135729"/>
    <w:rsid w:val="00136280"/>
    <w:rsid w:val="0013662C"/>
    <w:rsid w:val="00136A80"/>
    <w:rsid w:val="00136DF7"/>
    <w:rsid w:val="00140EB1"/>
    <w:rsid w:val="00140F37"/>
    <w:rsid w:val="00143483"/>
    <w:rsid w:val="00143C40"/>
    <w:rsid w:val="0014445B"/>
    <w:rsid w:val="00144F6B"/>
    <w:rsid w:val="00147074"/>
    <w:rsid w:val="00147243"/>
    <w:rsid w:val="00147B03"/>
    <w:rsid w:val="00152635"/>
    <w:rsid w:val="0015296D"/>
    <w:rsid w:val="00152B17"/>
    <w:rsid w:val="00154618"/>
    <w:rsid w:val="00154F6F"/>
    <w:rsid w:val="0015509F"/>
    <w:rsid w:val="0015600F"/>
    <w:rsid w:val="001605FB"/>
    <w:rsid w:val="001606D0"/>
    <w:rsid w:val="00161502"/>
    <w:rsid w:val="001617E6"/>
    <w:rsid w:val="00161A3B"/>
    <w:rsid w:val="00161D02"/>
    <w:rsid w:val="00162E55"/>
    <w:rsid w:val="00164AE8"/>
    <w:rsid w:val="00166640"/>
    <w:rsid w:val="00166CB8"/>
    <w:rsid w:val="001678C8"/>
    <w:rsid w:val="001702F8"/>
    <w:rsid w:val="00170FF3"/>
    <w:rsid w:val="001714CF"/>
    <w:rsid w:val="00171E30"/>
    <w:rsid w:val="001720A2"/>
    <w:rsid w:val="001725EC"/>
    <w:rsid w:val="00172BE4"/>
    <w:rsid w:val="001730A7"/>
    <w:rsid w:val="00173681"/>
    <w:rsid w:val="001739FC"/>
    <w:rsid w:val="0017634D"/>
    <w:rsid w:val="001763DB"/>
    <w:rsid w:val="0017693F"/>
    <w:rsid w:val="00180824"/>
    <w:rsid w:val="00180A19"/>
    <w:rsid w:val="00181606"/>
    <w:rsid w:val="0018267E"/>
    <w:rsid w:val="00182A9E"/>
    <w:rsid w:val="00183924"/>
    <w:rsid w:val="001840D6"/>
    <w:rsid w:val="001856A3"/>
    <w:rsid w:val="001867E2"/>
    <w:rsid w:val="00190A18"/>
    <w:rsid w:val="001910BD"/>
    <w:rsid w:val="0019228B"/>
    <w:rsid w:val="001925C5"/>
    <w:rsid w:val="00192AF3"/>
    <w:rsid w:val="00193B63"/>
    <w:rsid w:val="0019412F"/>
    <w:rsid w:val="00194435"/>
    <w:rsid w:val="00194DBC"/>
    <w:rsid w:val="00196962"/>
    <w:rsid w:val="001978B5"/>
    <w:rsid w:val="001A0096"/>
    <w:rsid w:val="001A1451"/>
    <w:rsid w:val="001A18F1"/>
    <w:rsid w:val="001A29B1"/>
    <w:rsid w:val="001A2CEE"/>
    <w:rsid w:val="001A2D55"/>
    <w:rsid w:val="001A4281"/>
    <w:rsid w:val="001A5568"/>
    <w:rsid w:val="001A5AC7"/>
    <w:rsid w:val="001A63B1"/>
    <w:rsid w:val="001A6847"/>
    <w:rsid w:val="001A6BD5"/>
    <w:rsid w:val="001A7002"/>
    <w:rsid w:val="001A7A4B"/>
    <w:rsid w:val="001B02BF"/>
    <w:rsid w:val="001B135C"/>
    <w:rsid w:val="001B3060"/>
    <w:rsid w:val="001B3B80"/>
    <w:rsid w:val="001B3CF5"/>
    <w:rsid w:val="001B4158"/>
    <w:rsid w:val="001B4217"/>
    <w:rsid w:val="001B56DC"/>
    <w:rsid w:val="001B60E9"/>
    <w:rsid w:val="001B6150"/>
    <w:rsid w:val="001B7513"/>
    <w:rsid w:val="001B76A5"/>
    <w:rsid w:val="001C06D7"/>
    <w:rsid w:val="001C0B1C"/>
    <w:rsid w:val="001C0D79"/>
    <w:rsid w:val="001C205A"/>
    <w:rsid w:val="001C3340"/>
    <w:rsid w:val="001C3FE1"/>
    <w:rsid w:val="001C4BFE"/>
    <w:rsid w:val="001C5414"/>
    <w:rsid w:val="001D0F43"/>
    <w:rsid w:val="001D2AE8"/>
    <w:rsid w:val="001D2F50"/>
    <w:rsid w:val="001D3546"/>
    <w:rsid w:val="001D4190"/>
    <w:rsid w:val="001D4746"/>
    <w:rsid w:val="001D5CC6"/>
    <w:rsid w:val="001D5E5A"/>
    <w:rsid w:val="001D6BC4"/>
    <w:rsid w:val="001D6E0E"/>
    <w:rsid w:val="001D7D29"/>
    <w:rsid w:val="001E070A"/>
    <w:rsid w:val="001E152C"/>
    <w:rsid w:val="001E2315"/>
    <w:rsid w:val="001E2C79"/>
    <w:rsid w:val="001E2F36"/>
    <w:rsid w:val="001E3341"/>
    <w:rsid w:val="001E37AB"/>
    <w:rsid w:val="001E40BD"/>
    <w:rsid w:val="001E4ED7"/>
    <w:rsid w:val="001E52CA"/>
    <w:rsid w:val="001E55B5"/>
    <w:rsid w:val="001E5770"/>
    <w:rsid w:val="001E589E"/>
    <w:rsid w:val="001E5C05"/>
    <w:rsid w:val="001E5EE5"/>
    <w:rsid w:val="001E5F2E"/>
    <w:rsid w:val="001E6B65"/>
    <w:rsid w:val="001E6C10"/>
    <w:rsid w:val="001E6E03"/>
    <w:rsid w:val="001E71A3"/>
    <w:rsid w:val="001E725F"/>
    <w:rsid w:val="001F0817"/>
    <w:rsid w:val="001F0EEB"/>
    <w:rsid w:val="001F1523"/>
    <w:rsid w:val="001F2963"/>
    <w:rsid w:val="001F30EF"/>
    <w:rsid w:val="001F3679"/>
    <w:rsid w:val="001F436D"/>
    <w:rsid w:val="001F43EA"/>
    <w:rsid w:val="001F5492"/>
    <w:rsid w:val="001F5DA7"/>
    <w:rsid w:val="001F68E0"/>
    <w:rsid w:val="001F6BA8"/>
    <w:rsid w:val="001F6FA4"/>
    <w:rsid w:val="001F729F"/>
    <w:rsid w:val="001F7E29"/>
    <w:rsid w:val="0020005C"/>
    <w:rsid w:val="0020153A"/>
    <w:rsid w:val="00201647"/>
    <w:rsid w:val="00201903"/>
    <w:rsid w:val="00203993"/>
    <w:rsid w:val="00203B52"/>
    <w:rsid w:val="00204377"/>
    <w:rsid w:val="00204C89"/>
    <w:rsid w:val="0020546A"/>
    <w:rsid w:val="002062E0"/>
    <w:rsid w:val="002068CA"/>
    <w:rsid w:val="00207477"/>
    <w:rsid w:val="00207B7D"/>
    <w:rsid w:val="00210314"/>
    <w:rsid w:val="00211A39"/>
    <w:rsid w:val="00211BCF"/>
    <w:rsid w:val="00211D29"/>
    <w:rsid w:val="00211DC5"/>
    <w:rsid w:val="00212F7A"/>
    <w:rsid w:val="0021300B"/>
    <w:rsid w:val="0021383E"/>
    <w:rsid w:val="00215F26"/>
    <w:rsid w:val="00216A9A"/>
    <w:rsid w:val="002173A5"/>
    <w:rsid w:val="00217E04"/>
    <w:rsid w:val="00220544"/>
    <w:rsid w:val="002219B7"/>
    <w:rsid w:val="00221F2D"/>
    <w:rsid w:val="00222341"/>
    <w:rsid w:val="0022326C"/>
    <w:rsid w:val="002238DC"/>
    <w:rsid w:val="00223C6F"/>
    <w:rsid w:val="00224230"/>
    <w:rsid w:val="00224B27"/>
    <w:rsid w:val="002253A5"/>
    <w:rsid w:val="00225F2F"/>
    <w:rsid w:val="0022785B"/>
    <w:rsid w:val="00230167"/>
    <w:rsid w:val="00231CB3"/>
    <w:rsid w:val="00232CC0"/>
    <w:rsid w:val="00233791"/>
    <w:rsid w:val="00234243"/>
    <w:rsid w:val="00234347"/>
    <w:rsid w:val="002369C1"/>
    <w:rsid w:val="00236A1D"/>
    <w:rsid w:val="002378DC"/>
    <w:rsid w:val="00240F67"/>
    <w:rsid w:val="00241803"/>
    <w:rsid w:val="002430FC"/>
    <w:rsid w:val="00243ED6"/>
    <w:rsid w:val="00245F03"/>
    <w:rsid w:val="0025077E"/>
    <w:rsid w:val="002515CC"/>
    <w:rsid w:val="00251EE2"/>
    <w:rsid w:val="002527CD"/>
    <w:rsid w:val="0025429E"/>
    <w:rsid w:val="00254894"/>
    <w:rsid w:val="00255CED"/>
    <w:rsid w:val="002562A2"/>
    <w:rsid w:val="00257109"/>
    <w:rsid w:val="002571CE"/>
    <w:rsid w:val="00257675"/>
    <w:rsid w:val="00261DD2"/>
    <w:rsid w:val="00261EED"/>
    <w:rsid w:val="002640D9"/>
    <w:rsid w:val="00264C05"/>
    <w:rsid w:val="002652ED"/>
    <w:rsid w:val="002653A7"/>
    <w:rsid w:val="00265E1C"/>
    <w:rsid w:val="00266324"/>
    <w:rsid w:val="00267951"/>
    <w:rsid w:val="00267E10"/>
    <w:rsid w:val="002707D6"/>
    <w:rsid w:val="00271131"/>
    <w:rsid w:val="00271173"/>
    <w:rsid w:val="00273161"/>
    <w:rsid w:val="00273969"/>
    <w:rsid w:val="00273971"/>
    <w:rsid w:val="002744CE"/>
    <w:rsid w:val="0027460C"/>
    <w:rsid w:val="00274AA8"/>
    <w:rsid w:val="00274CA7"/>
    <w:rsid w:val="00274FE2"/>
    <w:rsid w:val="0027526A"/>
    <w:rsid w:val="0027547B"/>
    <w:rsid w:val="002760CD"/>
    <w:rsid w:val="00277C22"/>
    <w:rsid w:val="002805A9"/>
    <w:rsid w:val="00280E57"/>
    <w:rsid w:val="00281214"/>
    <w:rsid w:val="00281554"/>
    <w:rsid w:val="00281A87"/>
    <w:rsid w:val="00281AC9"/>
    <w:rsid w:val="00281D34"/>
    <w:rsid w:val="0028203C"/>
    <w:rsid w:val="00283ED1"/>
    <w:rsid w:val="00284AFD"/>
    <w:rsid w:val="00285452"/>
    <w:rsid w:val="00285D15"/>
    <w:rsid w:val="00286F19"/>
    <w:rsid w:val="002878A9"/>
    <w:rsid w:val="002915F6"/>
    <w:rsid w:val="00292AFE"/>
    <w:rsid w:val="00292B44"/>
    <w:rsid w:val="0029417F"/>
    <w:rsid w:val="0029439C"/>
    <w:rsid w:val="00294C4A"/>
    <w:rsid w:val="00295737"/>
    <w:rsid w:val="00297612"/>
    <w:rsid w:val="0029766A"/>
    <w:rsid w:val="00297C2B"/>
    <w:rsid w:val="002A127E"/>
    <w:rsid w:val="002A28A9"/>
    <w:rsid w:val="002A3F69"/>
    <w:rsid w:val="002A4497"/>
    <w:rsid w:val="002A4629"/>
    <w:rsid w:val="002A4A97"/>
    <w:rsid w:val="002A67F8"/>
    <w:rsid w:val="002B12B7"/>
    <w:rsid w:val="002B1736"/>
    <w:rsid w:val="002B1AF5"/>
    <w:rsid w:val="002B2408"/>
    <w:rsid w:val="002B25DB"/>
    <w:rsid w:val="002B2E16"/>
    <w:rsid w:val="002B35F7"/>
    <w:rsid w:val="002B3B24"/>
    <w:rsid w:val="002B3B8D"/>
    <w:rsid w:val="002B443A"/>
    <w:rsid w:val="002B549F"/>
    <w:rsid w:val="002B59D9"/>
    <w:rsid w:val="002B6EFB"/>
    <w:rsid w:val="002C00F8"/>
    <w:rsid w:val="002C019F"/>
    <w:rsid w:val="002C0821"/>
    <w:rsid w:val="002C0A5B"/>
    <w:rsid w:val="002C10F4"/>
    <w:rsid w:val="002C148D"/>
    <w:rsid w:val="002C1CB1"/>
    <w:rsid w:val="002C24BD"/>
    <w:rsid w:val="002C24C8"/>
    <w:rsid w:val="002C4D69"/>
    <w:rsid w:val="002C5429"/>
    <w:rsid w:val="002C555C"/>
    <w:rsid w:val="002C5858"/>
    <w:rsid w:val="002C7A6B"/>
    <w:rsid w:val="002D122E"/>
    <w:rsid w:val="002D225A"/>
    <w:rsid w:val="002D2B9E"/>
    <w:rsid w:val="002D2F56"/>
    <w:rsid w:val="002D4635"/>
    <w:rsid w:val="002D4738"/>
    <w:rsid w:val="002D4BCF"/>
    <w:rsid w:val="002D4D58"/>
    <w:rsid w:val="002D534B"/>
    <w:rsid w:val="002D6705"/>
    <w:rsid w:val="002D6985"/>
    <w:rsid w:val="002D6C1A"/>
    <w:rsid w:val="002E0598"/>
    <w:rsid w:val="002E2622"/>
    <w:rsid w:val="002E3948"/>
    <w:rsid w:val="002E3E9A"/>
    <w:rsid w:val="002E4B7A"/>
    <w:rsid w:val="002E60E7"/>
    <w:rsid w:val="002E6F4E"/>
    <w:rsid w:val="002E715C"/>
    <w:rsid w:val="002F126E"/>
    <w:rsid w:val="002F1B9D"/>
    <w:rsid w:val="002F1D75"/>
    <w:rsid w:val="002F2610"/>
    <w:rsid w:val="002F2A2A"/>
    <w:rsid w:val="002F52CB"/>
    <w:rsid w:val="002F637F"/>
    <w:rsid w:val="002F68CC"/>
    <w:rsid w:val="002F7727"/>
    <w:rsid w:val="002F79A8"/>
    <w:rsid w:val="00301AC7"/>
    <w:rsid w:val="0030220E"/>
    <w:rsid w:val="003031AD"/>
    <w:rsid w:val="00304246"/>
    <w:rsid w:val="003046C3"/>
    <w:rsid w:val="00305583"/>
    <w:rsid w:val="00305DDB"/>
    <w:rsid w:val="003061AC"/>
    <w:rsid w:val="003069E2"/>
    <w:rsid w:val="00306D9D"/>
    <w:rsid w:val="00306DCC"/>
    <w:rsid w:val="00310E1E"/>
    <w:rsid w:val="00311805"/>
    <w:rsid w:val="0031208D"/>
    <w:rsid w:val="00312261"/>
    <w:rsid w:val="003125E4"/>
    <w:rsid w:val="003131D2"/>
    <w:rsid w:val="00313D04"/>
    <w:rsid w:val="00314BF4"/>
    <w:rsid w:val="00315287"/>
    <w:rsid w:val="0031555E"/>
    <w:rsid w:val="003156DA"/>
    <w:rsid w:val="0031579B"/>
    <w:rsid w:val="00315F90"/>
    <w:rsid w:val="003165EF"/>
    <w:rsid w:val="00316AC6"/>
    <w:rsid w:val="0031758C"/>
    <w:rsid w:val="003203B5"/>
    <w:rsid w:val="0032091D"/>
    <w:rsid w:val="00320B9C"/>
    <w:rsid w:val="00321977"/>
    <w:rsid w:val="00321D37"/>
    <w:rsid w:val="00322085"/>
    <w:rsid w:val="003269FF"/>
    <w:rsid w:val="00331A88"/>
    <w:rsid w:val="0033200A"/>
    <w:rsid w:val="0033200B"/>
    <w:rsid w:val="003344F7"/>
    <w:rsid w:val="003350D8"/>
    <w:rsid w:val="003352A6"/>
    <w:rsid w:val="00335419"/>
    <w:rsid w:val="0033560F"/>
    <w:rsid w:val="00335D98"/>
    <w:rsid w:val="0033631D"/>
    <w:rsid w:val="003368EE"/>
    <w:rsid w:val="0033705B"/>
    <w:rsid w:val="00337817"/>
    <w:rsid w:val="0034010E"/>
    <w:rsid w:val="003416FB"/>
    <w:rsid w:val="00341CF5"/>
    <w:rsid w:val="00342655"/>
    <w:rsid w:val="00344C77"/>
    <w:rsid w:val="00344DC4"/>
    <w:rsid w:val="0034504E"/>
    <w:rsid w:val="003467A8"/>
    <w:rsid w:val="003474B6"/>
    <w:rsid w:val="0034755E"/>
    <w:rsid w:val="00347BE2"/>
    <w:rsid w:val="00347FF6"/>
    <w:rsid w:val="0035161E"/>
    <w:rsid w:val="0035173F"/>
    <w:rsid w:val="0035201C"/>
    <w:rsid w:val="0035452D"/>
    <w:rsid w:val="00354796"/>
    <w:rsid w:val="00355433"/>
    <w:rsid w:val="0035563E"/>
    <w:rsid w:val="003561C2"/>
    <w:rsid w:val="003564CC"/>
    <w:rsid w:val="003567C9"/>
    <w:rsid w:val="003571EE"/>
    <w:rsid w:val="00357DFE"/>
    <w:rsid w:val="003612ED"/>
    <w:rsid w:val="00361406"/>
    <w:rsid w:val="00361410"/>
    <w:rsid w:val="00361CDB"/>
    <w:rsid w:val="00363ABB"/>
    <w:rsid w:val="00363E54"/>
    <w:rsid w:val="00364C21"/>
    <w:rsid w:val="003651B4"/>
    <w:rsid w:val="00365D4D"/>
    <w:rsid w:val="00365D76"/>
    <w:rsid w:val="00366005"/>
    <w:rsid w:val="003672CB"/>
    <w:rsid w:val="00370C88"/>
    <w:rsid w:val="00371C1C"/>
    <w:rsid w:val="00371C3C"/>
    <w:rsid w:val="00371CD9"/>
    <w:rsid w:val="003721F9"/>
    <w:rsid w:val="00372AE2"/>
    <w:rsid w:val="003735EB"/>
    <w:rsid w:val="00374490"/>
    <w:rsid w:val="00374A51"/>
    <w:rsid w:val="00375636"/>
    <w:rsid w:val="003756EA"/>
    <w:rsid w:val="00375FC5"/>
    <w:rsid w:val="00376110"/>
    <w:rsid w:val="00376A36"/>
    <w:rsid w:val="00380DED"/>
    <w:rsid w:val="00380DFB"/>
    <w:rsid w:val="0038198C"/>
    <w:rsid w:val="00381EC8"/>
    <w:rsid w:val="00381EC9"/>
    <w:rsid w:val="00382728"/>
    <w:rsid w:val="003830FE"/>
    <w:rsid w:val="0038442B"/>
    <w:rsid w:val="003846DD"/>
    <w:rsid w:val="00384C06"/>
    <w:rsid w:val="00387E0E"/>
    <w:rsid w:val="003904B6"/>
    <w:rsid w:val="003908A3"/>
    <w:rsid w:val="00391436"/>
    <w:rsid w:val="003919D4"/>
    <w:rsid w:val="00391E79"/>
    <w:rsid w:val="003940B7"/>
    <w:rsid w:val="0039492E"/>
    <w:rsid w:val="00397602"/>
    <w:rsid w:val="00397F6B"/>
    <w:rsid w:val="003A0A0E"/>
    <w:rsid w:val="003A10E1"/>
    <w:rsid w:val="003A1105"/>
    <w:rsid w:val="003A2E6A"/>
    <w:rsid w:val="003A32BD"/>
    <w:rsid w:val="003A37D1"/>
    <w:rsid w:val="003A43B2"/>
    <w:rsid w:val="003A50B9"/>
    <w:rsid w:val="003A580E"/>
    <w:rsid w:val="003A5B49"/>
    <w:rsid w:val="003A6407"/>
    <w:rsid w:val="003A6590"/>
    <w:rsid w:val="003A7383"/>
    <w:rsid w:val="003A7CC4"/>
    <w:rsid w:val="003B0DF0"/>
    <w:rsid w:val="003B11CC"/>
    <w:rsid w:val="003B140B"/>
    <w:rsid w:val="003B31F3"/>
    <w:rsid w:val="003B3611"/>
    <w:rsid w:val="003B45FC"/>
    <w:rsid w:val="003B5559"/>
    <w:rsid w:val="003B5DED"/>
    <w:rsid w:val="003B6FB4"/>
    <w:rsid w:val="003B7E7C"/>
    <w:rsid w:val="003B7F40"/>
    <w:rsid w:val="003C0E6B"/>
    <w:rsid w:val="003C1394"/>
    <w:rsid w:val="003C1490"/>
    <w:rsid w:val="003C16A8"/>
    <w:rsid w:val="003C1B68"/>
    <w:rsid w:val="003C271F"/>
    <w:rsid w:val="003C310C"/>
    <w:rsid w:val="003C33A9"/>
    <w:rsid w:val="003C3B81"/>
    <w:rsid w:val="003C44C4"/>
    <w:rsid w:val="003C5EDC"/>
    <w:rsid w:val="003C65F7"/>
    <w:rsid w:val="003C7AEA"/>
    <w:rsid w:val="003D072B"/>
    <w:rsid w:val="003D07A1"/>
    <w:rsid w:val="003D15B5"/>
    <w:rsid w:val="003D15D7"/>
    <w:rsid w:val="003D1948"/>
    <w:rsid w:val="003D2327"/>
    <w:rsid w:val="003D3FC6"/>
    <w:rsid w:val="003D5200"/>
    <w:rsid w:val="003D5465"/>
    <w:rsid w:val="003D5E41"/>
    <w:rsid w:val="003D5E95"/>
    <w:rsid w:val="003D6227"/>
    <w:rsid w:val="003D65B5"/>
    <w:rsid w:val="003D6604"/>
    <w:rsid w:val="003D6DC1"/>
    <w:rsid w:val="003D75C4"/>
    <w:rsid w:val="003D782D"/>
    <w:rsid w:val="003E0EB0"/>
    <w:rsid w:val="003E1B95"/>
    <w:rsid w:val="003E2ABA"/>
    <w:rsid w:val="003E3048"/>
    <w:rsid w:val="003E4372"/>
    <w:rsid w:val="003E48A5"/>
    <w:rsid w:val="003E4D58"/>
    <w:rsid w:val="003E5041"/>
    <w:rsid w:val="003E51B2"/>
    <w:rsid w:val="003E5C02"/>
    <w:rsid w:val="003E694F"/>
    <w:rsid w:val="003E695F"/>
    <w:rsid w:val="003E7316"/>
    <w:rsid w:val="003E7549"/>
    <w:rsid w:val="003F015F"/>
    <w:rsid w:val="003F116F"/>
    <w:rsid w:val="003F2C4C"/>
    <w:rsid w:val="003F303B"/>
    <w:rsid w:val="003F41FF"/>
    <w:rsid w:val="003F4EE3"/>
    <w:rsid w:val="003F6768"/>
    <w:rsid w:val="003F69C1"/>
    <w:rsid w:val="003F71C5"/>
    <w:rsid w:val="003F7552"/>
    <w:rsid w:val="004008D2"/>
    <w:rsid w:val="00400D98"/>
    <w:rsid w:val="00401761"/>
    <w:rsid w:val="0040191E"/>
    <w:rsid w:val="00404261"/>
    <w:rsid w:val="004060FF"/>
    <w:rsid w:val="00406862"/>
    <w:rsid w:val="00406F13"/>
    <w:rsid w:val="00407302"/>
    <w:rsid w:val="0041168E"/>
    <w:rsid w:val="004159D5"/>
    <w:rsid w:val="004161C5"/>
    <w:rsid w:val="00416A8E"/>
    <w:rsid w:val="0041762D"/>
    <w:rsid w:val="0042064B"/>
    <w:rsid w:val="004219D1"/>
    <w:rsid w:val="00421DBF"/>
    <w:rsid w:val="00423B86"/>
    <w:rsid w:val="0042400E"/>
    <w:rsid w:val="00424C2D"/>
    <w:rsid w:val="00424D60"/>
    <w:rsid w:val="00425080"/>
    <w:rsid w:val="004268E4"/>
    <w:rsid w:val="00427C5F"/>
    <w:rsid w:val="00427E54"/>
    <w:rsid w:val="00430A95"/>
    <w:rsid w:val="00430DDE"/>
    <w:rsid w:val="00430E74"/>
    <w:rsid w:val="0043108F"/>
    <w:rsid w:val="00431C2E"/>
    <w:rsid w:val="0043214F"/>
    <w:rsid w:val="00432AC4"/>
    <w:rsid w:val="00433124"/>
    <w:rsid w:val="004333AF"/>
    <w:rsid w:val="004342CC"/>
    <w:rsid w:val="0043444F"/>
    <w:rsid w:val="00434AF1"/>
    <w:rsid w:val="00434CB7"/>
    <w:rsid w:val="004370BD"/>
    <w:rsid w:val="004372B9"/>
    <w:rsid w:val="00437C99"/>
    <w:rsid w:val="00440245"/>
    <w:rsid w:val="00440AE4"/>
    <w:rsid w:val="00440B05"/>
    <w:rsid w:val="00441B98"/>
    <w:rsid w:val="00441EBF"/>
    <w:rsid w:val="004420D6"/>
    <w:rsid w:val="004421A6"/>
    <w:rsid w:val="0044250A"/>
    <w:rsid w:val="0044297D"/>
    <w:rsid w:val="00444E87"/>
    <w:rsid w:val="004465BD"/>
    <w:rsid w:val="00446BEF"/>
    <w:rsid w:val="00446EEB"/>
    <w:rsid w:val="004501E0"/>
    <w:rsid w:val="004505B5"/>
    <w:rsid w:val="00452133"/>
    <w:rsid w:val="0045417C"/>
    <w:rsid w:val="00454DD8"/>
    <w:rsid w:val="004565AA"/>
    <w:rsid w:val="004566E7"/>
    <w:rsid w:val="00456B0D"/>
    <w:rsid w:val="00456E00"/>
    <w:rsid w:val="0046034A"/>
    <w:rsid w:val="00461242"/>
    <w:rsid w:val="00461F43"/>
    <w:rsid w:val="0046248F"/>
    <w:rsid w:val="0046282A"/>
    <w:rsid w:val="00463C1C"/>
    <w:rsid w:val="00463C6E"/>
    <w:rsid w:val="00463D67"/>
    <w:rsid w:val="00464266"/>
    <w:rsid w:val="00464E1E"/>
    <w:rsid w:val="00465434"/>
    <w:rsid w:val="00465483"/>
    <w:rsid w:val="00465D45"/>
    <w:rsid w:val="00466802"/>
    <w:rsid w:val="00466ACC"/>
    <w:rsid w:val="00466B61"/>
    <w:rsid w:val="0047003C"/>
    <w:rsid w:val="0047106A"/>
    <w:rsid w:val="00471284"/>
    <w:rsid w:val="004721A9"/>
    <w:rsid w:val="00473EB7"/>
    <w:rsid w:val="00474C99"/>
    <w:rsid w:val="00475295"/>
    <w:rsid w:val="0047583C"/>
    <w:rsid w:val="004764B9"/>
    <w:rsid w:val="00476DF2"/>
    <w:rsid w:val="004808B2"/>
    <w:rsid w:val="0048366F"/>
    <w:rsid w:val="00484201"/>
    <w:rsid w:val="00485A92"/>
    <w:rsid w:val="00485D2C"/>
    <w:rsid w:val="00486216"/>
    <w:rsid w:val="004866A0"/>
    <w:rsid w:val="004866AC"/>
    <w:rsid w:val="00486778"/>
    <w:rsid w:val="004903B8"/>
    <w:rsid w:val="004904AB"/>
    <w:rsid w:val="00490DFA"/>
    <w:rsid w:val="00490E2A"/>
    <w:rsid w:val="004917E8"/>
    <w:rsid w:val="0049188E"/>
    <w:rsid w:val="00491C12"/>
    <w:rsid w:val="00491DED"/>
    <w:rsid w:val="00492246"/>
    <w:rsid w:val="004926E5"/>
    <w:rsid w:val="00492723"/>
    <w:rsid w:val="0049279A"/>
    <w:rsid w:val="004939D1"/>
    <w:rsid w:val="00493CB7"/>
    <w:rsid w:val="00493DB0"/>
    <w:rsid w:val="00494617"/>
    <w:rsid w:val="00496DF8"/>
    <w:rsid w:val="00497526"/>
    <w:rsid w:val="004976B3"/>
    <w:rsid w:val="00497820"/>
    <w:rsid w:val="00497B9C"/>
    <w:rsid w:val="004A0E11"/>
    <w:rsid w:val="004A3DD6"/>
    <w:rsid w:val="004A424A"/>
    <w:rsid w:val="004A43F0"/>
    <w:rsid w:val="004A4E21"/>
    <w:rsid w:val="004A51A3"/>
    <w:rsid w:val="004A549D"/>
    <w:rsid w:val="004A550E"/>
    <w:rsid w:val="004A5546"/>
    <w:rsid w:val="004A5AE2"/>
    <w:rsid w:val="004A60E8"/>
    <w:rsid w:val="004A67C4"/>
    <w:rsid w:val="004A761B"/>
    <w:rsid w:val="004A7A83"/>
    <w:rsid w:val="004A7E32"/>
    <w:rsid w:val="004B1567"/>
    <w:rsid w:val="004B2701"/>
    <w:rsid w:val="004B4726"/>
    <w:rsid w:val="004B5350"/>
    <w:rsid w:val="004B5BB3"/>
    <w:rsid w:val="004B5FC9"/>
    <w:rsid w:val="004B6472"/>
    <w:rsid w:val="004B64ED"/>
    <w:rsid w:val="004B65B5"/>
    <w:rsid w:val="004B7A72"/>
    <w:rsid w:val="004C1929"/>
    <w:rsid w:val="004C2312"/>
    <w:rsid w:val="004C326E"/>
    <w:rsid w:val="004C3544"/>
    <w:rsid w:val="004C35E9"/>
    <w:rsid w:val="004C4900"/>
    <w:rsid w:val="004C618F"/>
    <w:rsid w:val="004D052E"/>
    <w:rsid w:val="004D11F1"/>
    <w:rsid w:val="004D261F"/>
    <w:rsid w:val="004D27B6"/>
    <w:rsid w:val="004D328E"/>
    <w:rsid w:val="004D33D4"/>
    <w:rsid w:val="004D37CF"/>
    <w:rsid w:val="004D3E49"/>
    <w:rsid w:val="004D4075"/>
    <w:rsid w:val="004D4AB5"/>
    <w:rsid w:val="004D4F04"/>
    <w:rsid w:val="004D6174"/>
    <w:rsid w:val="004D6328"/>
    <w:rsid w:val="004D63DF"/>
    <w:rsid w:val="004D6BA4"/>
    <w:rsid w:val="004D728A"/>
    <w:rsid w:val="004D73E4"/>
    <w:rsid w:val="004D7962"/>
    <w:rsid w:val="004E00A1"/>
    <w:rsid w:val="004E10D0"/>
    <w:rsid w:val="004E26D0"/>
    <w:rsid w:val="004E2725"/>
    <w:rsid w:val="004E3672"/>
    <w:rsid w:val="004E38FA"/>
    <w:rsid w:val="004E46A3"/>
    <w:rsid w:val="004E4BF3"/>
    <w:rsid w:val="004E4C41"/>
    <w:rsid w:val="004E4FD6"/>
    <w:rsid w:val="004E4FF6"/>
    <w:rsid w:val="004E5E6E"/>
    <w:rsid w:val="004E5FDA"/>
    <w:rsid w:val="004E602E"/>
    <w:rsid w:val="004F179B"/>
    <w:rsid w:val="004F19F5"/>
    <w:rsid w:val="004F2CB0"/>
    <w:rsid w:val="004F43E6"/>
    <w:rsid w:val="004F57D2"/>
    <w:rsid w:val="004F6007"/>
    <w:rsid w:val="004F66EC"/>
    <w:rsid w:val="004F6FBB"/>
    <w:rsid w:val="004F7440"/>
    <w:rsid w:val="005001A8"/>
    <w:rsid w:val="005010B3"/>
    <w:rsid w:val="00502254"/>
    <w:rsid w:val="005028AF"/>
    <w:rsid w:val="0050430B"/>
    <w:rsid w:val="00504C21"/>
    <w:rsid w:val="005066F1"/>
    <w:rsid w:val="00506EFE"/>
    <w:rsid w:val="00507A4F"/>
    <w:rsid w:val="00507DF6"/>
    <w:rsid w:val="00510B57"/>
    <w:rsid w:val="00510C43"/>
    <w:rsid w:val="005128D5"/>
    <w:rsid w:val="00512C57"/>
    <w:rsid w:val="00513FAF"/>
    <w:rsid w:val="00514FAC"/>
    <w:rsid w:val="0051540D"/>
    <w:rsid w:val="005158BB"/>
    <w:rsid w:val="005171E2"/>
    <w:rsid w:val="00520561"/>
    <w:rsid w:val="00522980"/>
    <w:rsid w:val="005236F3"/>
    <w:rsid w:val="0052396F"/>
    <w:rsid w:val="0052472F"/>
    <w:rsid w:val="005249B0"/>
    <w:rsid w:val="00524EAE"/>
    <w:rsid w:val="005276CE"/>
    <w:rsid w:val="0053001D"/>
    <w:rsid w:val="00530105"/>
    <w:rsid w:val="005308D8"/>
    <w:rsid w:val="00532F2A"/>
    <w:rsid w:val="00533E47"/>
    <w:rsid w:val="00533EFC"/>
    <w:rsid w:val="00534601"/>
    <w:rsid w:val="00534875"/>
    <w:rsid w:val="00535A17"/>
    <w:rsid w:val="00536656"/>
    <w:rsid w:val="0053681B"/>
    <w:rsid w:val="00536B88"/>
    <w:rsid w:val="00537E6F"/>
    <w:rsid w:val="0054047E"/>
    <w:rsid w:val="0054081A"/>
    <w:rsid w:val="005408D0"/>
    <w:rsid w:val="00540F32"/>
    <w:rsid w:val="00540FDB"/>
    <w:rsid w:val="005410FB"/>
    <w:rsid w:val="00542D97"/>
    <w:rsid w:val="005430F1"/>
    <w:rsid w:val="00543274"/>
    <w:rsid w:val="005448AD"/>
    <w:rsid w:val="005457B9"/>
    <w:rsid w:val="005458B1"/>
    <w:rsid w:val="00550C5C"/>
    <w:rsid w:val="0055201F"/>
    <w:rsid w:val="0055243F"/>
    <w:rsid w:val="00552C75"/>
    <w:rsid w:val="005536DD"/>
    <w:rsid w:val="00555F4F"/>
    <w:rsid w:val="005565C2"/>
    <w:rsid w:val="005573C1"/>
    <w:rsid w:val="0055780A"/>
    <w:rsid w:val="00557C37"/>
    <w:rsid w:val="005600AB"/>
    <w:rsid w:val="00561199"/>
    <w:rsid w:val="0056261D"/>
    <w:rsid w:val="00562848"/>
    <w:rsid w:val="00562C6C"/>
    <w:rsid w:val="0056572E"/>
    <w:rsid w:val="00565E71"/>
    <w:rsid w:val="00566576"/>
    <w:rsid w:val="005665D0"/>
    <w:rsid w:val="005672A4"/>
    <w:rsid w:val="00567394"/>
    <w:rsid w:val="00570A93"/>
    <w:rsid w:val="00570D77"/>
    <w:rsid w:val="00570E2A"/>
    <w:rsid w:val="00572995"/>
    <w:rsid w:val="005730E4"/>
    <w:rsid w:val="00573358"/>
    <w:rsid w:val="0057384C"/>
    <w:rsid w:val="00573C54"/>
    <w:rsid w:val="00574575"/>
    <w:rsid w:val="005746AC"/>
    <w:rsid w:val="00574B0D"/>
    <w:rsid w:val="00576125"/>
    <w:rsid w:val="00577EE1"/>
    <w:rsid w:val="00580541"/>
    <w:rsid w:val="00580B1E"/>
    <w:rsid w:val="00580CF8"/>
    <w:rsid w:val="005817EE"/>
    <w:rsid w:val="0058214E"/>
    <w:rsid w:val="005822F6"/>
    <w:rsid w:val="00582949"/>
    <w:rsid w:val="00583510"/>
    <w:rsid w:val="00583A61"/>
    <w:rsid w:val="00583C87"/>
    <w:rsid w:val="005853C8"/>
    <w:rsid w:val="00586558"/>
    <w:rsid w:val="00590C7B"/>
    <w:rsid w:val="005913F7"/>
    <w:rsid w:val="005916DB"/>
    <w:rsid w:val="00591774"/>
    <w:rsid w:val="00591F54"/>
    <w:rsid w:val="00592493"/>
    <w:rsid w:val="0059338C"/>
    <w:rsid w:val="005949A9"/>
    <w:rsid w:val="00594A35"/>
    <w:rsid w:val="005959BE"/>
    <w:rsid w:val="00596315"/>
    <w:rsid w:val="00596384"/>
    <w:rsid w:val="00596700"/>
    <w:rsid w:val="00597514"/>
    <w:rsid w:val="005A1295"/>
    <w:rsid w:val="005A1613"/>
    <w:rsid w:val="005A1691"/>
    <w:rsid w:val="005A19D6"/>
    <w:rsid w:val="005A1A25"/>
    <w:rsid w:val="005A1F72"/>
    <w:rsid w:val="005A2E49"/>
    <w:rsid w:val="005A49EA"/>
    <w:rsid w:val="005A7659"/>
    <w:rsid w:val="005B029B"/>
    <w:rsid w:val="005B083A"/>
    <w:rsid w:val="005B1407"/>
    <w:rsid w:val="005B2514"/>
    <w:rsid w:val="005B2800"/>
    <w:rsid w:val="005B2F47"/>
    <w:rsid w:val="005B3B4E"/>
    <w:rsid w:val="005B476C"/>
    <w:rsid w:val="005B5506"/>
    <w:rsid w:val="005B6678"/>
    <w:rsid w:val="005C214D"/>
    <w:rsid w:val="005C248F"/>
    <w:rsid w:val="005C4F97"/>
    <w:rsid w:val="005C5130"/>
    <w:rsid w:val="005C5E90"/>
    <w:rsid w:val="005C664B"/>
    <w:rsid w:val="005C7931"/>
    <w:rsid w:val="005C7CAD"/>
    <w:rsid w:val="005D0AB5"/>
    <w:rsid w:val="005D1477"/>
    <w:rsid w:val="005D15A9"/>
    <w:rsid w:val="005D2325"/>
    <w:rsid w:val="005D27FE"/>
    <w:rsid w:val="005D3E10"/>
    <w:rsid w:val="005D434E"/>
    <w:rsid w:val="005D4DB5"/>
    <w:rsid w:val="005D527A"/>
    <w:rsid w:val="005D58BD"/>
    <w:rsid w:val="005D5CC6"/>
    <w:rsid w:val="005D5D50"/>
    <w:rsid w:val="005D6419"/>
    <w:rsid w:val="005D6576"/>
    <w:rsid w:val="005D6D40"/>
    <w:rsid w:val="005D7DA2"/>
    <w:rsid w:val="005D7EF0"/>
    <w:rsid w:val="005E0273"/>
    <w:rsid w:val="005E0A18"/>
    <w:rsid w:val="005E0E4E"/>
    <w:rsid w:val="005E192B"/>
    <w:rsid w:val="005E262E"/>
    <w:rsid w:val="005E2DB2"/>
    <w:rsid w:val="005E353D"/>
    <w:rsid w:val="005E67ED"/>
    <w:rsid w:val="005E6972"/>
    <w:rsid w:val="005F0177"/>
    <w:rsid w:val="005F01CD"/>
    <w:rsid w:val="005F1F35"/>
    <w:rsid w:val="005F3C3E"/>
    <w:rsid w:val="005F4422"/>
    <w:rsid w:val="005F4851"/>
    <w:rsid w:val="005F4DCF"/>
    <w:rsid w:val="005F56AF"/>
    <w:rsid w:val="005F65DB"/>
    <w:rsid w:val="005F6A75"/>
    <w:rsid w:val="005F6EB0"/>
    <w:rsid w:val="0060047A"/>
    <w:rsid w:val="006005D7"/>
    <w:rsid w:val="006006A7"/>
    <w:rsid w:val="00600D4A"/>
    <w:rsid w:val="00602479"/>
    <w:rsid w:val="00602698"/>
    <w:rsid w:val="00603957"/>
    <w:rsid w:val="00603ABA"/>
    <w:rsid w:val="00603E7C"/>
    <w:rsid w:val="00604442"/>
    <w:rsid w:val="006046B2"/>
    <w:rsid w:val="00606B89"/>
    <w:rsid w:val="0060710F"/>
    <w:rsid w:val="00607AA7"/>
    <w:rsid w:val="006101FB"/>
    <w:rsid w:val="00611046"/>
    <w:rsid w:val="00611522"/>
    <w:rsid w:val="006118C8"/>
    <w:rsid w:val="00612CA2"/>
    <w:rsid w:val="00613903"/>
    <w:rsid w:val="00614DBF"/>
    <w:rsid w:val="00615AD2"/>
    <w:rsid w:val="00616178"/>
    <w:rsid w:val="00616FCB"/>
    <w:rsid w:val="00620CA2"/>
    <w:rsid w:val="00621628"/>
    <w:rsid w:val="006217A9"/>
    <w:rsid w:val="00622B67"/>
    <w:rsid w:val="0062347B"/>
    <w:rsid w:val="00625498"/>
    <w:rsid w:val="00625824"/>
    <w:rsid w:val="00625B4A"/>
    <w:rsid w:val="00625C9A"/>
    <w:rsid w:val="006262AF"/>
    <w:rsid w:val="00627636"/>
    <w:rsid w:val="006305EF"/>
    <w:rsid w:val="0063071B"/>
    <w:rsid w:val="00630881"/>
    <w:rsid w:val="0063093D"/>
    <w:rsid w:val="00630A4A"/>
    <w:rsid w:val="00630D56"/>
    <w:rsid w:val="00631959"/>
    <w:rsid w:val="006321B2"/>
    <w:rsid w:val="00632DB4"/>
    <w:rsid w:val="00633692"/>
    <w:rsid w:val="00633DEC"/>
    <w:rsid w:val="006354C7"/>
    <w:rsid w:val="0063627E"/>
    <w:rsid w:val="006363E3"/>
    <w:rsid w:val="006369EB"/>
    <w:rsid w:val="00636B18"/>
    <w:rsid w:val="00636E3E"/>
    <w:rsid w:val="00636E4A"/>
    <w:rsid w:val="00636EA2"/>
    <w:rsid w:val="00637158"/>
    <w:rsid w:val="0063794E"/>
    <w:rsid w:val="00637F49"/>
    <w:rsid w:val="00640D52"/>
    <w:rsid w:val="00640ECE"/>
    <w:rsid w:val="00641A93"/>
    <w:rsid w:val="00641B5B"/>
    <w:rsid w:val="006421A3"/>
    <w:rsid w:val="00642E01"/>
    <w:rsid w:val="00642FC0"/>
    <w:rsid w:val="006437C7"/>
    <w:rsid w:val="00643AFA"/>
    <w:rsid w:val="00647297"/>
    <w:rsid w:val="00651C5C"/>
    <w:rsid w:val="00651DC5"/>
    <w:rsid w:val="00651ED6"/>
    <w:rsid w:val="006523AE"/>
    <w:rsid w:val="006525E6"/>
    <w:rsid w:val="006531E9"/>
    <w:rsid w:val="00653AC5"/>
    <w:rsid w:val="006541FF"/>
    <w:rsid w:val="0065466F"/>
    <w:rsid w:val="006547AB"/>
    <w:rsid w:val="00654A66"/>
    <w:rsid w:val="00655CBD"/>
    <w:rsid w:val="00656529"/>
    <w:rsid w:val="006576DE"/>
    <w:rsid w:val="00657AD4"/>
    <w:rsid w:val="00660C6B"/>
    <w:rsid w:val="00660FCF"/>
    <w:rsid w:val="006620BB"/>
    <w:rsid w:val="0066258F"/>
    <w:rsid w:val="00662F14"/>
    <w:rsid w:val="00664785"/>
    <w:rsid w:val="00665B63"/>
    <w:rsid w:val="00667C3C"/>
    <w:rsid w:val="00671617"/>
    <w:rsid w:val="006723E2"/>
    <w:rsid w:val="00672495"/>
    <w:rsid w:val="00672C87"/>
    <w:rsid w:val="00674CBF"/>
    <w:rsid w:val="00676499"/>
    <w:rsid w:val="006766AB"/>
    <w:rsid w:val="00676E27"/>
    <w:rsid w:val="00680116"/>
    <w:rsid w:val="006811F1"/>
    <w:rsid w:val="0068146E"/>
    <w:rsid w:val="00681C21"/>
    <w:rsid w:val="0068334B"/>
    <w:rsid w:val="00684789"/>
    <w:rsid w:val="00684D8B"/>
    <w:rsid w:val="006857B6"/>
    <w:rsid w:val="006859B7"/>
    <w:rsid w:val="00685FF1"/>
    <w:rsid w:val="006866B4"/>
    <w:rsid w:val="006870A0"/>
    <w:rsid w:val="00690ACF"/>
    <w:rsid w:val="00690E70"/>
    <w:rsid w:val="0069171D"/>
    <w:rsid w:val="006923BB"/>
    <w:rsid w:val="006926D4"/>
    <w:rsid w:val="0069357F"/>
    <w:rsid w:val="0069476A"/>
    <w:rsid w:val="00694C82"/>
    <w:rsid w:val="006954CE"/>
    <w:rsid w:val="00695675"/>
    <w:rsid w:val="00695ACF"/>
    <w:rsid w:val="00696BA1"/>
    <w:rsid w:val="00696C3C"/>
    <w:rsid w:val="00696E2D"/>
    <w:rsid w:val="0069741C"/>
    <w:rsid w:val="006A108C"/>
    <w:rsid w:val="006A1839"/>
    <w:rsid w:val="006A33C0"/>
    <w:rsid w:val="006A3511"/>
    <w:rsid w:val="006A4627"/>
    <w:rsid w:val="006A46E3"/>
    <w:rsid w:val="006A586A"/>
    <w:rsid w:val="006A7499"/>
    <w:rsid w:val="006A7831"/>
    <w:rsid w:val="006A7F7E"/>
    <w:rsid w:val="006B0989"/>
    <w:rsid w:val="006B0BFA"/>
    <w:rsid w:val="006B157E"/>
    <w:rsid w:val="006B1F3E"/>
    <w:rsid w:val="006B390F"/>
    <w:rsid w:val="006B3B92"/>
    <w:rsid w:val="006B49E3"/>
    <w:rsid w:val="006B5515"/>
    <w:rsid w:val="006B58A8"/>
    <w:rsid w:val="006B58ED"/>
    <w:rsid w:val="006B636B"/>
    <w:rsid w:val="006B7867"/>
    <w:rsid w:val="006B79C6"/>
    <w:rsid w:val="006C0BB2"/>
    <w:rsid w:val="006C1619"/>
    <w:rsid w:val="006C28E6"/>
    <w:rsid w:val="006C339C"/>
    <w:rsid w:val="006C5FCC"/>
    <w:rsid w:val="006C6CC6"/>
    <w:rsid w:val="006C7651"/>
    <w:rsid w:val="006D0F4A"/>
    <w:rsid w:val="006D188C"/>
    <w:rsid w:val="006D26EE"/>
    <w:rsid w:val="006D2A0B"/>
    <w:rsid w:val="006D2B97"/>
    <w:rsid w:val="006E049F"/>
    <w:rsid w:val="006E1215"/>
    <w:rsid w:val="006E17A1"/>
    <w:rsid w:val="006E17A6"/>
    <w:rsid w:val="006E26A5"/>
    <w:rsid w:val="006E29A4"/>
    <w:rsid w:val="006E2BFB"/>
    <w:rsid w:val="006E450C"/>
    <w:rsid w:val="006E453D"/>
    <w:rsid w:val="006E7617"/>
    <w:rsid w:val="006F0874"/>
    <w:rsid w:val="006F248E"/>
    <w:rsid w:val="006F3104"/>
    <w:rsid w:val="006F361B"/>
    <w:rsid w:val="006F4B86"/>
    <w:rsid w:val="006F567E"/>
    <w:rsid w:val="006F57A2"/>
    <w:rsid w:val="006F7732"/>
    <w:rsid w:val="006F7A10"/>
    <w:rsid w:val="006F7C7C"/>
    <w:rsid w:val="00700CA8"/>
    <w:rsid w:val="00700DF5"/>
    <w:rsid w:val="00701682"/>
    <w:rsid w:val="00702653"/>
    <w:rsid w:val="00702938"/>
    <w:rsid w:val="007029D8"/>
    <w:rsid w:val="0070328C"/>
    <w:rsid w:val="007049D7"/>
    <w:rsid w:val="00704A7C"/>
    <w:rsid w:val="00704E08"/>
    <w:rsid w:val="00705531"/>
    <w:rsid w:val="0070610D"/>
    <w:rsid w:val="00706115"/>
    <w:rsid w:val="007064F4"/>
    <w:rsid w:val="00706902"/>
    <w:rsid w:val="00706D06"/>
    <w:rsid w:val="007076C0"/>
    <w:rsid w:val="00710EC4"/>
    <w:rsid w:val="007111AE"/>
    <w:rsid w:val="007115DC"/>
    <w:rsid w:val="00711A42"/>
    <w:rsid w:val="007121BF"/>
    <w:rsid w:val="007130DB"/>
    <w:rsid w:val="00714609"/>
    <w:rsid w:val="00715225"/>
    <w:rsid w:val="007158FA"/>
    <w:rsid w:val="0071723F"/>
    <w:rsid w:val="0071768E"/>
    <w:rsid w:val="00721902"/>
    <w:rsid w:val="00722875"/>
    <w:rsid w:val="007231E8"/>
    <w:rsid w:val="00723704"/>
    <w:rsid w:val="0072448A"/>
    <w:rsid w:val="00724CA8"/>
    <w:rsid w:val="00726F52"/>
    <w:rsid w:val="0072702E"/>
    <w:rsid w:val="00727040"/>
    <w:rsid w:val="00727247"/>
    <w:rsid w:val="00733686"/>
    <w:rsid w:val="00733FAE"/>
    <w:rsid w:val="0073401D"/>
    <w:rsid w:val="0073409C"/>
    <w:rsid w:val="0073443A"/>
    <w:rsid w:val="00735001"/>
    <w:rsid w:val="00736101"/>
    <w:rsid w:val="007373FD"/>
    <w:rsid w:val="007400BA"/>
    <w:rsid w:val="00740B62"/>
    <w:rsid w:val="00740FED"/>
    <w:rsid w:val="00741021"/>
    <w:rsid w:val="0074128F"/>
    <w:rsid w:val="00741731"/>
    <w:rsid w:val="007420E4"/>
    <w:rsid w:val="007427CA"/>
    <w:rsid w:val="00742F56"/>
    <w:rsid w:val="00743100"/>
    <w:rsid w:val="00744512"/>
    <w:rsid w:val="00744FD6"/>
    <w:rsid w:val="007461F5"/>
    <w:rsid w:val="00747347"/>
    <w:rsid w:val="00747A17"/>
    <w:rsid w:val="00747BAA"/>
    <w:rsid w:val="007518B7"/>
    <w:rsid w:val="00751ACE"/>
    <w:rsid w:val="00752314"/>
    <w:rsid w:val="007524F0"/>
    <w:rsid w:val="007528E2"/>
    <w:rsid w:val="007534FB"/>
    <w:rsid w:val="00753B33"/>
    <w:rsid w:val="00753D14"/>
    <w:rsid w:val="00754601"/>
    <w:rsid w:val="00754B68"/>
    <w:rsid w:val="007551BD"/>
    <w:rsid w:val="0075578F"/>
    <w:rsid w:val="00755F0D"/>
    <w:rsid w:val="00756AF4"/>
    <w:rsid w:val="00756C67"/>
    <w:rsid w:val="00760EA6"/>
    <w:rsid w:val="00762533"/>
    <w:rsid w:val="0076256F"/>
    <w:rsid w:val="007628ED"/>
    <w:rsid w:val="00762BB6"/>
    <w:rsid w:val="00762F40"/>
    <w:rsid w:val="0076335E"/>
    <w:rsid w:val="00763A16"/>
    <w:rsid w:val="00764F71"/>
    <w:rsid w:val="007651F9"/>
    <w:rsid w:val="00765DC2"/>
    <w:rsid w:val="00766481"/>
    <w:rsid w:val="00766796"/>
    <w:rsid w:val="00767416"/>
    <w:rsid w:val="00767973"/>
    <w:rsid w:val="00767E80"/>
    <w:rsid w:val="00771178"/>
    <w:rsid w:val="00771643"/>
    <w:rsid w:val="00771A49"/>
    <w:rsid w:val="00771EC8"/>
    <w:rsid w:val="007734E8"/>
    <w:rsid w:val="00773D1E"/>
    <w:rsid w:val="007746D3"/>
    <w:rsid w:val="00775657"/>
    <w:rsid w:val="00775B23"/>
    <w:rsid w:val="00775FEE"/>
    <w:rsid w:val="00777773"/>
    <w:rsid w:val="00777CB6"/>
    <w:rsid w:val="0078098C"/>
    <w:rsid w:val="00780C2D"/>
    <w:rsid w:val="00781169"/>
    <w:rsid w:val="0078171F"/>
    <w:rsid w:val="0078379E"/>
    <w:rsid w:val="00783916"/>
    <w:rsid w:val="0078521F"/>
    <w:rsid w:val="00785491"/>
    <w:rsid w:val="007854CF"/>
    <w:rsid w:val="00785A60"/>
    <w:rsid w:val="007867B8"/>
    <w:rsid w:val="0078732D"/>
    <w:rsid w:val="00790942"/>
    <w:rsid w:val="00792010"/>
    <w:rsid w:val="007920BE"/>
    <w:rsid w:val="00792122"/>
    <w:rsid w:val="00793025"/>
    <w:rsid w:val="00793237"/>
    <w:rsid w:val="00793872"/>
    <w:rsid w:val="00794101"/>
    <w:rsid w:val="007958A9"/>
    <w:rsid w:val="007959C8"/>
    <w:rsid w:val="00795A6E"/>
    <w:rsid w:val="00795DE0"/>
    <w:rsid w:val="007A12AD"/>
    <w:rsid w:val="007A1728"/>
    <w:rsid w:val="007A2C16"/>
    <w:rsid w:val="007A2D55"/>
    <w:rsid w:val="007A2F5E"/>
    <w:rsid w:val="007A33B2"/>
    <w:rsid w:val="007A35CB"/>
    <w:rsid w:val="007A39A2"/>
    <w:rsid w:val="007A3F1C"/>
    <w:rsid w:val="007A3F88"/>
    <w:rsid w:val="007A4673"/>
    <w:rsid w:val="007A4963"/>
    <w:rsid w:val="007A6B7B"/>
    <w:rsid w:val="007A7C8C"/>
    <w:rsid w:val="007A7D13"/>
    <w:rsid w:val="007B1FAD"/>
    <w:rsid w:val="007B2230"/>
    <w:rsid w:val="007B32AB"/>
    <w:rsid w:val="007B5C44"/>
    <w:rsid w:val="007B6042"/>
    <w:rsid w:val="007B656A"/>
    <w:rsid w:val="007B664E"/>
    <w:rsid w:val="007B6857"/>
    <w:rsid w:val="007B7B39"/>
    <w:rsid w:val="007C0E4A"/>
    <w:rsid w:val="007C0E75"/>
    <w:rsid w:val="007C11CD"/>
    <w:rsid w:val="007C12CF"/>
    <w:rsid w:val="007C2164"/>
    <w:rsid w:val="007C22CF"/>
    <w:rsid w:val="007C25A0"/>
    <w:rsid w:val="007C2C60"/>
    <w:rsid w:val="007C32B6"/>
    <w:rsid w:val="007C3753"/>
    <w:rsid w:val="007C435D"/>
    <w:rsid w:val="007C471F"/>
    <w:rsid w:val="007C4C84"/>
    <w:rsid w:val="007C6048"/>
    <w:rsid w:val="007C645E"/>
    <w:rsid w:val="007D02BF"/>
    <w:rsid w:val="007D0B6D"/>
    <w:rsid w:val="007D1A78"/>
    <w:rsid w:val="007D1E99"/>
    <w:rsid w:val="007D2160"/>
    <w:rsid w:val="007D27D5"/>
    <w:rsid w:val="007D3143"/>
    <w:rsid w:val="007D3BAF"/>
    <w:rsid w:val="007D42E6"/>
    <w:rsid w:val="007D5BDC"/>
    <w:rsid w:val="007D6858"/>
    <w:rsid w:val="007D699F"/>
    <w:rsid w:val="007D6DA2"/>
    <w:rsid w:val="007D6EE5"/>
    <w:rsid w:val="007D71F9"/>
    <w:rsid w:val="007E1EA0"/>
    <w:rsid w:val="007E2A7D"/>
    <w:rsid w:val="007E310F"/>
    <w:rsid w:val="007E3502"/>
    <w:rsid w:val="007E417F"/>
    <w:rsid w:val="007E58BE"/>
    <w:rsid w:val="007E7A2F"/>
    <w:rsid w:val="007E7E42"/>
    <w:rsid w:val="007F01EF"/>
    <w:rsid w:val="007F0516"/>
    <w:rsid w:val="007F35C8"/>
    <w:rsid w:val="007F3F94"/>
    <w:rsid w:val="007F44EA"/>
    <w:rsid w:val="007F54DD"/>
    <w:rsid w:val="007F5BD3"/>
    <w:rsid w:val="007F5FD9"/>
    <w:rsid w:val="007F6E47"/>
    <w:rsid w:val="007F74F6"/>
    <w:rsid w:val="00800222"/>
    <w:rsid w:val="0080088B"/>
    <w:rsid w:val="00800D78"/>
    <w:rsid w:val="00801BED"/>
    <w:rsid w:val="00801F67"/>
    <w:rsid w:val="00801FFF"/>
    <w:rsid w:val="00803438"/>
    <w:rsid w:val="0080419E"/>
    <w:rsid w:val="00804A35"/>
    <w:rsid w:val="008054DF"/>
    <w:rsid w:val="00806C2E"/>
    <w:rsid w:val="008074E7"/>
    <w:rsid w:val="008075CD"/>
    <w:rsid w:val="00811261"/>
    <w:rsid w:val="00811695"/>
    <w:rsid w:val="008117A0"/>
    <w:rsid w:val="008119A6"/>
    <w:rsid w:val="00811EBC"/>
    <w:rsid w:val="00813D94"/>
    <w:rsid w:val="00814203"/>
    <w:rsid w:val="00814A21"/>
    <w:rsid w:val="008154F9"/>
    <w:rsid w:val="0081635C"/>
    <w:rsid w:val="0081644A"/>
    <w:rsid w:val="008208CA"/>
    <w:rsid w:val="00821751"/>
    <w:rsid w:val="008228C0"/>
    <w:rsid w:val="00822E51"/>
    <w:rsid w:val="008234C2"/>
    <w:rsid w:val="008240D9"/>
    <w:rsid w:val="00824B92"/>
    <w:rsid w:val="00825371"/>
    <w:rsid w:val="00830362"/>
    <w:rsid w:val="00830422"/>
    <w:rsid w:val="00831270"/>
    <w:rsid w:val="00832039"/>
    <w:rsid w:val="0083221F"/>
    <w:rsid w:val="00832507"/>
    <w:rsid w:val="00833B02"/>
    <w:rsid w:val="00833BF8"/>
    <w:rsid w:val="0083425E"/>
    <w:rsid w:val="0083426A"/>
    <w:rsid w:val="0083426F"/>
    <w:rsid w:val="008348A6"/>
    <w:rsid w:val="0083631E"/>
    <w:rsid w:val="00836B02"/>
    <w:rsid w:val="00836B8D"/>
    <w:rsid w:val="008402FA"/>
    <w:rsid w:val="00840495"/>
    <w:rsid w:val="00840873"/>
    <w:rsid w:val="00841F81"/>
    <w:rsid w:val="008422C6"/>
    <w:rsid w:val="00842CAE"/>
    <w:rsid w:val="00842F5F"/>
    <w:rsid w:val="00844D23"/>
    <w:rsid w:val="008463EF"/>
    <w:rsid w:val="008472A6"/>
    <w:rsid w:val="0084753D"/>
    <w:rsid w:val="00850943"/>
    <w:rsid w:val="00850BE6"/>
    <w:rsid w:val="00851835"/>
    <w:rsid w:val="0085263E"/>
    <w:rsid w:val="0085273E"/>
    <w:rsid w:val="0085551B"/>
    <w:rsid w:val="00856236"/>
    <w:rsid w:val="00856AB5"/>
    <w:rsid w:val="00857FFA"/>
    <w:rsid w:val="00860B8C"/>
    <w:rsid w:val="00861AE0"/>
    <w:rsid w:val="00862095"/>
    <w:rsid w:val="00863DA9"/>
    <w:rsid w:val="00863E0C"/>
    <w:rsid w:val="008675DA"/>
    <w:rsid w:val="00870147"/>
    <w:rsid w:val="00870C09"/>
    <w:rsid w:val="00871154"/>
    <w:rsid w:val="008729DF"/>
    <w:rsid w:val="00873F08"/>
    <w:rsid w:val="00874F5F"/>
    <w:rsid w:val="00875103"/>
    <w:rsid w:val="008763C1"/>
    <w:rsid w:val="00877458"/>
    <w:rsid w:val="00877F48"/>
    <w:rsid w:val="00880103"/>
    <w:rsid w:val="00881294"/>
    <w:rsid w:val="00882E8F"/>
    <w:rsid w:val="0088349E"/>
    <w:rsid w:val="00884782"/>
    <w:rsid w:val="00884EE0"/>
    <w:rsid w:val="008863E7"/>
    <w:rsid w:val="008870FF"/>
    <w:rsid w:val="00890DAF"/>
    <w:rsid w:val="00891605"/>
    <w:rsid w:val="0089161F"/>
    <w:rsid w:val="008921CC"/>
    <w:rsid w:val="008923A1"/>
    <w:rsid w:val="008931C6"/>
    <w:rsid w:val="00893FA2"/>
    <w:rsid w:val="0089449B"/>
    <w:rsid w:val="00897017"/>
    <w:rsid w:val="00897941"/>
    <w:rsid w:val="008A00E7"/>
    <w:rsid w:val="008A15A8"/>
    <w:rsid w:val="008A28E4"/>
    <w:rsid w:val="008A2BB9"/>
    <w:rsid w:val="008A346C"/>
    <w:rsid w:val="008A3947"/>
    <w:rsid w:val="008A3AF0"/>
    <w:rsid w:val="008A50E0"/>
    <w:rsid w:val="008A70E1"/>
    <w:rsid w:val="008A7931"/>
    <w:rsid w:val="008B1B17"/>
    <w:rsid w:val="008B2820"/>
    <w:rsid w:val="008B2C2D"/>
    <w:rsid w:val="008B480D"/>
    <w:rsid w:val="008B4DCD"/>
    <w:rsid w:val="008B4DFB"/>
    <w:rsid w:val="008B56B9"/>
    <w:rsid w:val="008B574A"/>
    <w:rsid w:val="008B5DD2"/>
    <w:rsid w:val="008B7627"/>
    <w:rsid w:val="008C2D57"/>
    <w:rsid w:val="008C2E53"/>
    <w:rsid w:val="008C37BF"/>
    <w:rsid w:val="008C3978"/>
    <w:rsid w:val="008C4299"/>
    <w:rsid w:val="008C4481"/>
    <w:rsid w:val="008C44E3"/>
    <w:rsid w:val="008C4B07"/>
    <w:rsid w:val="008C5022"/>
    <w:rsid w:val="008C70DB"/>
    <w:rsid w:val="008C7C99"/>
    <w:rsid w:val="008D1376"/>
    <w:rsid w:val="008D180F"/>
    <w:rsid w:val="008D2E07"/>
    <w:rsid w:val="008D3877"/>
    <w:rsid w:val="008D46B7"/>
    <w:rsid w:val="008D485D"/>
    <w:rsid w:val="008D59D7"/>
    <w:rsid w:val="008D6ABE"/>
    <w:rsid w:val="008E050B"/>
    <w:rsid w:val="008E0620"/>
    <w:rsid w:val="008E13A5"/>
    <w:rsid w:val="008E17EE"/>
    <w:rsid w:val="008E1D4E"/>
    <w:rsid w:val="008E22BC"/>
    <w:rsid w:val="008E274C"/>
    <w:rsid w:val="008E2FB1"/>
    <w:rsid w:val="008E398E"/>
    <w:rsid w:val="008E3C60"/>
    <w:rsid w:val="008E41F1"/>
    <w:rsid w:val="008E5399"/>
    <w:rsid w:val="008E5D86"/>
    <w:rsid w:val="008E6568"/>
    <w:rsid w:val="008F13DC"/>
    <w:rsid w:val="008F1B47"/>
    <w:rsid w:val="008F1CA5"/>
    <w:rsid w:val="008F24C7"/>
    <w:rsid w:val="008F2761"/>
    <w:rsid w:val="008F2C8F"/>
    <w:rsid w:val="008F323F"/>
    <w:rsid w:val="008F4F39"/>
    <w:rsid w:val="008F55A3"/>
    <w:rsid w:val="008F6426"/>
    <w:rsid w:val="008F6821"/>
    <w:rsid w:val="008F6BF4"/>
    <w:rsid w:val="008F6FD3"/>
    <w:rsid w:val="008F7ACC"/>
    <w:rsid w:val="008F7EAE"/>
    <w:rsid w:val="00900552"/>
    <w:rsid w:val="00903BFC"/>
    <w:rsid w:val="009054D0"/>
    <w:rsid w:val="00906CDC"/>
    <w:rsid w:val="00906F05"/>
    <w:rsid w:val="00907E8A"/>
    <w:rsid w:val="00910DEE"/>
    <w:rsid w:val="0091131C"/>
    <w:rsid w:val="00912231"/>
    <w:rsid w:val="0091227C"/>
    <w:rsid w:val="009126AC"/>
    <w:rsid w:val="00913000"/>
    <w:rsid w:val="00913740"/>
    <w:rsid w:val="009151F8"/>
    <w:rsid w:val="00915B98"/>
    <w:rsid w:val="0091672B"/>
    <w:rsid w:val="00916E7E"/>
    <w:rsid w:val="009175EE"/>
    <w:rsid w:val="009201E3"/>
    <w:rsid w:val="009207C9"/>
    <w:rsid w:val="00920B94"/>
    <w:rsid w:val="00921C3B"/>
    <w:rsid w:val="0092230E"/>
    <w:rsid w:val="00923A6E"/>
    <w:rsid w:val="009246C8"/>
    <w:rsid w:val="00925149"/>
    <w:rsid w:val="00926678"/>
    <w:rsid w:val="00926767"/>
    <w:rsid w:val="00926CF8"/>
    <w:rsid w:val="009275D8"/>
    <w:rsid w:val="00927DDF"/>
    <w:rsid w:val="00931035"/>
    <w:rsid w:val="0093285F"/>
    <w:rsid w:val="0093350D"/>
    <w:rsid w:val="00934132"/>
    <w:rsid w:val="00934899"/>
    <w:rsid w:val="00942404"/>
    <w:rsid w:val="00942614"/>
    <w:rsid w:val="009431FC"/>
    <w:rsid w:val="00944FAF"/>
    <w:rsid w:val="009451D0"/>
    <w:rsid w:val="00945A16"/>
    <w:rsid w:val="009466F4"/>
    <w:rsid w:val="00950058"/>
    <w:rsid w:val="009512A1"/>
    <w:rsid w:val="00951334"/>
    <w:rsid w:val="00951758"/>
    <w:rsid w:val="00951E4A"/>
    <w:rsid w:val="0095246F"/>
    <w:rsid w:val="00952D75"/>
    <w:rsid w:val="0095302B"/>
    <w:rsid w:val="00953809"/>
    <w:rsid w:val="00953C67"/>
    <w:rsid w:val="00954168"/>
    <w:rsid w:val="009545FA"/>
    <w:rsid w:val="00954831"/>
    <w:rsid w:val="009550E2"/>
    <w:rsid w:val="00955DC7"/>
    <w:rsid w:val="00956026"/>
    <w:rsid w:val="009561A3"/>
    <w:rsid w:val="00960730"/>
    <w:rsid w:val="009609F9"/>
    <w:rsid w:val="0096123B"/>
    <w:rsid w:val="00961437"/>
    <w:rsid w:val="00961AF6"/>
    <w:rsid w:val="00962775"/>
    <w:rsid w:val="00962C44"/>
    <w:rsid w:val="0096386D"/>
    <w:rsid w:val="00963BFE"/>
    <w:rsid w:val="0096479A"/>
    <w:rsid w:val="00964C7F"/>
    <w:rsid w:val="00965048"/>
    <w:rsid w:val="009660D9"/>
    <w:rsid w:val="009706A3"/>
    <w:rsid w:val="0097304F"/>
    <w:rsid w:val="00975D99"/>
    <w:rsid w:val="00976990"/>
    <w:rsid w:val="00977087"/>
    <w:rsid w:val="00977A94"/>
    <w:rsid w:val="009806A7"/>
    <w:rsid w:val="00980E4A"/>
    <w:rsid w:val="0098152E"/>
    <w:rsid w:val="0098159B"/>
    <w:rsid w:val="00981AB4"/>
    <w:rsid w:val="009821A6"/>
    <w:rsid w:val="00982530"/>
    <w:rsid w:val="00982B68"/>
    <w:rsid w:val="00983144"/>
    <w:rsid w:val="009844CE"/>
    <w:rsid w:val="0098488D"/>
    <w:rsid w:val="00984E7A"/>
    <w:rsid w:val="00985167"/>
    <w:rsid w:val="009851B3"/>
    <w:rsid w:val="00985706"/>
    <w:rsid w:val="00986EBF"/>
    <w:rsid w:val="0098703E"/>
    <w:rsid w:val="00987042"/>
    <w:rsid w:val="0098745F"/>
    <w:rsid w:val="00990948"/>
    <w:rsid w:val="009911FD"/>
    <w:rsid w:val="00991CCB"/>
    <w:rsid w:val="00991D70"/>
    <w:rsid w:val="00992FF4"/>
    <w:rsid w:val="00993803"/>
    <w:rsid w:val="00993991"/>
    <w:rsid w:val="0099424A"/>
    <w:rsid w:val="009953F7"/>
    <w:rsid w:val="00996AAC"/>
    <w:rsid w:val="00996E81"/>
    <w:rsid w:val="0099798D"/>
    <w:rsid w:val="009A07CF"/>
    <w:rsid w:val="009A0BBE"/>
    <w:rsid w:val="009A25EB"/>
    <w:rsid w:val="009A27FA"/>
    <w:rsid w:val="009A3B3C"/>
    <w:rsid w:val="009A4910"/>
    <w:rsid w:val="009A4E9E"/>
    <w:rsid w:val="009A77F0"/>
    <w:rsid w:val="009B1896"/>
    <w:rsid w:val="009B1A9D"/>
    <w:rsid w:val="009B25FD"/>
    <w:rsid w:val="009B502D"/>
    <w:rsid w:val="009B6A6D"/>
    <w:rsid w:val="009B73B6"/>
    <w:rsid w:val="009B78F1"/>
    <w:rsid w:val="009C0E15"/>
    <w:rsid w:val="009C0EAF"/>
    <w:rsid w:val="009C3620"/>
    <w:rsid w:val="009C362A"/>
    <w:rsid w:val="009C40C0"/>
    <w:rsid w:val="009C48BE"/>
    <w:rsid w:val="009C4EF3"/>
    <w:rsid w:val="009C510F"/>
    <w:rsid w:val="009C5928"/>
    <w:rsid w:val="009C5B4E"/>
    <w:rsid w:val="009C7743"/>
    <w:rsid w:val="009D052E"/>
    <w:rsid w:val="009D1F2C"/>
    <w:rsid w:val="009D25E6"/>
    <w:rsid w:val="009D302B"/>
    <w:rsid w:val="009D3A76"/>
    <w:rsid w:val="009D3C93"/>
    <w:rsid w:val="009D3CD5"/>
    <w:rsid w:val="009D4AA7"/>
    <w:rsid w:val="009D51CC"/>
    <w:rsid w:val="009D556D"/>
    <w:rsid w:val="009D686F"/>
    <w:rsid w:val="009D6AA2"/>
    <w:rsid w:val="009D6E77"/>
    <w:rsid w:val="009D7112"/>
    <w:rsid w:val="009D7AA6"/>
    <w:rsid w:val="009D7C4E"/>
    <w:rsid w:val="009D7CC9"/>
    <w:rsid w:val="009D7EAC"/>
    <w:rsid w:val="009D7F62"/>
    <w:rsid w:val="009E060C"/>
    <w:rsid w:val="009E1887"/>
    <w:rsid w:val="009E3B2E"/>
    <w:rsid w:val="009E59E1"/>
    <w:rsid w:val="009E59F7"/>
    <w:rsid w:val="009E5DE5"/>
    <w:rsid w:val="009E6158"/>
    <w:rsid w:val="009E638B"/>
    <w:rsid w:val="009E656D"/>
    <w:rsid w:val="009F0668"/>
    <w:rsid w:val="009F2EA8"/>
    <w:rsid w:val="009F300A"/>
    <w:rsid w:val="009F5362"/>
    <w:rsid w:val="009F5547"/>
    <w:rsid w:val="009F609F"/>
    <w:rsid w:val="009F62EB"/>
    <w:rsid w:val="009F6632"/>
    <w:rsid w:val="009F6D19"/>
    <w:rsid w:val="009F7977"/>
    <w:rsid w:val="00A004E7"/>
    <w:rsid w:val="00A00731"/>
    <w:rsid w:val="00A00C22"/>
    <w:rsid w:val="00A010C0"/>
    <w:rsid w:val="00A02CEA"/>
    <w:rsid w:val="00A03AE9"/>
    <w:rsid w:val="00A04237"/>
    <w:rsid w:val="00A04EE9"/>
    <w:rsid w:val="00A05123"/>
    <w:rsid w:val="00A063A5"/>
    <w:rsid w:val="00A06E26"/>
    <w:rsid w:val="00A06E6B"/>
    <w:rsid w:val="00A07F52"/>
    <w:rsid w:val="00A104AB"/>
    <w:rsid w:val="00A10A01"/>
    <w:rsid w:val="00A10DF3"/>
    <w:rsid w:val="00A114BB"/>
    <w:rsid w:val="00A11649"/>
    <w:rsid w:val="00A1230B"/>
    <w:rsid w:val="00A12E1D"/>
    <w:rsid w:val="00A1355E"/>
    <w:rsid w:val="00A147C2"/>
    <w:rsid w:val="00A14D71"/>
    <w:rsid w:val="00A162F7"/>
    <w:rsid w:val="00A1699C"/>
    <w:rsid w:val="00A16E46"/>
    <w:rsid w:val="00A172C9"/>
    <w:rsid w:val="00A172D7"/>
    <w:rsid w:val="00A174DE"/>
    <w:rsid w:val="00A20169"/>
    <w:rsid w:val="00A20F3B"/>
    <w:rsid w:val="00A22B52"/>
    <w:rsid w:val="00A23794"/>
    <w:rsid w:val="00A23F65"/>
    <w:rsid w:val="00A27990"/>
    <w:rsid w:val="00A27F0F"/>
    <w:rsid w:val="00A30134"/>
    <w:rsid w:val="00A305CE"/>
    <w:rsid w:val="00A314A6"/>
    <w:rsid w:val="00A31B05"/>
    <w:rsid w:val="00A32DE7"/>
    <w:rsid w:val="00A338A1"/>
    <w:rsid w:val="00A33A10"/>
    <w:rsid w:val="00A35EDD"/>
    <w:rsid w:val="00A35F9D"/>
    <w:rsid w:val="00A37B79"/>
    <w:rsid w:val="00A401C2"/>
    <w:rsid w:val="00A408E1"/>
    <w:rsid w:val="00A40D7A"/>
    <w:rsid w:val="00A41E2E"/>
    <w:rsid w:val="00A427CC"/>
    <w:rsid w:val="00A438E7"/>
    <w:rsid w:val="00A45076"/>
    <w:rsid w:val="00A46121"/>
    <w:rsid w:val="00A46E7E"/>
    <w:rsid w:val="00A47CD3"/>
    <w:rsid w:val="00A47D9A"/>
    <w:rsid w:val="00A47DA6"/>
    <w:rsid w:val="00A505BC"/>
    <w:rsid w:val="00A50B1A"/>
    <w:rsid w:val="00A524D0"/>
    <w:rsid w:val="00A53DAA"/>
    <w:rsid w:val="00A54091"/>
    <w:rsid w:val="00A547F8"/>
    <w:rsid w:val="00A54D6E"/>
    <w:rsid w:val="00A5664D"/>
    <w:rsid w:val="00A56D06"/>
    <w:rsid w:val="00A56F6B"/>
    <w:rsid w:val="00A57412"/>
    <w:rsid w:val="00A577BC"/>
    <w:rsid w:val="00A57BE7"/>
    <w:rsid w:val="00A60FD3"/>
    <w:rsid w:val="00A63E61"/>
    <w:rsid w:val="00A64E46"/>
    <w:rsid w:val="00A65B59"/>
    <w:rsid w:val="00A66C5A"/>
    <w:rsid w:val="00A67985"/>
    <w:rsid w:val="00A70526"/>
    <w:rsid w:val="00A705EA"/>
    <w:rsid w:val="00A71ED0"/>
    <w:rsid w:val="00A72A6D"/>
    <w:rsid w:val="00A73F18"/>
    <w:rsid w:val="00A74724"/>
    <w:rsid w:val="00A75970"/>
    <w:rsid w:val="00A75E4B"/>
    <w:rsid w:val="00A768BA"/>
    <w:rsid w:val="00A76C0C"/>
    <w:rsid w:val="00A76E57"/>
    <w:rsid w:val="00A77007"/>
    <w:rsid w:val="00A7706D"/>
    <w:rsid w:val="00A77172"/>
    <w:rsid w:val="00A7749F"/>
    <w:rsid w:val="00A80090"/>
    <w:rsid w:val="00A80216"/>
    <w:rsid w:val="00A8021A"/>
    <w:rsid w:val="00A80C78"/>
    <w:rsid w:val="00A810E5"/>
    <w:rsid w:val="00A82631"/>
    <w:rsid w:val="00A83325"/>
    <w:rsid w:val="00A840D2"/>
    <w:rsid w:val="00A84E54"/>
    <w:rsid w:val="00A851DE"/>
    <w:rsid w:val="00A85503"/>
    <w:rsid w:val="00A8572E"/>
    <w:rsid w:val="00A858D0"/>
    <w:rsid w:val="00A86F66"/>
    <w:rsid w:val="00A87C1A"/>
    <w:rsid w:val="00A9089A"/>
    <w:rsid w:val="00A90DE8"/>
    <w:rsid w:val="00A91023"/>
    <w:rsid w:val="00A915AE"/>
    <w:rsid w:val="00A92D11"/>
    <w:rsid w:val="00A935F5"/>
    <w:rsid w:val="00A95EE7"/>
    <w:rsid w:val="00A9620E"/>
    <w:rsid w:val="00A96E08"/>
    <w:rsid w:val="00A977D4"/>
    <w:rsid w:val="00AA0500"/>
    <w:rsid w:val="00AA27E8"/>
    <w:rsid w:val="00AA29A3"/>
    <w:rsid w:val="00AA3B92"/>
    <w:rsid w:val="00AA3F92"/>
    <w:rsid w:val="00AA4734"/>
    <w:rsid w:val="00AA497B"/>
    <w:rsid w:val="00AA5089"/>
    <w:rsid w:val="00AA5EAF"/>
    <w:rsid w:val="00AA63B5"/>
    <w:rsid w:val="00AA6552"/>
    <w:rsid w:val="00AA6A24"/>
    <w:rsid w:val="00AA6C5C"/>
    <w:rsid w:val="00AA754B"/>
    <w:rsid w:val="00AA7597"/>
    <w:rsid w:val="00AB06F0"/>
    <w:rsid w:val="00AB0F92"/>
    <w:rsid w:val="00AB12B6"/>
    <w:rsid w:val="00AB2463"/>
    <w:rsid w:val="00AB3A53"/>
    <w:rsid w:val="00AB5F42"/>
    <w:rsid w:val="00AB68BB"/>
    <w:rsid w:val="00AB68E9"/>
    <w:rsid w:val="00AB6B4A"/>
    <w:rsid w:val="00AC00C8"/>
    <w:rsid w:val="00AC12F5"/>
    <w:rsid w:val="00AC1911"/>
    <w:rsid w:val="00AC24AE"/>
    <w:rsid w:val="00AC2758"/>
    <w:rsid w:val="00AC2DB5"/>
    <w:rsid w:val="00AC2E27"/>
    <w:rsid w:val="00AC2EC1"/>
    <w:rsid w:val="00AC326F"/>
    <w:rsid w:val="00AC3CDF"/>
    <w:rsid w:val="00AC4C00"/>
    <w:rsid w:val="00AC60B4"/>
    <w:rsid w:val="00AC6D79"/>
    <w:rsid w:val="00AC76D7"/>
    <w:rsid w:val="00AC7B6C"/>
    <w:rsid w:val="00AD01F4"/>
    <w:rsid w:val="00AD0BFD"/>
    <w:rsid w:val="00AD0ED1"/>
    <w:rsid w:val="00AD1FDD"/>
    <w:rsid w:val="00AD284F"/>
    <w:rsid w:val="00AD4B89"/>
    <w:rsid w:val="00AD5E6B"/>
    <w:rsid w:val="00AD6076"/>
    <w:rsid w:val="00AD6204"/>
    <w:rsid w:val="00AD6EBF"/>
    <w:rsid w:val="00AD7161"/>
    <w:rsid w:val="00AD72BA"/>
    <w:rsid w:val="00AE11FD"/>
    <w:rsid w:val="00AE1A2C"/>
    <w:rsid w:val="00AE34D1"/>
    <w:rsid w:val="00AE3622"/>
    <w:rsid w:val="00AE36E6"/>
    <w:rsid w:val="00AE4B4B"/>
    <w:rsid w:val="00AE537D"/>
    <w:rsid w:val="00AE55CB"/>
    <w:rsid w:val="00AF1190"/>
    <w:rsid w:val="00AF1515"/>
    <w:rsid w:val="00AF1C3B"/>
    <w:rsid w:val="00AF26E9"/>
    <w:rsid w:val="00AF2F07"/>
    <w:rsid w:val="00AF3296"/>
    <w:rsid w:val="00AF359D"/>
    <w:rsid w:val="00AF4841"/>
    <w:rsid w:val="00AF63E4"/>
    <w:rsid w:val="00AF6F39"/>
    <w:rsid w:val="00AF712D"/>
    <w:rsid w:val="00AF731F"/>
    <w:rsid w:val="00AF7768"/>
    <w:rsid w:val="00AF7D84"/>
    <w:rsid w:val="00B00278"/>
    <w:rsid w:val="00B017F8"/>
    <w:rsid w:val="00B0185D"/>
    <w:rsid w:val="00B0239E"/>
    <w:rsid w:val="00B02503"/>
    <w:rsid w:val="00B02AF0"/>
    <w:rsid w:val="00B041B6"/>
    <w:rsid w:val="00B0529D"/>
    <w:rsid w:val="00B05A01"/>
    <w:rsid w:val="00B05F7D"/>
    <w:rsid w:val="00B06511"/>
    <w:rsid w:val="00B10066"/>
    <w:rsid w:val="00B102FA"/>
    <w:rsid w:val="00B1248F"/>
    <w:rsid w:val="00B12B1D"/>
    <w:rsid w:val="00B1356A"/>
    <w:rsid w:val="00B1496C"/>
    <w:rsid w:val="00B14E56"/>
    <w:rsid w:val="00B16321"/>
    <w:rsid w:val="00B16657"/>
    <w:rsid w:val="00B166E2"/>
    <w:rsid w:val="00B166E8"/>
    <w:rsid w:val="00B17916"/>
    <w:rsid w:val="00B2032A"/>
    <w:rsid w:val="00B2106A"/>
    <w:rsid w:val="00B224AD"/>
    <w:rsid w:val="00B23408"/>
    <w:rsid w:val="00B2350B"/>
    <w:rsid w:val="00B256A2"/>
    <w:rsid w:val="00B258D2"/>
    <w:rsid w:val="00B267F1"/>
    <w:rsid w:val="00B26B6A"/>
    <w:rsid w:val="00B31286"/>
    <w:rsid w:val="00B313FB"/>
    <w:rsid w:val="00B3159D"/>
    <w:rsid w:val="00B31CC5"/>
    <w:rsid w:val="00B341A9"/>
    <w:rsid w:val="00B37E7F"/>
    <w:rsid w:val="00B40752"/>
    <w:rsid w:val="00B42AB6"/>
    <w:rsid w:val="00B42B71"/>
    <w:rsid w:val="00B437F6"/>
    <w:rsid w:val="00B43BD6"/>
    <w:rsid w:val="00B45A7F"/>
    <w:rsid w:val="00B460D0"/>
    <w:rsid w:val="00B46517"/>
    <w:rsid w:val="00B470F9"/>
    <w:rsid w:val="00B47EFB"/>
    <w:rsid w:val="00B47F8B"/>
    <w:rsid w:val="00B50B60"/>
    <w:rsid w:val="00B51F87"/>
    <w:rsid w:val="00B522DF"/>
    <w:rsid w:val="00B528FD"/>
    <w:rsid w:val="00B52A9F"/>
    <w:rsid w:val="00B53947"/>
    <w:rsid w:val="00B53B5B"/>
    <w:rsid w:val="00B550F6"/>
    <w:rsid w:val="00B567C9"/>
    <w:rsid w:val="00B575C1"/>
    <w:rsid w:val="00B60040"/>
    <w:rsid w:val="00B6009F"/>
    <w:rsid w:val="00B6092B"/>
    <w:rsid w:val="00B61219"/>
    <w:rsid w:val="00B617EC"/>
    <w:rsid w:val="00B61ED2"/>
    <w:rsid w:val="00B621B8"/>
    <w:rsid w:val="00B62AC0"/>
    <w:rsid w:val="00B62EE3"/>
    <w:rsid w:val="00B665CB"/>
    <w:rsid w:val="00B669AB"/>
    <w:rsid w:val="00B67549"/>
    <w:rsid w:val="00B7074E"/>
    <w:rsid w:val="00B72971"/>
    <w:rsid w:val="00B72CC9"/>
    <w:rsid w:val="00B73BC6"/>
    <w:rsid w:val="00B73C26"/>
    <w:rsid w:val="00B73C4C"/>
    <w:rsid w:val="00B73F08"/>
    <w:rsid w:val="00B73F33"/>
    <w:rsid w:val="00B7460F"/>
    <w:rsid w:val="00B747BC"/>
    <w:rsid w:val="00B7598E"/>
    <w:rsid w:val="00B76783"/>
    <w:rsid w:val="00B76B50"/>
    <w:rsid w:val="00B772BE"/>
    <w:rsid w:val="00B77921"/>
    <w:rsid w:val="00B77E03"/>
    <w:rsid w:val="00B801A9"/>
    <w:rsid w:val="00B80774"/>
    <w:rsid w:val="00B8081F"/>
    <w:rsid w:val="00B80F8E"/>
    <w:rsid w:val="00B8146F"/>
    <w:rsid w:val="00B8193E"/>
    <w:rsid w:val="00B81C9F"/>
    <w:rsid w:val="00B8250A"/>
    <w:rsid w:val="00B82723"/>
    <w:rsid w:val="00B83043"/>
    <w:rsid w:val="00B8367B"/>
    <w:rsid w:val="00B8509A"/>
    <w:rsid w:val="00B85389"/>
    <w:rsid w:val="00B870B9"/>
    <w:rsid w:val="00B87997"/>
    <w:rsid w:val="00B87EA3"/>
    <w:rsid w:val="00B9082A"/>
    <w:rsid w:val="00B90D2E"/>
    <w:rsid w:val="00B914C4"/>
    <w:rsid w:val="00B9197D"/>
    <w:rsid w:val="00B9340C"/>
    <w:rsid w:val="00B94066"/>
    <w:rsid w:val="00B95EA7"/>
    <w:rsid w:val="00B96D25"/>
    <w:rsid w:val="00B96D7D"/>
    <w:rsid w:val="00B973E4"/>
    <w:rsid w:val="00BA1422"/>
    <w:rsid w:val="00BA2A61"/>
    <w:rsid w:val="00BA2DA0"/>
    <w:rsid w:val="00BA3B39"/>
    <w:rsid w:val="00BA4EA6"/>
    <w:rsid w:val="00BA4EF1"/>
    <w:rsid w:val="00BA5031"/>
    <w:rsid w:val="00BA5558"/>
    <w:rsid w:val="00BA6822"/>
    <w:rsid w:val="00BA7AE8"/>
    <w:rsid w:val="00BA7CE7"/>
    <w:rsid w:val="00BB054C"/>
    <w:rsid w:val="00BB106C"/>
    <w:rsid w:val="00BB1973"/>
    <w:rsid w:val="00BB1E6F"/>
    <w:rsid w:val="00BB200E"/>
    <w:rsid w:val="00BB42FC"/>
    <w:rsid w:val="00BB7586"/>
    <w:rsid w:val="00BB7D2D"/>
    <w:rsid w:val="00BC0A09"/>
    <w:rsid w:val="00BC13F8"/>
    <w:rsid w:val="00BC2B6E"/>
    <w:rsid w:val="00BC4747"/>
    <w:rsid w:val="00BC503A"/>
    <w:rsid w:val="00BC6AFF"/>
    <w:rsid w:val="00BC759D"/>
    <w:rsid w:val="00BC78B5"/>
    <w:rsid w:val="00BC7B6E"/>
    <w:rsid w:val="00BC7EAA"/>
    <w:rsid w:val="00BD0186"/>
    <w:rsid w:val="00BD0C91"/>
    <w:rsid w:val="00BD0F91"/>
    <w:rsid w:val="00BD21F7"/>
    <w:rsid w:val="00BD324A"/>
    <w:rsid w:val="00BD4E1E"/>
    <w:rsid w:val="00BD4F11"/>
    <w:rsid w:val="00BD57F3"/>
    <w:rsid w:val="00BD7808"/>
    <w:rsid w:val="00BD7FD7"/>
    <w:rsid w:val="00BE08C9"/>
    <w:rsid w:val="00BE1022"/>
    <w:rsid w:val="00BE15F4"/>
    <w:rsid w:val="00BE1E9A"/>
    <w:rsid w:val="00BE2249"/>
    <w:rsid w:val="00BE32EB"/>
    <w:rsid w:val="00BE36C7"/>
    <w:rsid w:val="00BE42AF"/>
    <w:rsid w:val="00BE4AE6"/>
    <w:rsid w:val="00BE55D0"/>
    <w:rsid w:val="00BE5BB9"/>
    <w:rsid w:val="00BE725E"/>
    <w:rsid w:val="00BF01AC"/>
    <w:rsid w:val="00BF0251"/>
    <w:rsid w:val="00BF0646"/>
    <w:rsid w:val="00BF0F1F"/>
    <w:rsid w:val="00BF1F16"/>
    <w:rsid w:val="00BF24CE"/>
    <w:rsid w:val="00BF287F"/>
    <w:rsid w:val="00BF30C2"/>
    <w:rsid w:val="00BF6050"/>
    <w:rsid w:val="00BF63D6"/>
    <w:rsid w:val="00BF6AD5"/>
    <w:rsid w:val="00BF7F75"/>
    <w:rsid w:val="00C00457"/>
    <w:rsid w:val="00C00777"/>
    <w:rsid w:val="00C01920"/>
    <w:rsid w:val="00C031F4"/>
    <w:rsid w:val="00C037FA"/>
    <w:rsid w:val="00C04459"/>
    <w:rsid w:val="00C0486E"/>
    <w:rsid w:val="00C04EBD"/>
    <w:rsid w:val="00C059A8"/>
    <w:rsid w:val="00C061B5"/>
    <w:rsid w:val="00C065AD"/>
    <w:rsid w:val="00C06C22"/>
    <w:rsid w:val="00C06D5A"/>
    <w:rsid w:val="00C07DC0"/>
    <w:rsid w:val="00C116C1"/>
    <w:rsid w:val="00C11ADC"/>
    <w:rsid w:val="00C12043"/>
    <w:rsid w:val="00C12540"/>
    <w:rsid w:val="00C14043"/>
    <w:rsid w:val="00C15104"/>
    <w:rsid w:val="00C1524D"/>
    <w:rsid w:val="00C15AD6"/>
    <w:rsid w:val="00C163EA"/>
    <w:rsid w:val="00C167F3"/>
    <w:rsid w:val="00C16E1F"/>
    <w:rsid w:val="00C17255"/>
    <w:rsid w:val="00C20F96"/>
    <w:rsid w:val="00C22D08"/>
    <w:rsid w:val="00C22F07"/>
    <w:rsid w:val="00C23865"/>
    <w:rsid w:val="00C24581"/>
    <w:rsid w:val="00C2538A"/>
    <w:rsid w:val="00C25E38"/>
    <w:rsid w:val="00C270AE"/>
    <w:rsid w:val="00C278F8"/>
    <w:rsid w:val="00C31A20"/>
    <w:rsid w:val="00C33C95"/>
    <w:rsid w:val="00C34B1E"/>
    <w:rsid w:val="00C34EC0"/>
    <w:rsid w:val="00C354C8"/>
    <w:rsid w:val="00C35C02"/>
    <w:rsid w:val="00C35D6F"/>
    <w:rsid w:val="00C40976"/>
    <w:rsid w:val="00C41283"/>
    <w:rsid w:val="00C41597"/>
    <w:rsid w:val="00C4184A"/>
    <w:rsid w:val="00C419B6"/>
    <w:rsid w:val="00C41C22"/>
    <w:rsid w:val="00C443EA"/>
    <w:rsid w:val="00C4456E"/>
    <w:rsid w:val="00C4533C"/>
    <w:rsid w:val="00C478E0"/>
    <w:rsid w:val="00C504DC"/>
    <w:rsid w:val="00C504F9"/>
    <w:rsid w:val="00C50A11"/>
    <w:rsid w:val="00C50ECB"/>
    <w:rsid w:val="00C513D8"/>
    <w:rsid w:val="00C51B51"/>
    <w:rsid w:val="00C51DB7"/>
    <w:rsid w:val="00C53FA8"/>
    <w:rsid w:val="00C54614"/>
    <w:rsid w:val="00C546CD"/>
    <w:rsid w:val="00C551E1"/>
    <w:rsid w:val="00C55643"/>
    <w:rsid w:val="00C559DB"/>
    <w:rsid w:val="00C559F6"/>
    <w:rsid w:val="00C55C49"/>
    <w:rsid w:val="00C57A83"/>
    <w:rsid w:val="00C57FD1"/>
    <w:rsid w:val="00C60A97"/>
    <w:rsid w:val="00C60C49"/>
    <w:rsid w:val="00C60F5A"/>
    <w:rsid w:val="00C6237A"/>
    <w:rsid w:val="00C62C33"/>
    <w:rsid w:val="00C633FF"/>
    <w:rsid w:val="00C6414B"/>
    <w:rsid w:val="00C644DE"/>
    <w:rsid w:val="00C6583F"/>
    <w:rsid w:val="00C66C2B"/>
    <w:rsid w:val="00C671B8"/>
    <w:rsid w:val="00C710D3"/>
    <w:rsid w:val="00C71794"/>
    <w:rsid w:val="00C71CE5"/>
    <w:rsid w:val="00C72011"/>
    <w:rsid w:val="00C72581"/>
    <w:rsid w:val="00C728BF"/>
    <w:rsid w:val="00C729DD"/>
    <w:rsid w:val="00C73A5B"/>
    <w:rsid w:val="00C74507"/>
    <w:rsid w:val="00C77734"/>
    <w:rsid w:val="00C80ECD"/>
    <w:rsid w:val="00C81097"/>
    <w:rsid w:val="00C81698"/>
    <w:rsid w:val="00C825D1"/>
    <w:rsid w:val="00C830AA"/>
    <w:rsid w:val="00C83724"/>
    <w:rsid w:val="00C83956"/>
    <w:rsid w:val="00C83B70"/>
    <w:rsid w:val="00C84A72"/>
    <w:rsid w:val="00C85845"/>
    <w:rsid w:val="00C85B0F"/>
    <w:rsid w:val="00C85BEA"/>
    <w:rsid w:val="00C85DDD"/>
    <w:rsid w:val="00C86047"/>
    <w:rsid w:val="00C8605A"/>
    <w:rsid w:val="00C867C5"/>
    <w:rsid w:val="00C8691D"/>
    <w:rsid w:val="00C86DA6"/>
    <w:rsid w:val="00C9192C"/>
    <w:rsid w:val="00C9193F"/>
    <w:rsid w:val="00C93393"/>
    <w:rsid w:val="00C93A89"/>
    <w:rsid w:val="00C94C24"/>
    <w:rsid w:val="00C967A7"/>
    <w:rsid w:val="00C970E6"/>
    <w:rsid w:val="00C97891"/>
    <w:rsid w:val="00CA1A05"/>
    <w:rsid w:val="00CA2BB9"/>
    <w:rsid w:val="00CA35F4"/>
    <w:rsid w:val="00CA3BDD"/>
    <w:rsid w:val="00CA3E2D"/>
    <w:rsid w:val="00CA4025"/>
    <w:rsid w:val="00CA47D7"/>
    <w:rsid w:val="00CA4E46"/>
    <w:rsid w:val="00CA4ECF"/>
    <w:rsid w:val="00CA5BDD"/>
    <w:rsid w:val="00CA69F1"/>
    <w:rsid w:val="00CA73F1"/>
    <w:rsid w:val="00CB0501"/>
    <w:rsid w:val="00CB09A5"/>
    <w:rsid w:val="00CB170F"/>
    <w:rsid w:val="00CB209A"/>
    <w:rsid w:val="00CB35ED"/>
    <w:rsid w:val="00CB3930"/>
    <w:rsid w:val="00CB4044"/>
    <w:rsid w:val="00CB537D"/>
    <w:rsid w:val="00CB5B58"/>
    <w:rsid w:val="00CB6190"/>
    <w:rsid w:val="00CC0D42"/>
    <w:rsid w:val="00CC0F10"/>
    <w:rsid w:val="00CC179B"/>
    <w:rsid w:val="00CC1C9F"/>
    <w:rsid w:val="00CC3767"/>
    <w:rsid w:val="00CC3FCD"/>
    <w:rsid w:val="00CC48AD"/>
    <w:rsid w:val="00CC65D9"/>
    <w:rsid w:val="00CC7223"/>
    <w:rsid w:val="00CC7712"/>
    <w:rsid w:val="00CD03DD"/>
    <w:rsid w:val="00CD07E6"/>
    <w:rsid w:val="00CD0AFF"/>
    <w:rsid w:val="00CD1445"/>
    <w:rsid w:val="00CD22A5"/>
    <w:rsid w:val="00CD24BF"/>
    <w:rsid w:val="00CD36CD"/>
    <w:rsid w:val="00CD379D"/>
    <w:rsid w:val="00CD3D13"/>
    <w:rsid w:val="00CD4836"/>
    <w:rsid w:val="00CD48EC"/>
    <w:rsid w:val="00CD4C8C"/>
    <w:rsid w:val="00CD7C43"/>
    <w:rsid w:val="00CE0712"/>
    <w:rsid w:val="00CE07FF"/>
    <w:rsid w:val="00CE08FA"/>
    <w:rsid w:val="00CE0C8F"/>
    <w:rsid w:val="00CE1225"/>
    <w:rsid w:val="00CE13E5"/>
    <w:rsid w:val="00CE196A"/>
    <w:rsid w:val="00CE1AB0"/>
    <w:rsid w:val="00CE23C4"/>
    <w:rsid w:val="00CE3BA6"/>
    <w:rsid w:val="00CE40F9"/>
    <w:rsid w:val="00CE4D74"/>
    <w:rsid w:val="00CE51BA"/>
    <w:rsid w:val="00CE5B9E"/>
    <w:rsid w:val="00CE67B5"/>
    <w:rsid w:val="00CE6FD2"/>
    <w:rsid w:val="00CE7A52"/>
    <w:rsid w:val="00CE7E7F"/>
    <w:rsid w:val="00CF01EE"/>
    <w:rsid w:val="00CF1B85"/>
    <w:rsid w:val="00CF2255"/>
    <w:rsid w:val="00CF3C01"/>
    <w:rsid w:val="00CF5D63"/>
    <w:rsid w:val="00CF6FFD"/>
    <w:rsid w:val="00D00272"/>
    <w:rsid w:val="00D00C0A"/>
    <w:rsid w:val="00D02F23"/>
    <w:rsid w:val="00D03401"/>
    <w:rsid w:val="00D039EF"/>
    <w:rsid w:val="00D05064"/>
    <w:rsid w:val="00D05D02"/>
    <w:rsid w:val="00D07222"/>
    <w:rsid w:val="00D07326"/>
    <w:rsid w:val="00D104D4"/>
    <w:rsid w:val="00D115CD"/>
    <w:rsid w:val="00D11C35"/>
    <w:rsid w:val="00D11D0F"/>
    <w:rsid w:val="00D11E30"/>
    <w:rsid w:val="00D13014"/>
    <w:rsid w:val="00D154D0"/>
    <w:rsid w:val="00D16467"/>
    <w:rsid w:val="00D169A3"/>
    <w:rsid w:val="00D16B1B"/>
    <w:rsid w:val="00D17713"/>
    <w:rsid w:val="00D17769"/>
    <w:rsid w:val="00D17EFD"/>
    <w:rsid w:val="00D2059A"/>
    <w:rsid w:val="00D23479"/>
    <w:rsid w:val="00D23763"/>
    <w:rsid w:val="00D23A4E"/>
    <w:rsid w:val="00D2481C"/>
    <w:rsid w:val="00D26D27"/>
    <w:rsid w:val="00D26F15"/>
    <w:rsid w:val="00D271DC"/>
    <w:rsid w:val="00D27733"/>
    <w:rsid w:val="00D30543"/>
    <w:rsid w:val="00D30CEA"/>
    <w:rsid w:val="00D32D40"/>
    <w:rsid w:val="00D35120"/>
    <w:rsid w:val="00D35139"/>
    <w:rsid w:val="00D4009D"/>
    <w:rsid w:val="00D400F8"/>
    <w:rsid w:val="00D41169"/>
    <w:rsid w:val="00D416CD"/>
    <w:rsid w:val="00D42EF9"/>
    <w:rsid w:val="00D43166"/>
    <w:rsid w:val="00D43866"/>
    <w:rsid w:val="00D44089"/>
    <w:rsid w:val="00D458AA"/>
    <w:rsid w:val="00D46266"/>
    <w:rsid w:val="00D46EBF"/>
    <w:rsid w:val="00D47020"/>
    <w:rsid w:val="00D470E2"/>
    <w:rsid w:val="00D47C34"/>
    <w:rsid w:val="00D5008E"/>
    <w:rsid w:val="00D51263"/>
    <w:rsid w:val="00D515FD"/>
    <w:rsid w:val="00D518E4"/>
    <w:rsid w:val="00D51CBC"/>
    <w:rsid w:val="00D5331C"/>
    <w:rsid w:val="00D54616"/>
    <w:rsid w:val="00D548FA"/>
    <w:rsid w:val="00D551AA"/>
    <w:rsid w:val="00D55ED5"/>
    <w:rsid w:val="00D55F46"/>
    <w:rsid w:val="00D5744F"/>
    <w:rsid w:val="00D5750F"/>
    <w:rsid w:val="00D57B7F"/>
    <w:rsid w:val="00D57E6E"/>
    <w:rsid w:val="00D613E4"/>
    <w:rsid w:val="00D61505"/>
    <w:rsid w:val="00D6511A"/>
    <w:rsid w:val="00D651B7"/>
    <w:rsid w:val="00D6520A"/>
    <w:rsid w:val="00D652E8"/>
    <w:rsid w:val="00D65525"/>
    <w:rsid w:val="00D65997"/>
    <w:rsid w:val="00D65D1A"/>
    <w:rsid w:val="00D65FDA"/>
    <w:rsid w:val="00D660E7"/>
    <w:rsid w:val="00D67C18"/>
    <w:rsid w:val="00D7018E"/>
    <w:rsid w:val="00D7025C"/>
    <w:rsid w:val="00D7155B"/>
    <w:rsid w:val="00D724A9"/>
    <w:rsid w:val="00D7282E"/>
    <w:rsid w:val="00D728B6"/>
    <w:rsid w:val="00D72BB9"/>
    <w:rsid w:val="00D73522"/>
    <w:rsid w:val="00D73BB6"/>
    <w:rsid w:val="00D74C0F"/>
    <w:rsid w:val="00D770CC"/>
    <w:rsid w:val="00D77758"/>
    <w:rsid w:val="00D80650"/>
    <w:rsid w:val="00D81376"/>
    <w:rsid w:val="00D81A15"/>
    <w:rsid w:val="00D82813"/>
    <w:rsid w:val="00D82BA8"/>
    <w:rsid w:val="00D82FBC"/>
    <w:rsid w:val="00D83964"/>
    <w:rsid w:val="00D85BF8"/>
    <w:rsid w:val="00D86977"/>
    <w:rsid w:val="00D86D68"/>
    <w:rsid w:val="00D8761E"/>
    <w:rsid w:val="00D878F1"/>
    <w:rsid w:val="00D87AFE"/>
    <w:rsid w:val="00D87FB9"/>
    <w:rsid w:val="00D91B7F"/>
    <w:rsid w:val="00D9233B"/>
    <w:rsid w:val="00D92939"/>
    <w:rsid w:val="00D94622"/>
    <w:rsid w:val="00D95215"/>
    <w:rsid w:val="00D95EDF"/>
    <w:rsid w:val="00D97B74"/>
    <w:rsid w:val="00DA23A1"/>
    <w:rsid w:val="00DA339C"/>
    <w:rsid w:val="00DA37B8"/>
    <w:rsid w:val="00DA3B76"/>
    <w:rsid w:val="00DA41E1"/>
    <w:rsid w:val="00DA48CF"/>
    <w:rsid w:val="00DA4ABD"/>
    <w:rsid w:val="00DA5500"/>
    <w:rsid w:val="00DA56AE"/>
    <w:rsid w:val="00DA6D5E"/>
    <w:rsid w:val="00DA6F93"/>
    <w:rsid w:val="00DA727F"/>
    <w:rsid w:val="00DB0187"/>
    <w:rsid w:val="00DB07FE"/>
    <w:rsid w:val="00DB0A6E"/>
    <w:rsid w:val="00DB0BB1"/>
    <w:rsid w:val="00DB3389"/>
    <w:rsid w:val="00DB4CBE"/>
    <w:rsid w:val="00DB57D7"/>
    <w:rsid w:val="00DB701A"/>
    <w:rsid w:val="00DB723A"/>
    <w:rsid w:val="00DC0311"/>
    <w:rsid w:val="00DC0A02"/>
    <w:rsid w:val="00DC0EFD"/>
    <w:rsid w:val="00DC3377"/>
    <w:rsid w:val="00DC3D1B"/>
    <w:rsid w:val="00DC4E0C"/>
    <w:rsid w:val="00DC5207"/>
    <w:rsid w:val="00DC54F2"/>
    <w:rsid w:val="00DC6CB6"/>
    <w:rsid w:val="00DC75A8"/>
    <w:rsid w:val="00DC7627"/>
    <w:rsid w:val="00DC7D99"/>
    <w:rsid w:val="00DD05C1"/>
    <w:rsid w:val="00DD0963"/>
    <w:rsid w:val="00DD1700"/>
    <w:rsid w:val="00DD2C2E"/>
    <w:rsid w:val="00DD529A"/>
    <w:rsid w:val="00DE09A0"/>
    <w:rsid w:val="00DE12E3"/>
    <w:rsid w:val="00DE189B"/>
    <w:rsid w:val="00DE21C3"/>
    <w:rsid w:val="00DE2229"/>
    <w:rsid w:val="00DE2CB5"/>
    <w:rsid w:val="00DE3180"/>
    <w:rsid w:val="00DE375B"/>
    <w:rsid w:val="00DE3D39"/>
    <w:rsid w:val="00DE471C"/>
    <w:rsid w:val="00DE4D73"/>
    <w:rsid w:val="00DE52B6"/>
    <w:rsid w:val="00DE6F50"/>
    <w:rsid w:val="00DF108D"/>
    <w:rsid w:val="00DF1319"/>
    <w:rsid w:val="00DF17AE"/>
    <w:rsid w:val="00DF23B2"/>
    <w:rsid w:val="00DF23B6"/>
    <w:rsid w:val="00DF3841"/>
    <w:rsid w:val="00DF450A"/>
    <w:rsid w:val="00DF47A8"/>
    <w:rsid w:val="00DF4D54"/>
    <w:rsid w:val="00DF54FE"/>
    <w:rsid w:val="00DF577D"/>
    <w:rsid w:val="00DF5A8E"/>
    <w:rsid w:val="00E001A2"/>
    <w:rsid w:val="00E00669"/>
    <w:rsid w:val="00E01147"/>
    <w:rsid w:val="00E01A07"/>
    <w:rsid w:val="00E03C39"/>
    <w:rsid w:val="00E0444A"/>
    <w:rsid w:val="00E047BF"/>
    <w:rsid w:val="00E06BDD"/>
    <w:rsid w:val="00E074C1"/>
    <w:rsid w:val="00E0772A"/>
    <w:rsid w:val="00E07DE7"/>
    <w:rsid w:val="00E10227"/>
    <w:rsid w:val="00E10D38"/>
    <w:rsid w:val="00E10D5B"/>
    <w:rsid w:val="00E10FFD"/>
    <w:rsid w:val="00E1145D"/>
    <w:rsid w:val="00E133C6"/>
    <w:rsid w:val="00E13A25"/>
    <w:rsid w:val="00E148E0"/>
    <w:rsid w:val="00E15688"/>
    <w:rsid w:val="00E15B97"/>
    <w:rsid w:val="00E160BE"/>
    <w:rsid w:val="00E20C87"/>
    <w:rsid w:val="00E21796"/>
    <w:rsid w:val="00E218E0"/>
    <w:rsid w:val="00E2337A"/>
    <w:rsid w:val="00E23387"/>
    <w:rsid w:val="00E2340D"/>
    <w:rsid w:val="00E239E8"/>
    <w:rsid w:val="00E23DE6"/>
    <w:rsid w:val="00E251CC"/>
    <w:rsid w:val="00E253E7"/>
    <w:rsid w:val="00E25461"/>
    <w:rsid w:val="00E25612"/>
    <w:rsid w:val="00E26C06"/>
    <w:rsid w:val="00E276AD"/>
    <w:rsid w:val="00E27F00"/>
    <w:rsid w:val="00E32133"/>
    <w:rsid w:val="00E32870"/>
    <w:rsid w:val="00E32BA8"/>
    <w:rsid w:val="00E32F9F"/>
    <w:rsid w:val="00E33C7A"/>
    <w:rsid w:val="00E343E2"/>
    <w:rsid w:val="00E35AB2"/>
    <w:rsid w:val="00E36266"/>
    <w:rsid w:val="00E367A3"/>
    <w:rsid w:val="00E37451"/>
    <w:rsid w:val="00E37641"/>
    <w:rsid w:val="00E37A31"/>
    <w:rsid w:val="00E4185E"/>
    <w:rsid w:val="00E4210F"/>
    <w:rsid w:val="00E435D0"/>
    <w:rsid w:val="00E4360E"/>
    <w:rsid w:val="00E43EB3"/>
    <w:rsid w:val="00E4415E"/>
    <w:rsid w:val="00E44FB1"/>
    <w:rsid w:val="00E45D48"/>
    <w:rsid w:val="00E473A5"/>
    <w:rsid w:val="00E47B65"/>
    <w:rsid w:val="00E47C43"/>
    <w:rsid w:val="00E5119E"/>
    <w:rsid w:val="00E512EE"/>
    <w:rsid w:val="00E52447"/>
    <w:rsid w:val="00E5305F"/>
    <w:rsid w:val="00E540A4"/>
    <w:rsid w:val="00E543CB"/>
    <w:rsid w:val="00E54C64"/>
    <w:rsid w:val="00E55EC7"/>
    <w:rsid w:val="00E6240E"/>
    <w:rsid w:val="00E64526"/>
    <w:rsid w:val="00E65018"/>
    <w:rsid w:val="00E65090"/>
    <w:rsid w:val="00E66AFC"/>
    <w:rsid w:val="00E70452"/>
    <w:rsid w:val="00E70D05"/>
    <w:rsid w:val="00E7125A"/>
    <w:rsid w:val="00E71331"/>
    <w:rsid w:val="00E72C92"/>
    <w:rsid w:val="00E72F5C"/>
    <w:rsid w:val="00E72F85"/>
    <w:rsid w:val="00E73239"/>
    <w:rsid w:val="00E74C25"/>
    <w:rsid w:val="00E75818"/>
    <w:rsid w:val="00E765CF"/>
    <w:rsid w:val="00E76CE3"/>
    <w:rsid w:val="00E82211"/>
    <w:rsid w:val="00E82765"/>
    <w:rsid w:val="00E84011"/>
    <w:rsid w:val="00E842E5"/>
    <w:rsid w:val="00E84D65"/>
    <w:rsid w:val="00E84F25"/>
    <w:rsid w:val="00E8652B"/>
    <w:rsid w:val="00E87A4A"/>
    <w:rsid w:val="00E903E3"/>
    <w:rsid w:val="00E905BF"/>
    <w:rsid w:val="00E90A4E"/>
    <w:rsid w:val="00E90C9C"/>
    <w:rsid w:val="00E913AE"/>
    <w:rsid w:val="00E91CBE"/>
    <w:rsid w:val="00E9279F"/>
    <w:rsid w:val="00E92EC0"/>
    <w:rsid w:val="00E94ED2"/>
    <w:rsid w:val="00E9544F"/>
    <w:rsid w:val="00E966CD"/>
    <w:rsid w:val="00E967FB"/>
    <w:rsid w:val="00E96F7B"/>
    <w:rsid w:val="00E9701D"/>
    <w:rsid w:val="00E977C7"/>
    <w:rsid w:val="00E97F13"/>
    <w:rsid w:val="00EA1315"/>
    <w:rsid w:val="00EA2F36"/>
    <w:rsid w:val="00EA33FE"/>
    <w:rsid w:val="00EA3F1B"/>
    <w:rsid w:val="00EA4669"/>
    <w:rsid w:val="00EA47AC"/>
    <w:rsid w:val="00EA6387"/>
    <w:rsid w:val="00EA773C"/>
    <w:rsid w:val="00EA7A94"/>
    <w:rsid w:val="00EB0008"/>
    <w:rsid w:val="00EB1EBC"/>
    <w:rsid w:val="00EB201B"/>
    <w:rsid w:val="00EB26FB"/>
    <w:rsid w:val="00EB28D6"/>
    <w:rsid w:val="00EB3E98"/>
    <w:rsid w:val="00EB45E1"/>
    <w:rsid w:val="00EB4F57"/>
    <w:rsid w:val="00EB5E09"/>
    <w:rsid w:val="00EB6AF6"/>
    <w:rsid w:val="00EB7047"/>
    <w:rsid w:val="00EB782E"/>
    <w:rsid w:val="00EC088F"/>
    <w:rsid w:val="00EC137A"/>
    <w:rsid w:val="00EC1CF7"/>
    <w:rsid w:val="00EC22AA"/>
    <w:rsid w:val="00EC279C"/>
    <w:rsid w:val="00EC2A5B"/>
    <w:rsid w:val="00EC400E"/>
    <w:rsid w:val="00EC4252"/>
    <w:rsid w:val="00EC4AD0"/>
    <w:rsid w:val="00EC55FA"/>
    <w:rsid w:val="00EC57CD"/>
    <w:rsid w:val="00EC5D16"/>
    <w:rsid w:val="00EC60F6"/>
    <w:rsid w:val="00EC6941"/>
    <w:rsid w:val="00EC7776"/>
    <w:rsid w:val="00EC7B9A"/>
    <w:rsid w:val="00ED0CEE"/>
    <w:rsid w:val="00ED0E86"/>
    <w:rsid w:val="00ED1046"/>
    <w:rsid w:val="00ED1CC8"/>
    <w:rsid w:val="00ED2284"/>
    <w:rsid w:val="00ED2BFC"/>
    <w:rsid w:val="00ED2E91"/>
    <w:rsid w:val="00ED3475"/>
    <w:rsid w:val="00ED4C61"/>
    <w:rsid w:val="00ED5690"/>
    <w:rsid w:val="00ED5B97"/>
    <w:rsid w:val="00ED6021"/>
    <w:rsid w:val="00ED6BF9"/>
    <w:rsid w:val="00ED702F"/>
    <w:rsid w:val="00EE00A4"/>
    <w:rsid w:val="00EE0451"/>
    <w:rsid w:val="00EE0B7F"/>
    <w:rsid w:val="00EE13EA"/>
    <w:rsid w:val="00EE1A85"/>
    <w:rsid w:val="00EE2860"/>
    <w:rsid w:val="00EE39C0"/>
    <w:rsid w:val="00EE3E36"/>
    <w:rsid w:val="00EE433B"/>
    <w:rsid w:val="00EE48DB"/>
    <w:rsid w:val="00EE4EE7"/>
    <w:rsid w:val="00EE541C"/>
    <w:rsid w:val="00EE548E"/>
    <w:rsid w:val="00EE58D4"/>
    <w:rsid w:val="00EE5B70"/>
    <w:rsid w:val="00EE67F5"/>
    <w:rsid w:val="00EE6CA3"/>
    <w:rsid w:val="00EE767B"/>
    <w:rsid w:val="00EE7DBC"/>
    <w:rsid w:val="00EE7EA1"/>
    <w:rsid w:val="00EF3EA2"/>
    <w:rsid w:val="00EF4416"/>
    <w:rsid w:val="00EF444D"/>
    <w:rsid w:val="00EF51AB"/>
    <w:rsid w:val="00EF5414"/>
    <w:rsid w:val="00EF55A6"/>
    <w:rsid w:val="00EF58D4"/>
    <w:rsid w:val="00EF5D72"/>
    <w:rsid w:val="00EF627B"/>
    <w:rsid w:val="00EF64B1"/>
    <w:rsid w:val="00EF6E2A"/>
    <w:rsid w:val="00EF78CD"/>
    <w:rsid w:val="00EF79FC"/>
    <w:rsid w:val="00F00981"/>
    <w:rsid w:val="00F0148D"/>
    <w:rsid w:val="00F015E8"/>
    <w:rsid w:val="00F01CE8"/>
    <w:rsid w:val="00F0272B"/>
    <w:rsid w:val="00F028B8"/>
    <w:rsid w:val="00F02BD6"/>
    <w:rsid w:val="00F036AC"/>
    <w:rsid w:val="00F04191"/>
    <w:rsid w:val="00F0486D"/>
    <w:rsid w:val="00F06166"/>
    <w:rsid w:val="00F06B40"/>
    <w:rsid w:val="00F06C9C"/>
    <w:rsid w:val="00F07014"/>
    <w:rsid w:val="00F103C6"/>
    <w:rsid w:val="00F10A09"/>
    <w:rsid w:val="00F11A57"/>
    <w:rsid w:val="00F1431C"/>
    <w:rsid w:val="00F14347"/>
    <w:rsid w:val="00F14B21"/>
    <w:rsid w:val="00F14E57"/>
    <w:rsid w:val="00F158C8"/>
    <w:rsid w:val="00F1774A"/>
    <w:rsid w:val="00F177DF"/>
    <w:rsid w:val="00F17A50"/>
    <w:rsid w:val="00F17F07"/>
    <w:rsid w:val="00F20A2D"/>
    <w:rsid w:val="00F20F94"/>
    <w:rsid w:val="00F22315"/>
    <w:rsid w:val="00F2270C"/>
    <w:rsid w:val="00F25592"/>
    <w:rsid w:val="00F27609"/>
    <w:rsid w:val="00F31A44"/>
    <w:rsid w:val="00F31EE7"/>
    <w:rsid w:val="00F32421"/>
    <w:rsid w:val="00F3295F"/>
    <w:rsid w:val="00F329C0"/>
    <w:rsid w:val="00F32DC2"/>
    <w:rsid w:val="00F33E2B"/>
    <w:rsid w:val="00F33F35"/>
    <w:rsid w:val="00F340C4"/>
    <w:rsid w:val="00F35B1E"/>
    <w:rsid w:val="00F36DF2"/>
    <w:rsid w:val="00F4022E"/>
    <w:rsid w:val="00F41387"/>
    <w:rsid w:val="00F4217A"/>
    <w:rsid w:val="00F44008"/>
    <w:rsid w:val="00F44886"/>
    <w:rsid w:val="00F44FC7"/>
    <w:rsid w:val="00F4556C"/>
    <w:rsid w:val="00F463B7"/>
    <w:rsid w:val="00F464CF"/>
    <w:rsid w:val="00F469FF"/>
    <w:rsid w:val="00F47AA4"/>
    <w:rsid w:val="00F503AA"/>
    <w:rsid w:val="00F529C8"/>
    <w:rsid w:val="00F52B18"/>
    <w:rsid w:val="00F5486E"/>
    <w:rsid w:val="00F54A35"/>
    <w:rsid w:val="00F54C33"/>
    <w:rsid w:val="00F55AE7"/>
    <w:rsid w:val="00F567E6"/>
    <w:rsid w:val="00F5738E"/>
    <w:rsid w:val="00F57803"/>
    <w:rsid w:val="00F602AE"/>
    <w:rsid w:val="00F6097E"/>
    <w:rsid w:val="00F609C2"/>
    <w:rsid w:val="00F61860"/>
    <w:rsid w:val="00F6226B"/>
    <w:rsid w:val="00F62821"/>
    <w:rsid w:val="00F62CFB"/>
    <w:rsid w:val="00F63045"/>
    <w:rsid w:val="00F6376C"/>
    <w:rsid w:val="00F64547"/>
    <w:rsid w:val="00F64590"/>
    <w:rsid w:val="00F65562"/>
    <w:rsid w:val="00F66275"/>
    <w:rsid w:val="00F66838"/>
    <w:rsid w:val="00F67352"/>
    <w:rsid w:val="00F67FEA"/>
    <w:rsid w:val="00F70E2E"/>
    <w:rsid w:val="00F71311"/>
    <w:rsid w:val="00F720D7"/>
    <w:rsid w:val="00F738D6"/>
    <w:rsid w:val="00F73D0D"/>
    <w:rsid w:val="00F741E7"/>
    <w:rsid w:val="00F74D3B"/>
    <w:rsid w:val="00F74F50"/>
    <w:rsid w:val="00F75EBA"/>
    <w:rsid w:val="00F76DD3"/>
    <w:rsid w:val="00F76F1E"/>
    <w:rsid w:val="00F77130"/>
    <w:rsid w:val="00F77AEF"/>
    <w:rsid w:val="00F801C5"/>
    <w:rsid w:val="00F81ED7"/>
    <w:rsid w:val="00F85AA3"/>
    <w:rsid w:val="00F85C4A"/>
    <w:rsid w:val="00F8741B"/>
    <w:rsid w:val="00F8746D"/>
    <w:rsid w:val="00F87D9B"/>
    <w:rsid w:val="00F90DF9"/>
    <w:rsid w:val="00F9247F"/>
    <w:rsid w:val="00F9292E"/>
    <w:rsid w:val="00F93125"/>
    <w:rsid w:val="00F93FA0"/>
    <w:rsid w:val="00F94421"/>
    <w:rsid w:val="00F944F2"/>
    <w:rsid w:val="00F9494D"/>
    <w:rsid w:val="00F94CDD"/>
    <w:rsid w:val="00F97573"/>
    <w:rsid w:val="00F97B0D"/>
    <w:rsid w:val="00F97FB7"/>
    <w:rsid w:val="00FA09BD"/>
    <w:rsid w:val="00FA13D0"/>
    <w:rsid w:val="00FA181C"/>
    <w:rsid w:val="00FA3150"/>
    <w:rsid w:val="00FA3903"/>
    <w:rsid w:val="00FA3B4B"/>
    <w:rsid w:val="00FA470B"/>
    <w:rsid w:val="00FA4B25"/>
    <w:rsid w:val="00FA660D"/>
    <w:rsid w:val="00FA6BB5"/>
    <w:rsid w:val="00FA6BF0"/>
    <w:rsid w:val="00FA7919"/>
    <w:rsid w:val="00FB1942"/>
    <w:rsid w:val="00FB2718"/>
    <w:rsid w:val="00FB2FC1"/>
    <w:rsid w:val="00FB37D5"/>
    <w:rsid w:val="00FB3F97"/>
    <w:rsid w:val="00FB4321"/>
    <w:rsid w:val="00FB51AA"/>
    <w:rsid w:val="00FB61DF"/>
    <w:rsid w:val="00FB622D"/>
    <w:rsid w:val="00FB6676"/>
    <w:rsid w:val="00FB7450"/>
    <w:rsid w:val="00FB764C"/>
    <w:rsid w:val="00FB7C3A"/>
    <w:rsid w:val="00FC118C"/>
    <w:rsid w:val="00FC131A"/>
    <w:rsid w:val="00FC27AD"/>
    <w:rsid w:val="00FC2E46"/>
    <w:rsid w:val="00FC5F7B"/>
    <w:rsid w:val="00FC6FE8"/>
    <w:rsid w:val="00FD021F"/>
    <w:rsid w:val="00FD183F"/>
    <w:rsid w:val="00FD19CB"/>
    <w:rsid w:val="00FD1F69"/>
    <w:rsid w:val="00FD27E8"/>
    <w:rsid w:val="00FD2817"/>
    <w:rsid w:val="00FD3D0F"/>
    <w:rsid w:val="00FD5826"/>
    <w:rsid w:val="00FD5CB3"/>
    <w:rsid w:val="00FD6A0A"/>
    <w:rsid w:val="00FD6D5C"/>
    <w:rsid w:val="00FD723B"/>
    <w:rsid w:val="00FE0598"/>
    <w:rsid w:val="00FE1E87"/>
    <w:rsid w:val="00FE1EB3"/>
    <w:rsid w:val="00FE3419"/>
    <w:rsid w:val="00FE37A6"/>
    <w:rsid w:val="00FE3D47"/>
    <w:rsid w:val="00FE4169"/>
    <w:rsid w:val="00FE41AB"/>
    <w:rsid w:val="00FE4507"/>
    <w:rsid w:val="00FE46E6"/>
    <w:rsid w:val="00FE6CFF"/>
    <w:rsid w:val="00FE7BFF"/>
    <w:rsid w:val="00FF210C"/>
    <w:rsid w:val="00FF2C51"/>
    <w:rsid w:val="00FF451C"/>
    <w:rsid w:val="00FF5807"/>
    <w:rsid w:val="00FF5A9F"/>
    <w:rsid w:val="00FF6F2B"/>
    <w:rsid w:val="00FF7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D5E6"/>
  <w15:docId w15:val="{1287CCE2-AF09-4BD5-B5FF-A3951340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8E398E"/>
    <w:rPr>
      <w:rFonts w:ascii="Times New Roman" w:eastAsia="Times New Roman" w:hAnsi="Times New Roman"/>
      <w:sz w:val="24"/>
      <w:szCs w:val="24"/>
    </w:rPr>
  </w:style>
  <w:style w:type="paragraph" w:styleId="10">
    <w:name w:val="heading 1"/>
    <w:aliases w:val="H1,Заголовок 1 Знак Знак,Заголовок 1 Знак1,РАЗДЕЛ,Раздел,ЗАГОЛОВОК 1,1. ЗАГОЛОВОК 1,Head 9,новая страница,EIA H1,OG Heading 1"/>
    <w:basedOn w:val="a2"/>
    <w:next w:val="a2"/>
    <w:link w:val="11"/>
    <w:uiPriority w:val="9"/>
    <w:qFormat/>
    <w:rsid w:val="009F6D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2"/>
    <w:next w:val="a2"/>
    <w:link w:val="20"/>
    <w:uiPriority w:val="9"/>
    <w:qFormat/>
    <w:rsid w:val="00741731"/>
    <w:pPr>
      <w:keepNext/>
      <w:suppressAutoHyphens/>
      <w:spacing w:before="240" w:after="60"/>
      <w:jc w:val="both"/>
      <w:outlineLvl w:val="1"/>
    </w:pPr>
    <w:rPr>
      <w:rFonts w:ascii="Cambria" w:hAnsi="Cambria"/>
      <w:b/>
      <w:bCs/>
      <w:i/>
      <w:iCs/>
      <w:sz w:val="28"/>
      <w:szCs w:val="28"/>
      <w:lang w:val="x-none" w:eastAsia="ar-SA"/>
    </w:rPr>
  </w:style>
  <w:style w:type="paragraph" w:styleId="3">
    <w:name w:val="heading 3"/>
    <w:basedOn w:val="a2"/>
    <w:next w:val="a2"/>
    <w:link w:val="30"/>
    <w:uiPriority w:val="9"/>
    <w:unhideWhenUsed/>
    <w:qFormat/>
    <w:rsid w:val="007064F4"/>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2"/>
    <w:next w:val="a2"/>
    <w:link w:val="40"/>
    <w:uiPriority w:val="9"/>
    <w:unhideWhenUsed/>
    <w:qFormat/>
    <w:rsid w:val="003B7E7C"/>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2"/>
    <w:next w:val="a2"/>
    <w:link w:val="50"/>
    <w:uiPriority w:val="9"/>
    <w:unhideWhenUsed/>
    <w:qFormat/>
    <w:rsid w:val="007064F4"/>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2"/>
    <w:next w:val="a2"/>
    <w:link w:val="60"/>
    <w:uiPriority w:val="9"/>
    <w:qFormat/>
    <w:rsid w:val="009F6D19"/>
    <w:pPr>
      <w:keepNext/>
      <w:keepLines/>
      <w:spacing w:before="40" w:line="259" w:lineRule="auto"/>
      <w:outlineLvl w:val="5"/>
    </w:pPr>
    <w:rPr>
      <w:rFonts w:ascii="Calibri Light" w:hAnsi="Calibri Light"/>
      <w:color w:val="1F4E79"/>
      <w:sz w:val="22"/>
      <w:szCs w:val="22"/>
      <w:lang w:eastAsia="en-US"/>
    </w:rPr>
  </w:style>
  <w:style w:type="paragraph" w:styleId="7">
    <w:name w:val="heading 7"/>
    <w:basedOn w:val="a2"/>
    <w:next w:val="a2"/>
    <w:link w:val="70"/>
    <w:uiPriority w:val="9"/>
    <w:qFormat/>
    <w:rsid w:val="009F6D19"/>
    <w:pPr>
      <w:keepNext/>
      <w:keepLines/>
      <w:spacing w:before="40" w:line="259" w:lineRule="auto"/>
      <w:outlineLvl w:val="6"/>
    </w:pPr>
    <w:rPr>
      <w:rFonts w:ascii="Calibri Light" w:hAnsi="Calibri Light"/>
      <w:i/>
      <w:iCs/>
      <w:color w:val="1F4E79"/>
      <w:sz w:val="22"/>
      <w:szCs w:val="22"/>
      <w:lang w:eastAsia="en-US"/>
    </w:rPr>
  </w:style>
  <w:style w:type="paragraph" w:styleId="8">
    <w:name w:val="heading 8"/>
    <w:basedOn w:val="a2"/>
    <w:next w:val="a2"/>
    <w:link w:val="80"/>
    <w:uiPriority w:val="9"/>
    <w:qFormat/>
    <w:rsid w:val="009F6D19"/>
    <w:pPr>
      <w:keepNext/>
      <w:keepLines/>
      <w:spacing w:before="40" w:line="259" w:lineRule="auto"/>
      <w:outlineLvl w:val="7"/>
    </w:pPr>
    <w:rPr>
      <w:rFonts w:ascii="Calibri Light" w:hAnsi="Calibri Light"/>
      <w:color w:val="262626"/>
      <w:sz w:val="21"/>
      <w:szCs w:val="21"/>
      <w:lang w:eastAsia="en-US"/>
    </w:rPr>
  </w:style>
  <w:style w:type="paragraph" w:styleId="9">
    <w:name w:val="heading 9"/>
    <w:basedOn w:val="a2"/>
    <w:next w:val="a2"/>
    <w:link w:val="90"/>
    <w:uiPriority w:val="9"/>
    <w:qFormat/>
    <w:rsid w:val="009F6D19"/>
    <w:pPr>
      <w:keepNext/>
      <w:keepLines/>
      <w:spacing w:before="40" w:line="259" w:lineRule="auto"/>
      <w:outlineLvl w:val="8"/>
    </w:pPr>
    <w:rPr>
      <w:rFonts w:ascii="Calibri Light" w:hAnsi="Calibri Light"/>
      <w:i/>
      <w:iCs/>
      <w:color w:val="262626"/>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nformat">
    <w:name w:val="ConsNonformat"/>
    <w:rsid w:val="008E398E"/>
    <w:pPr>
      <w:widowControl w:val="0"/>
      <w:autoSpaceDE w:val="0"/>
      <w:autoSpaceDN w:val="0"/>
      <w:adjustRightInd w:val="0"/>
    </w:pPr>
    <w:rPr>
      <w:rFonts w:ascii="Courier New" w:eastAsia="Times New Roman" w:hAnsi="Courier New" w:cs="Courier New"/>
    </w:rPr>
  </w:style>
  <w:style w:type="paragraph" w:customStyle="1" w:styleId="ConsTitle">
    <w:name w:val="ConsTitle"/>
    <w:rsid w:val="008E398E"/>
    <w:pPr>
      <w:widowControl w:val="0"/>
      <w:autoSpaceDE w:val="0"/>
      <w:autoSpaceDN w:val="0"/>
      <w:adjustRightInd w:val="0"/>
    </w:pPr>
    <w:rPr>
      <w:rFonts w:ascii="Arial" w:eastAsia="Times New Roman" w:hAnsi="Arial" w:cs="Arial"/>
      <w:b/>
      <w:bCs/>
      <w:sz w:val="16"/>
      <w:szCs w:val="16"/>
    </w:rPr>
  </w:style>
  <w:style w:type="paragraph" w:customStyle="1" w:styleId="ConsNormal">
    <w:name w:val="ConsNormal"/>
    <w:rsid w:val="008E398E"/>
    <w:pPr>
      <w:widowControl w:val="0"/>
      <w:autoSpaceDE w:val="0"/>
      <w:autoSpaceDN w:val="0"/>
      <w:adjustRightInd w:val="0"/>
      <w:ind w:firstLine="720"/>
    </w:pPr>
    <w:rPr>
      <w:rFonts w:ascii="Arial" w:eastAsia="Times New Roman" w:hAnsi="Arial" w:cs="Arial"/>
    </w:rPr>
  </w:style>
  <w:style w:type="paragraph" w:styleId="a6">
    <w:name w:val="Body Text Indent"/>
    <w:basedOn w:val="a2"/>
    <w:link w:val="a7"/>
    <w:rsid w:val="008E398E"/>
    <w:pPr>
      <w:widowControl w:val="0"/>
      <w:autoSpaceDE w:val="0"/>
      <w:autoSpaceDN w:val="0"/>
      <w:adjustRightInd w:val="0"/>
      <w:ind w:firstLine="709"/>
      <w:jc w:val="both"/>
    </w:pPr>
    <w:rPr>
      <w:szCs w:val="20"/>
      <w:lang w:val="x-none"/>
    </w:rPr>
  </w:style>
  <w:style w:type="character" w:customStyle="1" w:styleId="a7">
    <w:name w:val="Основной текст с отступом Знак"/>
    <w:link w:val="a6"/>
    <w:rsid w:val="008E398E"/>
    <w:rPr>
      <w:rFonts w:ascii="Times New Roman" w:eastAsia="Times New Roman" w:hAnsi="Times New Roman" w:cs="Times New Roman"/>
      <w:sz w:val="24"/>
      <w:szCs w:val="20"/>
      <w:lang w:eastAsia="ru-RU"/>
    </w:rPr>
  </w:style>
  <w:style w:type="paragraph" w:styleId="a8">
    <w:name w:val="Body Text"/>
    <w:basedOn w:val="a2"/>
    <w:link w:val="a9"/>
    <w:uiPriority w:val="99"/>
    <w:rsid w:val="008E398E"/>
    <w:pPr>
      <w:widowControl w:val="0"/>
      <w:autoSpaceDE w:val="0"/>
      <w:autoSpaceDN w:val="0"/>
      <w:adjustRightInd w:val="0"/>
      <w:jc w:val="both"/>
    </w:pPr>
    <w:rPr>
      <w:sz w:val="28"/>
      <w:szCs w:val="20"/>
      <w:lang w:val="x-none"/>
    </w:rPr>
  </w:style>
  <w:style w:type="character" w:customStyle="1" w:styleId="a9">
    <w:name w:val="Основной текст Знак"/>
    <w:link w:val="a8"/>
    <w:uiPriority w:val="99"/>
    <w:rsid w:val="008E398E"/>
    <w:rPr>
      <w:rFonts w:ascii="Times New Roman" w:eastAsia="Times New Roman" w:hAnsi="Times New Roman" w:cs="Times New Roman"/>
      <w:sz w:val="28"/>
      <w:szCs w:val="20"/>
      <w:lang w:eastAsia="ru-RU"/>
    </w:rPr>
  </w:style>
  <w:style w:type="paragraph" w:styleId="31">
    <w:name w:val="Body Text Indent 3"/>
    <w:basedOn w:val="a2"/>
    <w:link w:val="32"/>
    <w:rsid w:val="008E398E"/>
    <w:pPr>
      <w:widowControl w:val="0"/>
      <w:autoSpaceDE w:val="0"/>
      <w:autoSpaceDN w:val="0"/>
      <w:adjustRightInd w:val="0"/>
      <w:ind w:firstLine="709"/>
      <w:jc w:val="both"/>
    </w:pPr>
    <w:rPr>
      <w:sz w:val="28"/>
      <w:szCs w:val="20"/>
      <w:lang w:val="x-none"/>
    </w:rPr>
  </w:style>
  <w:style w:type="character" w:customStyle="1" w:styleId="32">
    <w:name w:val="Основной текст с отступом 3 Знак"/>
    <w:link w:val="31"/>
    <w:rsid w:val="008E398E"/>
    <w:rPr>
      <w:rFonts w:ascii="Times New Roman" w:eastAsia="Times New Roman" w:hAnsi="Times New Roman" w:cs="Times New Roman"/>
      <w:sz w:val="28"/>
      <w:szCs w:val="20"/>
      <w:lang w:eastAsia="ru-RU"/>
    </w:rPr>
  </w:style>
  <w:style w:type="paragraph" w:styleId="aa">
    <w:name w:val="header"/>
    <w:basedOn w:val="a2"/>
    <w:link w:val="ab"/>
    <w:uiPriority w:val="99"/>
    <w:rsid w:val="008E398E"/>
    <w:pPr>
      <w:tabs>
        <w:tab w:val="center" w:pos="4677"/>
        <w:tab w:val="right" w:pos="9355"/>
      </w:tabs>
    </w:pPr>
    <w:rPr>
      <w:lang w:val="x-none"/>
    </w:rPr>
  </w:style>
  <w:style w:type="character" w:customStyle="1" w:styleId="ab">
    <w:name w:val="Верхний колонтитул Знак"/>
    <w:link w:val="aa"/>
    <w:uiPriority w:val="99"/>
    <w:rsid w:val="008E398E"/>
    <w:rPr>
      <w:rFonts w:ascii="Times New Roman" w:eastAsia="Times New Roman" w:hAnsi="Times New Roman" w:cs="Times New Roman"/>
      <w:sz w:val="24"/>
      <w:szCs w:val="24"/>
      <w:lang w:eastAsia="ru-RU"/>
    </w:rPr>
  </w:style>
  <w:style w:type="paragraph" w:styleId="ac">
    <w:name w:val="footer"/>
    <w:basedOn w:val="a2"/>
    <w:link w:val="ad"/>
    <w:uiPriority w:val="99"/>
    <w:rsid w:val="008E398E"/>
    <w:pPr>
      <w:tabs>
        <w:tab w:val="center" w:pos="4677"/>
        <w:tab w:val="right" w:pos="9355"/>
      </w:tabs>
    </w:pPr>
    <w:rPr>
      <w:lang w:val="x-none"/>
    </w:rPr>
  </w:style>
  <w:style w:type="character" w:customStyle="1" w:styleId="ad">
    <w:name w:val="Нижний колонтитул Знак"/>
    <w:link w:val="ac"/>
    <w:uiPriority w:val="99"/>
    <w:rsid w:val="008E398E"/>
    <w:rPr>
      <w:rFonts w:ascii="Times New Roman" w:eastAsia="Times New Roman" w:hAnsi="Times New Roman" w:cs="Times New Roman"/>
      <w:sz w:val="24"/>
      <w:szCs w:val="24"/>
      <w:lang w:eastAsia="ru-RU"/>
    </w:rPr>
  </w:style>
  <w:style w:type="paragraph" w:styleId="21">
    <w:name w:val="Body Text Indent 2"/>
    <w:basedOn w:val="a2"/>
    <w:link w:val="22"/>
    <w:rsid w:val="008E398E"/>
    <w:pPr>
      <w:widowControl w:val="0"/>
      <w:autoSpaceDE w:val="0"/>
      <w:autoSpaceDN w:val="0"/>
      <w:adjustRightInd w:val="0"/>
      <w:ind w:firstLine="720"/>
      <w:jc w:val="both"/>
    </w:pPr>
    <w:rPr>
      <w:sz w:val="27"/>
      <w:lang w:val="x-none"/>
    </w:rPr>
  </w:style>
  <w:style w:type="character" w:customStyle="1" w:styleId="22">
    <w:name w:val="Основной текст с отступом 2 Знак"/>
    <w:link w:val="21"/>
    <w:rsid w:val="008E398E"/>
    <w:rPr>
      <w:rFonts w:ascii="Times New Roman" w:eastAsia="Times New Roman" w:hAnsi="Times New Roman" w:cs="Times New Roman"/>
      <w:sz w:val="27"/>
      <w:szCs w:val="24"/>
      <w:lang w:eastAsia="ru-RU"/>
    </w:rPr>
  </w:style>
  <w:style w:type="paragraph" w:styleId="ae">
    <w:name w:val="Balloon Text"/>
    <w:basedOn w:val="a2"/>
    <w:link w:val="af"/>
    <w:uiPriority w:val="99"/>
    <w:semiHidden/>
    <w:rsid w:val="008E398E"/>
    <w:rPr>
      <w:rFonts w:ascii="Tahoma" w:hAnsi="Tahoma"/>
      <w:sz w:val="16"/>
      <w:szCs w:val="16"/>
      <w:lang w:val="x-none"/>
    </w:rPr>
  </w:style>
  <w:style w:type="character" w:customStyle="1" w:styleId="af">
    <w:name w:val="Текст выноски Знак"/>
    <w:link w:val="ae"/>
    <w:uiPriority w:val="99"/>
    <w:semiHidden/>
    <w:rsid w:val="008E398E"/>
    <w:rPr>
      <w:rFonts w:ascii="Tahoma" w:eastAsia="Times New Roman" w:hAnsi="Tahoma" w:cs="Tahoma"/>
      <w:sz w:val="16"/>
      <w:szCs w:val="16"/>
      <w:lang w:eastAsia="ru-RU"/>
    </w:rPr>
  </w:style>
  <w:style w:type="paragraph" w:customStyle="1" w:styleId="ConsPlusNormal">
    <w:name w:val="ConsPlusNormal"/>
    <w:rsid w:val="008E398E"/>
    <w:pPr>
      <w:widowControl w:val="0"/>
      <w:autoSpaceDE w:val="0"/>
      <w:autoSpaceDN w:val="0"/>
      <w:adjustRightInd w:val="0"/>
      <w:ind w:firstLine="720"/>
    </w:pPr>
    <w:rPr>
      <w:rFonts w:ascii="Arial" w:eastAsia="Times New Roman" w:hAnsi="Arial" w:cs="Arial"/>
    </w:rPr>
  </w:style>
  <w:style w:type="paragraph" w:styleId="23">
    <w:name w:val="Body Text 2"/>
    <w:basedOn w:val="a2"/>
    <w:link w:val="24"/>
    <w:rsid w:val="008E398E"/>
    <w:pPr>
      <w:spacing w:after="120" w:line="480" w:lineRule="auto"/>
    </w:pPr>
    <w:rPr>
      <w:lang w:val="x-none"/>
    </w:rPr>
  </w:style>
  <w:style w:type="character" w:customStyle="1" w:styleId="24">
    <w:name w:val="Основной текст 2 Знак"/>
    <w:link w:val="23"/>
    <w:rsid w:val="008E398E"/>
    <w:rPr>
      <w:rFonts w:ascii="Times New Roman" w:eastAsia="Times New Roman" w:hAnsi="Times New Roman" w:cs="Times New Roman"/>
      <w:sz w:val="24"/>
      <w:szCs w:val="24"/>
      <w:lang w:eastAsia="ru-RU"/>
    </w:rPr>
  </w:style>
  <w:style w:type="character" w:customStyle="1" w:styleId="WW-Absatz-Standardschriftart11111">
    <w:name w:val="WW-Absatz-Standardschriftart11111"/>
    <w:rsid w:val="008E398E"/>
  </w:style>
  <w:style w:type="paragraph" w:customStyle="1" w:styleId="Heading">
    <w:name w:val="Heading"/>
    <w:rsid w:val="008E398E"/>
    <w:pPr>
      <w:widowControl w:val="0"/>
      <w:autoSpaceDE w:val="0"/>
      <w:autoSpaceDN w:val="0"/>
      <w:adjustRightInd w:val="0"/>
    </w:pPr>
    <w:rPr>
      <w:rFonts w:ascii="Arial" w:eastAsia="Times New Roman" w:hAnsi="Arial" w:cs="Arial"/>
      <w:b/>
      <w:bCs/>
      <w:sz w:val="22"/>
      <w:szCs w:val="22"/>
    </w:rPr>
  </w:style>
  <w:style w:type="character" w:customStyle="1" w:styleId="Absatz-Standardschriftart">
    <w:name w:val="Absatz-Standardschriftart"/>
    <w:rsid w:val="008E398E"/>
  </w:style>
  <w:style w:type="paragraph" w:customStyle="1" w:styleId="310">
    <w:name w:val="Основной текст 31"/>
    <w:basedOn w:val="a2"/>
    <w:rsid w:val="008E398E"/>
    <w:pPr>
      <w:widowControl w:val="0"/>
      <w:suppressAutoHyphens/>
      <w:ind w:right="-58"/>
      <w:jc w:val="both"/>
    </w:pPr>
    <w:rPr>
      <w:rFonts w:eastAsia="Lucida Sans Unicode"/>
      <w:sz w:val="22"/>
      <w:szCs w:val="22"/>
    </w:rPr>
  </w:style>
  <w:style w:type="character" w:customStyle="1" w:styleId="WW-Absatz-Standardschriftart111111">
    <w:name w:val="WW-Absatz-Standardschriftart111111"/>
    <w:rsid w:val="008E398E"/>
  </w:style>
  <w:style w:type="paragraph" w:customStyle="1" w:styleId="12">
    <w:name w:val="Цитата1"/>
    <w:basedOn w:val="a2"/>
    <w:rsid w:val="008E398E"/>
    <w:pPr>
      <w:widowControl w:val="0"/>
      <w:suppressAutoHyphens/>
      <w:ind w:left="-142" w:right="-58"/>
      <w:jc w:val="both"/>
    </w:pPr>
    <w:rPr>
      <w:rFonts w:eastAsia="Lucida Sans Unicode"/>
      <w:sz w:val="22"/>
      <w:szCs w:val="22"/>
    </w:rPr>
  </w:style>
  <w:style w:type="paragraph" w:customStyle="1" w:styleId="311">
    <w:name w:val="Основной текст с отступом 31"/>
    <w:basedOn w:val="a2"/>
    <w:rsid w:val="008E398E"/>
    <w:pPr>
      <w:widowControl w:val="0"/>
      <w:suppressAutoHyphens/>
      <w:ind w:right="-58" w:firstLine="720"/>
      <w:jc w:val="both"/>
    </w:pPr>
    <w:rPr>
      <w:rFonts w:eastAsia="Lucida Sans Unicode"/>
      <w:sz w:val="22"/>
      <w:szCs w:val="22"/>
    </w:rPr>
  </w:style>
  <w:style w:type="paragraph" w:customStyle="1" w:styleId="af0">
    <w:name w:val="Знак Знак Знак Знак"/>
    <w:basedOn w:val="a2"/>
    <w:semiHidden/>
    <w:rsid w:val="008E398E"/>
    <w:pPr>
      <w:spacing w:after="160" w:line="240" w:lineRule="exact"/>
    </w:pPr>
    <w:rPr>
      <w:rFonts w:ascii="Verdana" w:hAnsi="Verdana"/>
      <w:lang w:val="en-US" w:eastAsia="en-US"/>
    </w:rPr>
  </w:style>
  <w:style w:type="paragraph" w:customStyle="1" w:styleId="33">
    <w:name w:val="3"/>
    <w:basedOn w:val="a2"/>
    <w:semiHidden/>
    <w:rsid w:val="008E398E"/>
    <w:pPr>
      <w:jc w:val="both"/>
    </w:pPr>
  </w:style>
  <w:style w:type="paragraph" w:customStyle="1" w:styleId="13">
    <w:name w:val="Без интервала1"/>
    <w:qFormat/>
    <w:rsid w:val="008E398E"/>
    <w:rPr>
      <w:rFonts w:eastAsia="Times New Roman"/>
      <w:sz w:val="22"/>
      <w:szCs w:val="22"/>
      <w:lang w:eastAsia="en-US"/>
    </w:rPr>
  </w:style>
  <w:style w:type="table" w:styleId="af1">
    <w:name w:val="Table Grid"/>
    <w:basedOn w:val="a4"/>
    <w:uiPriority w:val="39"/>
    <w:rsid w:val="008E39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8E398E"/>
    <w:rPr>
      <w:rFonts w:ascii="Times New Roman" w:hAnsi="Times New Roman" w:cs="Times New Roman"/>
      <w:sz w:val="22"/>
      <w:szCs w:val="22"/>
    </w:rPr>
  </w:style>
  <w:style w:type="paragraph" w:styleId="af2">
    <w:name w:val="Revision"/>
    <w:hidden/>
    <w:uiPriority w:val="99"/>
    <w:semiHidden/>
    <w:rsid w:val="008E398E"/>
    <w:rPr>
      <w:rFonts w:ascii="Times New Roman" w:eastAsia="Times New Roman" w:hAnsi="Times New Roman"/>
      <w:sz w:val="24"/>
      <w:szCs w:val="24"/>
    </w:rPr>
  </w:style>
  <w:style w:type="paragraph" w:customStyle="1" w:styleId="14">
    <w:name w:val="Название1"/>
    <w:basedOn w:val="a2"/>
    <w:link w:val="af3"/>
    <w:uiPriority w:val="99"/>
    <w:qFormat/>
    <w:rsid w:val="00B02503"/>
    <w:pPr>
      <w:overflowPunct w:val="0"/>
      <w:autoSpaceDE w:val="0"/>
      <w:autoSpaceDN w:val="0"/>
      <w:adjustRightInd w:val="0"/>
      <w:jc w:val="center"/>
      <w:textAlignment w:val="baseline"/>
    </w:pPr>
    <w:rPr>
      <w:b/>
      <w:kern w:val="32"/>
      <w:sz w:val="32"/>
      <w:szCs w:val="20"/>
      <w:lang w:val="x-none" w:eastAsia="x-none"/>
    </w:rPr>
  </w:style>
  <w:style w:type="character" w:customStyle="1" w:styleId="af3">
    <w:name w:val="Название Знак"/>
    <w:link w:val="14"/>
    <w:uiPriority w:val="99"/>
    <w:rsid w:val="00B02503"/>
    <w:rPr>
      <w:rFonts w:ascii="Times New Roman" w:eastAsia="Times New Roman" w:hAnsi="Times New Roman"/>
      <w:b/>
      <w:kern w:val="32"/>
      <w:sz w:val="32"/>
    </w:rPr>
  </w:style>
  <w:style w:type="numbering" w:styleId="111111">
    <w:name w:val="Outline List 2"/>
    <w:basedOn w:val="a5"/>
    <w:rsid w:val="002F68CC"/>
    <w:pPr>
      <w:numPr>
        <w:numId w:val="1"/>
      </w:numPr>
    </w:pPr>
  </w:style>
  <w:style w:type="character" w:styleId="af4">
    <w:name w:val="annotation reference"/>
    <w:rsid w:val="00D878F1"/>
    <w:rPr>
      <w:sz w:val="16"/>
      <w:szCs w:val="16"/>
    </w:rPr>
  </w:style>
  <w:style w:type="paragraph" w:styleId="af5">
    <w:name w:val="annotation text"/>
    <w:basedOn w:val="a2"/>
    <w:link w:val="af6"/>
    <w:uiPriority w:val="99"/>
    <w:rsid w:val="00D878F1"/>
    <w:rPr>
      <w:sz w:val="20"/>
      <w:szCs w:val="20"/>
      <w:lang w:val="x-none" w:eastAsia="x-none"/>
    </w:rPr>
  </w:style>
  <w:style w:type="paragraph" w:styleId="af7">
    <w:name w:val="annotation subject"/>
    <w:basedOn w:val="af5"/>
    <w:next w:val="af5"/>
    <w:link w:val="af8"/>
    <w:uiPriority w:val="99"/>
    <w:semiHidden/>
    <w:rsid w:val="00D878F1"/>
    <w:rPr>
      <w:b/>
      <w:bCs/>
    </w:rPr>
  </w:style>
  <w:style w:type="character" w:customStyle="1" w:styleId="FontStyle17">
    <w:name w:val="Font Style17"/>
    <w:uiPriority w:val="99"/>
    <w:rsid w:val="00741731"/>
    <w:rPr>
      <w:rFonts w:ascii="Times New Roman" w:hAnsi="Times New Roman" w:cs="Times New Roman" w:hint="default"/>
      <w:sz w:val="20"/>
      <w:szCs w:val="20"/>
    </w:rPr>
  </w:style>
  <w:style w:type="character" w:customStyle="1" w:styleId="20">
    <w:name w:val="Заголовок 2 Знак"/>
    <w:link w:val="2"/>
    <w:uiPriority w:val="9"/>
    <w:rsid w:val="00741731"/>
    <w:rPr>
      <w:rFonts w:ascii="Cambria" w:eastAsia="Times New Roman" w:hAnsi="Cambria" w:cs="Cambria"/>
      <w:b/>
      <w:bCs/>
      <w:i/>
      <w:iCs/>
      <w:sz w:val="28"/>
      <w:szCs w:val="28"/>
      <w:lang w:eastAsia="ar-SA"/>
    </w:rPr>
  </w:style>
  <w:style w:type="paragraph" w:styleId="af9">
    <w:name w:val="No Spacing"/>
    <w:link w:val="afa"/>
    <w:uiPriority w:val="1"/>
    <w:qFormat/>
    <w:rsid w:val="00CD4C8C"/>
    <w:rPr>
      <w:rFonts w:ascii="Times New Roman" w:eastAsia="Times New Roman" w:hAnsi="Times New Roman"/>
      <w:sz w:val="24"/>
      <w:szCs w:val="24"/>
    </w:rPr>
  </w:style>
  <w:style w:type="paragraph" w:customStyle="1" w:styleId="Style5">
    <w:name w:val="Style5"/>
    <w:basedOn w:val="a2"/>
    <w:uiPriority w:val="99"/>
    <w:rsid w:val="000E210F"/>
    <w:pPr>
      <w:widowControl w:val="0"/>
      <w:autoSpaceDE w:val="0"/>
      <w:autoSpaceDN w:val="0"/>
      <w:adjustRightInd w:val="0"/>
      <w:spacing w:line="267" w:lineRule="exact"/>
      <w:ind w:firstLine="678"/>
      <w:jc w:val="both"/>
    </w:pPr>
  </w:style>
  <w:style w:type="paragraph" w:customStyle="1" w:styleId="Style6">
    <w:name w:val="Style6"/>
    <w:basedOn w:val="a2"/>
    <w:rsid w:val="000E210F"/>
    <w:pPr>
      <w:widowControl w:val="0"/>
      <w:autoSpaceDE w:val="0"/>
      <w:autoSpaceDN w:val="0"/>
      <w:adjustRightInd w:val="0"/>
    </w:pPr>
  </w:style>
  <w:style w:type="character" w:customStyle="1" w:styleId="FontStyle14">
    <w:name w:val="Font Style14"/>
    <w:rsid w:val="000E210F"/>
    <w:rPr>
      <w:rFonts w:ascii="Times New Roman" w:hAnsi="Times New Roman" w:cs="Times New Roman"/>
      <w:sz w:val="22"/>
      <w:szCs w:val="22"/>
    </w:rPr>
  </w:style>
  <w:style w:type="paragraph" w:customStyle="1" w:styleId="afb">
    <w:name w:val="Таблица текст"/>
    <w:basedOn w:val="a2"/>
    <w:semiHidden/>
    <w:rsid w:val="009D302B"/>
    <w:pPr>
      <w:spacing w:before="40" w:after="40"/>
      <w:ind w:left="57" w:right="57"/>
    </w:pPr>
    <w:rPr>
      <w:snapToGrid w:val="0"/>
      <w:sz w:val="28"/>
      <w:szCs w:val="20"/>
    </w:rPr>
  </w:style>
  <w:style w:type="paragraph" w:styleId="afc">
    <w:name w:val="Plain Text"/>
    <w:basedOn w:val="a2"/>
    <w:link w:val="afd"/>
    <w:rsid w:val="00A174DE"/>
    <w:rPr>
      <w:rFonts w:ascii="Courier New" w:hAnsi="Courier New"/>
      <w:sz w:val="20"/>
      <w:szCs w:val="20"/>
      <w:lang w:val="x-none" w:eastAsia="x-none"/>
    </w:rPr>
  </w:style>
  <w:style w:type="character" w:customStyle="1" w:styleId="afd">
    <w:name w:val="Текст Знак"/>
    <w:link w:val="afc"/>
    <w:rsid w:val="00A174DE"/>
    <w:rPr>
      <w:rFonts w:ascii="Courier New" w:eastAsia="Times New Roman" w:hAnsi="Courier New"/>
      <w:lang w:val="x-none"/>
    </w:rPr>
  </w:style>
  <w:style w:type="character" w:styleId="afe">
    <w:name w:val="Hyperlink"/>
    <w:uiPriority w:val="99"/>
    <w:unhideWhenUsed/>
    <w:rsid w:val="002515CC"/>
    <w:rPr>
      <w:color w:val="0000FF"/>
      <w:u w:val="single"/>
    </w:rPr>
  </w:style>
  <w:style w:type="character" w:customStyle="1" w:styleId="aff">
    <w:name w:val="Основной текст_"/>
    <w:link w:val="34"/>
    <w:rsid w:val="00C51DB7"/>
    <w:rPr>
      <w:rFonts w:ascii="Times New Roman" w:eastAsia="Times New Roman" w:hAnsi="Times New Roman"/>
      <w:sz w:val="23"/>
      <w:szCs w:val="23"/>
      <w:shd w:val="clear" w:color="auto" w:fill="FFFFFF"/>
    </w:rPr>
  </w:style>
  <w:style w:type="paragraph" w:customStyle="1" w:styleId="34">
    <w:name w:val="Основной текст3"/>
    <w:basedOn w:val="a2"/>
    <w:link w:val="aff"/>
    <w:rsid w:val="00C51DB7"/>
    <w:pPr>
      <w:widowControl w:val="0"/>
      <w:shd w:val="clear" w:color="auto" w:fill="FFFFFF"/>
      <w:spacing w:before="240" w:after="300" w:line="0" w:lineRule="atLeast"/>
      <w:ind w:hanging="100"/>
      <w:jc w:val="both"/>
    </w:pPr>
    <w:rPr>
      <w:sz w:val="23"/>
      <w:szCs w:val="23"/>
      <w:lang w:val="x-none" w:eastAsia="x-none"/>
    </w:rPr>
  </w:style>
  <w:style w:type="character" w:customStyle="1" w:styleId="15">
    <w:name w:val="Основной текст1"/>
    <w:rsid w:val="00C01920"/>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eastAsia="ru-RU" w:bidi="ru-RU"/>
    </w:rPr>
  </w:style>
  <w:style w:type="character" w:customStyle="1" w:styleId="Arial4pt">
    <w:name w:val="Основной текст + Arial;4 pt"/>
    <w:rsid w:val="00C01920"/>
    <w:rPr>
      <w:rFonts w:ascii="Arial" w:eastAsia="Arial" w:hAnsi="Arial" w:cs="Arial"/>
      <w:b w:val="0"/>
      <w:bCs w:val="0"/>
      <w:i w:val="0"/>
      <w:iCs w:val="0"/>
      <w:smallCaps w:val="0"/>
      <w:strike w:val="0"/>
      <w:color w:val="000000"/>
      <w:spacing w:val="0"/>
      <w:w w:val="100"/>
      <w:position w:val="0"/>
      <w:sz w:val="8"/>
      <w:szCs w:val="8"/>
      <w:u w:val="none"/>
      <w:shd w:val="clear" w:color="auto" w:fill="FFFFFF"/>
      <w:lang w:val="en-US" w:eastAsia="en-US" w:bidi="en-US"/>
    </w:rPr>
  </w:style>
  <w:style w:type="character" w:customStyle="1" w:styleId="aff0">
    <w:name w:val="Основной текст + Полужирный"/>
    <w:rsid w:val="0098703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styleId="aff1">
    <w:name w:val="Title"/>
    <w:basedOn w:val="a2"/>
    <w:next w:val="a8"/>
    <w:link w:val="aff2"/>
    <w:uiPriority w:val="10"/>
    <w:qFormat/>
    <w:rsid w:val="00FB61DF"/>
    <w:pPr>
      <w:keepNext/>
      <w:suppressAutoHyphens/>
      <w:spacing w:before="240" w:after="120"/>
    </w:pPr>
    <w:rPr>
      <w:rFonts w:ascii="Arial" w:eastAsia="Lucida Sans Unicode" w:hAnsi="Arial" w:cs="Mangal"/>
      <w:sz w:val="28"/>
      <w:szCs w:val="28"/>
      <w:lang w:eastAsia="ar-SA"/>
    </w:rPr>
  </w:style>
  <w:style w:type="character" w:customStyle="1" w:styleId="aff3">
    <w:name w:val="Колонтитул"/>
    <w:rsid w:val="00E84F2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 w:type="character" w:customStyle="1" w:styleId="25">
    <w:name w:val="Заголовок №2_"/>
    <w:link w:val="26"/>
    <w:rsid w:val="00E84F25"/>
    <w:rPr>
      <w:rFonts w:ascii="Times New Roman" w:eastAsia="Times New Roman" w:hAnsi="Times New Roman"/>
      <w:b/>
      <w:bCs/>
      <w:sz w:val="23"/>
      <w:szCs w:val="23"/>
      <w:shd w:val="clear" w:color="auto" w:fill="FFFFFF"/>
    </w:rPr>
  </w:style>
  <w:style w:type="paragraph" w:customStyle="1" w:styleId="26">
    <w:name w:val="Заголовок №2"/>
    <w:basedOn w:val="a2"/>
    <w:link w:val="25"/>
    <w:rsid w:val="00E84F25"/>
    <w:pPr>
      <w:widowControl w:val="0"/>
      <w:shd w:val="clear" w:color="auto" w:fill="FFFFFF"/>
      <w:spacing w:before="240" w:after="300" w:line="0" w:lineRule="atLeast"/>
      <w:jc w:val="both"/>
      <w:outlineLvl w:val="1"/>
    </w:pPr>
    <w:rPr>
      <w:b/>
      <w:bCs/>
      <w:sz w:val="23"/>
      <w:szCs w:val="23"/>
      <w:lang w:val="x-none" w:eastAsia="x-none"/>
    </w:rPr>
  </w:style>
  <w:style w:type="character" w:customStyle="1" w:styleId="Exact">
    <w:name w:val="Подпись к картинке Exact"/>
    <w:rsid w:val="00446EEB"/>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aff4">
    <w:name w:val="Подпись к картинке_"/>
    <w:link w:val="aff5"/>
    <w:rsid w:val="00446EEB"/>
    <w:rPr>
      <w:rFonts w:ascii="Times New Roman" w:eastAsia="Times New Roman" w:hAnsi="Times New Roman"/>
      <w:sz w:val="23"/>
      <w:szCs w:val="23"/>
      <w:shd w:val="clear" w:color="auto" w:fill="FFFFFF"/>
    </w:rPr>
  </w:style>
  <w:style w:type="paragraph" w:customStyle="1" w:styleId="aff5">
    <w:name w:val="Подпись к картинке"/>
    <w:basedOn w:val="a2"/>
    <w:link w:val="aff4"/>
    <w:rsid w:val="00446EEB"/>
    <w:pPr>
      <w:widowControl w:val="0"/>
      <w:shd w:val="clear" w:color="auto" w:fill="FFFFFF"/>
      <w:spacing w:line="0" w:lineRule="atLeast"/>
    </w:pPr>
    <w:rPr>
      <w:sz w:val="23"/>
      <w:szCs w:val="23"/>
      <w:lang w:val="x-none" w:eastAsia="x-none"/>
    </w:rPr>
  </w:style>
  <w:style w:type="character" w:customStyle="1" w:styleId="27">
    <w:name w:val="Основной текст (2) + Не полужирный"/>
    <w:rsid w:val="003C5ED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8">
    <w:name w:val="Основной текст (2)_"/>
    <w:link w:val="29"/>
    <w:rsid w:val="003C5EDC"/>
    <w:rPr>
      <w:rFonts w:ascii="Times New Roman" w:eastAsia="Times New Roman" w:hAnsi="Times New Roman"/>
      <w:b/>
      <w:bCs/>
      <w:sz w:val="23"/>
      <w:szCs w:val="23"/>
      <w:shd w:val="clear" w:color="auto" w:fill="FFFFFF"/>
    </w:rPr>
  </w:style>
  <w:style w:type="character" w:customStyle="1" w:styleId="aff6">
    <w:name w:val="Колонтитул_"/>
    <w:rsid w:val="003C5EDC"/>
    <w:rPr>
      <w:rFonts w:ascii="Times New Roman" w:eastAsia="Times New Roman" w:hAnsi="Times New Roman" w:cs="Times New Roman"/>
      <w:b w:val="0"/>
      <w:bCs w:val="0"/>
      <w:i w:val="0"/>
      <w:iCs w:val="0"/>
      <w:smallCaps w:val="0"/>
      <w:strike w:val="0"/>
      <w:sz w:val="16"/>
      <w:szCs w:val="16"/>
      <w:u w:val="none"/>
    </w:rPr>
  </w:style>
  <w:style w:type="paragraph" w:customStyle="1" w:styleId="29">
    <w:name w:val="Основной текст (2)"/>
    <w:basedOn w:val="a2"/>
    <w:link w:val="28"/>
    <w:rsid w:val="003C5EDC"/>
    <w:pPr>
      <w:widowControl w:val="0"/>
      <w:shd w:val="clear" w:color="auto" w:fill="FFFFFF"/>
      <w:spacing w:after="240" w:line="277" w:lineRule="exact"/>
    </w:pPr>
    <w:rPr>
      <w:b/>
      <w:bCs/>
      <w:sz w:val="23"/>
      <w:szCs w:val="23"/>
      <w:lang w:val="x-none" w:eastAsia="x-none"/>
    </w:rPr>
  </w:style>
  <w:style w:type="paragraph" w:customStyle="1" w:styleId="2a">
    <w:name w:val="Основной текст2"/>
    <w:basedOn w:val="a2"/>
    <w:rsid w:val="00CD7C43"/>
    <w:pPr>
      <w:widowControl w:val="0"/>
      <w:shd w:val="clear" w:color="auto" w:fill="FFFFFF"/>
      <w:spacing w:before="240" w:after="300" w:line="0" w:lineRule="atLeast"/>
      <w:jc w:val="both"/>
    </w:pPr>
    <w:rPr>
      <w:color w:val="000000"/>
      <w:sz w:val="22"/>
      <w:szCs w:val="22"/>
      <w:lang w:bidi="ru-RU"/>
    </w:rPr>
  </w:style>
  <w:style w:type="paragraph" w:customStyle="1" w:styleId="35">
    <w:name w:val="Стиль3 Знак"/>
    <w:link w:val="312"/>
    <w:rsid w:val="00C1524D"/>
    <w:pPr>
      <w:widowControl w:val="0"/>
      <w:tabs>
        <w:tab w:val="num" w:pos="227"/>
      </w:tabs>
      <w:adjustRightInd w:val="0"/>
      <w:jc w:val="both"/>
      <w:textAlignment w:val="baseline"/>
    </w:pPr>
    <w:rPr>
      <w:rFonts w:ascii="Times New Roman" w:eastAsia="Times New Roman" w:hAnsi="Times New Roman"/>
      <w:sz w:val="24"/>
    </w:rPr>
  </w:style>
  <w:style w:type="character" w:customStyle="1" w:styleId="312">
    <w:name w:val="Стиль3 Знак Знак1"/>
    <w:link w:val="35"/>
    <w:rsid w:val="00C1524D"/>
    <w:rPr>
      <w:rFonts w:ascii="Times New Roman" w:eastAsia="Times New Roman" w:hAnsi="Times New Roman"/>
      <w:sz w:val="24"/>
      <w:lang w:bidi="ar-SA"/>
    </w:rPr>
  </w:style>
  <w:style w:type="paragraph" w:customStyle="1" w:styleId="ConsPlusNonformat">
    <w:name w:val="ConsPlusNonformat"/>
    <w:rsid w:val="009175EE"/>
    <w:pPr>
      <w:widowControl w:val="0"/>
      <w:autoSpaceDE w:val="0"/>
      <w:autoSpaceDN w:val="0"/>
      <w:adjustRightInd w:val="0"/>
    </w:pPr>
    <w:rPr>
      <w:rFonts w:ascii="Courier New" w:eastAsia="Times New Roman" w:hAnsi="Courier New" w:cs="Courier New"/>
    </w:rPr>
  </w:style>
  <w:style w:type="paragraph" w:customStyle="1" w:styleId="Style2Char">
    <w:name w:val="Style2 Char"/>
    <w:basedOn w:val="a2"/>
    <w:link w:val="Style2CharChar"/>
    <w:rsid w:val="009175EE"/>
    <w:pPr>
      <w:tabs>
        <w:tab w:val="num" w:pos="720"/>
      </w:tabs>
      <w:spacing w:before="120" w:after="120"/>
      <w:ind w:left="720" w:hanging="720"/>
      <w:jc w:val="both"/>
    </w:pPr>
    <w:rPr>
      <w:bCs/>
      <w:snapToGrid w:val="0"/>
      <w:lang w:val="x-none" w:eastAsia="x-none"/>
    </w:rPr>
  </w:style>
  <w:style w:type="character" w:customStyle="1" w:styleId="Style2CharChar">
    <w:name w:val="Style2 Char Char"/>
    <w:link w:val="Style2Char"/>
    <w:rsid w:val="009175EE"/>
    <w:rPr>
      <w:rFonts w:ascii="Times New Roman" w:eastAsia="Times New Roman" w:hAnsi="Times New Roman"/>
      <w:bCs/>
      <w:snapToGrid w:val="0"/>
      <w:sz w:val="24"/>
      <w:szCs w:val="24"/>
    </w:rPr>
  </w:style>
  <w:style w:type="paragraph" w:customStyle="1" w:styleId="2b">
    <w:name w:val="Обычный2"/>
    <w:rsid w:val="00986EBF"/>
    <w:pPr>
      <w:ind w:firstLine="567"/>
      <w:jc w:val="both"/>
    </w:pPr>
    <w:rPr>
      <w:rFonts w:ascii="Times New Roman" w:eastAsia="ヒラギノ角ゴ Pro W3" w:hAnsi="Times New Roman"/>
      <w:color w:val="000000"/>
      <w:sz w:val="24"/>
    </w:rPr>
  </w:style>
  <w:style w:type="paragraph" w:customStyle="1" w:styleId="2-">
    <w:name w:val="Уровень 2 - пункт"/>
    <w:rsid w:val="00986EBF"/>
    <w:pPr>
      <w:widowControl w:val="0"/>
      <w:suppressAutoHyphens/>
      <w:spacing w:after="200" w:line="276" w:lineRule="auto"/>
    </w:pPr>
    <w:rPr>
      <w:rFonts w:eastAsia="SimSun" w:cs="font191"/>
      <w:kern w:val="1"/>
      <w:sz w:val="22"/>
      <w:szCs w:val="22"/>
      <w:lang w:eastAsia="ar-SA"/>
    </w:rPr>
  </w:style>
  <w:style w:type="paragraph" w:customStyle="1" w:styleId="Texte">
    <w:name w:val="Texte"/>
    <w:basedOn w:val="a2"/>
    <w:rsid w:val="00D7155B"/>
    <w:pPr>
      <w:spacing w:before="120" w:after="120"/>
      <w:ind w:left="851" w:firstLine="397"/>
      <w:jc w:val="both"/>
    </w:pPr>
    <w:rPr>
      <w:szCs w:val="20"/>
      <w:lang w:val="fr-FR" w:eastAsia="fr-FR"/>
    </w:rPr>
  </w:style>
  <w:style w:type="character" w:customStyle="1" w:styleId="af6">
    <w:name w:val="Текст примечания Знак"/>
    <w:link w:val="af5"/>
    <w:uiPriority w:val="99"/>
    <w:rsid w:val="0085273E"/>
    <w:rPr>
      <w:rFonts w:ascii="Times New Roman" w:eastAsia="Times New Roman" w:hAnsi="Times New Roman"/>
    </w:rPr>
  </w:style>
  <w:style w:type="paragraph" w:styleId="aff7">
    <w:name w:val="List Paragraph"/>
    <w:aliases w:val="Bullet_IRAO,List Paragraph"/>
    <w:basedOn w:val="a2"/>
    <w:link w:val="aff8"/>
    <w:uiPriority w:val="34"/>
    <w:qFormat/>
    <w:rsid w:val="00223C6F"/>
    <w:pPr>
      <w:spacing w:after="120"/>
      <w:ind w:left="709" w:firstLine="425"/>
      <w:jc w:val="both"/>
    </w:pPr>
    <w:rPr>
      <w:szCs w:val="20"/>
      <w:lang w:val="x-none" w:eastAsia="x-none"/>
    </w:rPr>
  </w:style>
  <w:style w:type="character" w:customStyle="1" w:styleId="aff8">
    <w:name w:val="Абзац списка Знак"/>
    <w:aliases w:val="Bullet_IRAO Знак,List Paragraph Знак"/>
    <w:link w:val="aff7"/>
    <w:uiPriority w:val="34"/>
    <w:rsid w:val="00223C6F"/>
    <w:rPr>
      <w:rFonts w:ascii="Times New Roman" w:eastAsia="Times New Roman" w:hAnsi="Times New Roman"/>
      <w:sz w:val="24"/>
    </w:rPr>
  </w:style>
  <w:style w:type="paragraph" w:customStyle="1" w:styleId="Standard">
    <w:name w:val="Standard"/>
    <w:rsid w:val="005A49EA"/>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36">
    <w:name w:val="Body Text 3"/>
    <w:basedOn w:val="a2"/>
    <w:link w:val="37"/>
    <w:unhideWhenUsed/>
    <w:rsid w:val="0074128F"/>
    <w:pPr>
      <w:spacing w:after="120"/>
    </w:pPr>
    <w:rPr>
      <w:sz w:val="16"/>
      <w:szCs w:val="16"/>
      <w:lang w:val="x-none" w:eastAsia="x-none"/>
    </w:rPr>
  </w:style>
  <w:style w:type="character" w:customStyle="1" w:styleId="37">
    <w:name w:val="Основной текст 3 Знак"/>
    <w:link w:val="36"/>
    <w:uiPriority w:val="99"/>
    <w:semiHidden/>
    <w:rsid w:val="0074128F"/>
    <w:rPr>
      <w:rFonts w:ascii="Times New Roman" w:eastAsia="Times New Roman" w:hAnsi="Times New Roman"/>
      <w:sz w:val="16"/>
      <w:szCs w:val="16"/>
    </w:rPr>
  </w:style>
  <w:style w:type="paragraph" w:customStyle="1" w:styleId="Default">
    <w:name w:val="Default"/>
    <w:rsid w:val="0074128F"/>
    <w:pPr>
      <w:autoSpaceDE w:val="0"/>
      <w:autoSpaceDN w:val="0"/>
      <w:adjustRightInd w:val="0"/>
    </w:pPr>
    <w:rPr>
      <w:rFonts w:ascii="Times New Roman" w:hAnsi="Times New Roman"/>
      <w:color w:val="000000"/>
      <w:sz w:val="24"/>
      <w:szCs w:val="24"/>
      <w:lang w:eastAsia="en-US"/>
    </w:rPr>
  </w:style>
  <w:style w:type="paragraph" w:customStyle="1" w:styleId="Style11">
    <w:name w:val="Style11"/>
    <w:basedOn w:val="a2"/>
    <w:rsid w:val="00095445"/>
    <w:pPr>
      <w:widowControl w:val="0"/>
      <w:suppressAutoHyphens/>
      <w:autoSpaceDE w:val="0"/>
    </w:pPr>
    <w:rPr>
      <w:rFonts w:cs="Calibri"/>
      <w:lang w:eastAsia="ar-SA"/>
    </w:rPr>
  </w:style>
  <w:style w:type="character" w:customStyle="1" w:styleId="afa">
    <w:name w:val="Без интервала Знак"/>
    <w:link w:val="af9"/>
    <w:uiPriority w:val="1"/>
    <w:locked/>
    <w:rsid w:val="00A00C22"/>
    <w:rPr>
      <w:rFonts w:ascii="Times New Roman" w:eastAsia="Times New Roman" w:hAnsi="Times New Roman"/>
      <w:sz w:val="24"/>
      <w:szCs w:val="24"/>
      <w:lang w:bidi="ar-SA"/>
    </w:rPr>
  </w:style>
  <w:style w:type="character" w:customStyle="1" w:styleId="aff9">
    <w:name w:val="Нет"/>
    <w:rsid w:val="00321D37"/>
  </w:style>
  <w:style w:type="character" w:customStyle="1" w:styleId="40">
    <w:name w:val="Заголовок 4 Знак"/>
    <w:basedOn w:val="a3"/>
    <w:link w:val="4"/>
    <w:uiPriority w:val="9"/>
    <w:rsid w:val="003B7E7C"/>
    <w:rPr>
      <w:rFonts w:asciiTheme="majorHAnsi" w:eastAsiaTheme="majorEastAsia" w:hAnsiTheme="majorHAnsi" w:cstheme="majorBidi"/>
      <w:b/>
      <w:bCs/>
      <w:i/>
      <w:iCs/>
      <w:color w:val="4472C4" w:themeColor="accent1"/>
      <w:sz w:val="24"/>
      <w:szCs w:val="24"/>
    </w:rPr>
  </w:style>
  <w:style w:type="paragraph" w:customStyle="1" w:styleId="16">
    <w:name w:val="Абзац списка1"/>
    <w:basedOn w:val="a2"/>
    <w:rsid w:val="00452133"/>
    <w:pPr>
      <w:widowControl w:val="0"/>
      <w:suppressAutoHyphens/>
      <w:spacing w:after="200" w:line="276" w:lineRule="auto"/>
      <w:ind w:left="720"/>
    </w:pPr>
    <w:rPr>
      <w:rFonts w:ascii="Calibri" w:eastAsia="Calibri" w:hAnsi="Calibri" w:cs="Mangal"/>
      <w:kern w:val="1"/>
      <w:sz w:val="22"/>
      <w:szCs w:val="22"/>
      <w:lang w:eastAsia="ar-SA" w:bidi="hi-IN"/>
    </w:rPr>
  </w:style>
  <w:style w:type="character" w:customStyle="1" w:styleId="30">
    <w:name w:val="Заголовок 3 Знак"/>
    <w:basedOn w:val="a3"/>
    <w:link w:val="3"/>
    <w:uiPriority w:val="9"/>
    <w:semiHidden/>
    <w:rsid w:val="007064F4"/>
    <w:rPr>
      <w:rFonts w:asciiTheme="majorHAnsi" w:eastAsiaTheme="majorEastAsia" w:hAnsiTheme="majorHAnsi" w:cstheme="majorBidi"/>
      <w:b/>
      <w:bCs/>
      <w:color w:val="4472C4" w:themeColor="accent1"/>
      <w:sz w:val="24"/>
      <w:szCs w:val="24"/>
    </w:rPr>
  </w:style>
  <w:style w:type="character" w:customStyle="1" w:styleId="50">
    <w:name w:val="Заголовок 5 Знак"/>
    <w:basedOn w:val="a3"/>
    <w:link w:val="5"/>
    <w:uiPriority w:val="9"/>
    <w:rsid w:val="007064F4"/>
    <w:rPr>
      <w:rFonts w:asciiTheme="majorHAnsi" w:eastAsiaTheme="majorEastAsia" w:hAnsiTheme="majorHAnsi" w:cstheme="majorBidi"/>
      <w:color w:val="1F3763" w:themeColor="accent1" w:themeShade="7F"/>
      <w:sz w:val="24"/>
      <w:szCs w:val="24"/>
    </w:rPr>
  </w:style>
  <w:style w:type="paragraph" w:customStyle="1" w:styleId="Exhibit1">
    <w:name w:val="Exhibit 1"/>
    <w:basedOn w:val="a2"/>
    <w:next w:val="Exhibit2"/>
    <w:uiPriority w:val="29"/>
    <w:qFormat/>
    <w:rsid w:val="007064F4"/>
    <w:pPr>
      <w:keepNext/>
      <w:keepLines/>
      <w:pageBreakBefore/>
      <w:numPr>
        <w:numId w:val="6"/>
      </w:numPr>
      <w:spacing w:after="360"/>
      <w:jc w:val="center"/>
    </w:pPr>
    <w:rPr>
      <w:rFonts w:eastAsia="MS Mincho" w:cs="Traditional Arabic"/>
      <w:b/>
      <w:bCs/>
      <w:sz w:val="26"/>
      <w:szCs w:val="30"/>
      <w:lang w:val="en-US" w:eastAsia="en-US"/>
    </w:rPr>
  </w:style>
  <w:style w:type="paragraph" w:customStyle="1" w:styleId="Exhibit2">
    <w:name w:val="Exhibit 2"/>
    <w:basedOn w:val="a2"/>
    <w:next w:val="Exhibit3"/>
    <w:uiPriority w:val="29"/>
    <w:qFormat/>
    <w:rsid w:val="007064F4"/>
    <w:pPr>
      <w:keepNext/>
      <w:keepLines/>
      <w:numPr>
        <w:ilvl w:val="1"/>
        <w:numId w:val="6"/>
      </w:numPr>
      <w:spacing w:after="240"/>
      <w:jc w:val="both"/>
    </w:pPr>
    <w:rPr>
      <w:rFonts w:eastAsia="MS Mincho" w:cs="Traditional Arabic"/>
      <w:b/>
      <w:bCs/>
      <w:sz w:val="22"/>
      <w:szCs w:val="26"/>
      <w:lang w:val="en-US" w:eastAsia="en-US"/>
    </w:rPr>
  </w:style>
  <w:style w:type="paragraph" w:customStyle="1" w:styleId="Exhibit3">
    <w:name w:val="Exhibit 3"/>
    <w:basedOn w:val="a2"/>
    <w:next w:val="a2"/>
    <w:uiPriority w:val="29"/>
    <w:qFormat/>
    <w:rsid w:val="007064F4"/>
    <w:pPr>
      <w:numPr>
        <w:ilvl w:val="2"/>
        <w:numId w:val="6"/>
      </w:numPr>
      <w:spacing w:after="180"/>
      <w:jc w:val="both"/>
    </w:pPr>
    <w:rPr>
      <w:rFonts w:eastAsia="MS Mincho" w:cs="Traditional Arabic"/>
      <w:b/>
      <w:sz w:val="22"/>
      <w:szCs w:val="26"/>
      <w:lang w:val="en-US" w:eastAsia="en-US"/>
    </w:rPr>
  </w:style>
  <w:style w:type="paragraph" w:customStyle="1" w:styleId="Exhibit4">
    <w:name w:val="Exhibit 4"/>
    <w:basedOn w:val="a2"/>
    <w:next w:val="a2"/>
    <w:uiPriority w:val="29"/>
    <w:qFormat/>
    <w:rsid w:val="007064F4"/>
    <w:pPr>
      <w:numPr>
        <w:ilvl w:val="3"/>
        <w:numId w:val="6"/>
      </w:numPr>
      <w:spacing w:after="180"/>
      <w:jc w:val="both"/>
    </w:pPr>
    <w:rPr>
      <w:rFonts w:eastAsia="MS Mincho" w:cs="Traditional Arabic"/>
      <w:iCs/>
      <w:sz w:val="22"/>
      <w:szCs w:val="26"/>
      <w:lang w:val="en-US" w:eastAsia="en-US"/>
    </w:rPr>
  </w:style>
  <w:style w:type="paragraph" w:customStyle="1" w:styleId="Exhibit5">
    <w:name w:val="Exhibit 5"/>
    <w:basedOn w:val="a2"/>
    <w:uiPriority w:val="29"/>
    <w:qFormat/>
    <w:rsid w:val="007064F4"/>
    <w:pPr>
      <w:numPr>
        <w:ilvl w:val="4"/>
        <w:numId w:val="6"/>
      </w:numPr>
      <w:spacing w:after="180"/>
      <w:jc w:val="both"/>
    </w:pPr>
    <w:rPr>
      <w:rFonts w:eastAsia="MS Mincho" w:cs="Traditional Arabic"/>
      <w:sz w:val="22"/>
      <w:szCs w:val="26"/>
      <w:lang w:val="en-US" w:eastAsia="en-US"/>
    </w:rPr>
  </w:style>
  <w:style w:type="paragraph" w:customStyle="1" w:styleId="Exhibit6">
    <w:name w:val="Exhibit 6"/>
    <w:basedOn w:val="a2"/>
    <w:uiPriority w:val="29"/>
    <w:qFormat/>
    <w:rsid w:val="007064F4"/>
    <w:pPr>
      <w:numPr>
        <w:ilvl w:val="5"/>
        <w:numId w:val="6"/>
      </w:numPr>
      <w:spacing w:after="180"/>
      <w:jc w:val="both"/>
    </w:pPr>
    <w:rPr>
      <w:rFonts w:eastAsia="MS Mincho" w:cs="Traditional Arabic"/>
      <w:sz w:val="22"/>
      <w:szCs w:val="26"/>
      <w:lang w:val="en-US" w:eastAsia="en-US"/>
    </w:rPr>
  </w:style>
  <w:style w:type="paragraph" w:customStyle="1" w:styleId="Exhibit7">
    <w:name w:val="Exhibit 7"/>
    <w:basedOn w:val="a2"/>
    <w:uiPriority w:val="29"/>
    <w:qFormat/>
    <w:rsid w:val="007064F4"/>
    <w:pPr>
      <w:numPr>
        <w:ilvl w:val="6"/>
        <w:numId w:val="6"/>
      </w:numPr>
      <w:spacing w:after="180"/>
      <w:jc w:val="both"/>
    </w:pPr>
    <w:rPr>
      <w:rFonts w:eastAsia="MS Mincho" w:cs="Traditional Arabic"/>
      <w:sz w:val="22"/>
      <w:szCs w:val="26"/>
      <w:lang w:val="en-US" w:eastAsia="en-US"/>
    </w:rPr>
  </w:style>
  <w:style w:type="paragraph" w:customStyle="1" w:styleId="Exhibit8">
    <w:name w:val="Exhibit 8"/>
    <w:basedOn w:val="a2"/>
    <w:uiPriority w:val="29"/>
    <w:qFormat/>
    <w:rsid w:val="007064F4"/>
    <w:pPr>
      <w:numPr>
        <w:ilvl w:val="7"/>
        <w:numId w:val="6"/>
      </w:numPr>
      <w:spacing w:after="180"/>
      <w:jc w:val="both"/>
    </w:pPr>
    <w:rPr>
      <w:rFonts w:eastAsia="MS Mincho" w:cs="Traditional Arabic"/>
      <w:sz w:val="22"/>
      <w:szCs w:val="26"/>
      <w:lang w:val="en-US" w:eastAsia="en-US"/>
    </w:rPr>
  </w:style>
  <w:style w:type="paragraph" w:customStyle="1" w:styleId="Exhibit9">
    <w:name w:val="Exhibit 9"/>
    <w:basedOn w:val="a2"/>
    <w:uiPriority w:val="29"/>
    <w:qFormat/>
    <w:rsid w:val="007064F4"/>
    <w:pPr>
      <w:numPr>
        <w:ilvl w:val="8"/>
        <w:numId w:val="6"/>
      </w:numPr>
      <w:spacing w:after="180"/>
      <w:jc w:val="both"/>
    </w:pPr>
    <w:rPr>
      <w:rFonts w:eastAsia="MS Mincho" w:cs="Traditional Arabic"/>
      <w:sz w:val="22"/>
      <w:szCs w:val="26"/>
      <w:lang w:val="en-US" w:eastAsia="en-US"/>
    </w:rPr>
  </w:style>
  <w:style w:type="paragraph" w:customStyle="1" w:styleId="Definition1">
    <w:name w:val="Definition 1"/>
    <w:basedOn w:val="a2"/>
    <w:uiPriority w:val="2"/>
    <w:qFormat/>
    <w:rsid w:val="00F503AA"/>
    <w:pPr>
      <w:numPr>
        <w:numId w:val="7"/>
      </w:numPr>
      <w:spacing w:after="180"/>
      <w:jc w:val="both"/>
    </w:pPr>
    <w:rPr>
      <w:rFonts w:eastAsia="MS Mincho"/>
      <w:sz w:val="22"/>
      <w:szCs w:val="22"/>
      <w:lang w:val="en-US" w:eastAsia="en-US"/>
    </w:rPr>
  </w:style>
  <w:style w:type="paragraph" w:customStyle="1" w:styleId="Definition2">
    <w:name w:val="Definition 2"/>
    <w:basedOn w:val="a2"/>
    <w:uiPriority w:val="2"/>
    <w:qFormat/>
    <w:rsid w:val="00F503AA"/>
    <w:pPr>
      <w:numPr>
        <w:ilvl w:val="1"/>
        <w:numId w:val="7"/>
      </w:numPr>
      <w:spacing w:after="180"/>
      <w:jc w:val="both"/>
    </w:pPr>
    <w:rPr>
      <w:rFonts w:eastAsia="MS Mincho"/>
      <w:sz w:val="22"/>
      <w:szCs w:val="22"/>
      <w:lang w:val="en-US" w:eastAsia="en-US"/>
    </w:rPr>
  </w:style>
  <w:style w:type="paragraph" w:customStyle="1" w:styleId="Definition3">
    <w:name w:val="Definition 3"/>
    <w:basedOn w:val="a2"/>
    <w:uiPriority w:val="2"/>
    <w:qFormat/>
    <w:rsid w:val="00F503AA"/>
    <w:pPr>
      <w:numPr>
        <w:ilvl w:val="2"/>
        <w:numId w:val="7"/>
      </w:numPr>
      <w:spacing w:after="180"/>
      <w:jc w:val="both"/>
    </w:pPr>
    <w:rPr>
      <w:rFonts w:eastAsia="MS Mincho"/>
      <w:sz w:val="22"/>
      <w:szCs w:val="22"/>
      <w:lang w:val="en-US" w:eastAsia="en-US"/>
    </w:rPr>
  </w:style>
  <w:style w:type="paragraph" w:customStyle="1" w:styleId="Definition4">
    <w:name w:val="Definition 4"/>
    <w:basedOn w:val="a2"/>
    <w:uiPriority w:val="2"/>
    <w:qFormat/>
    <w:rsid w:val="00F503AA"/>
    <w:pPr>
      <w:numPr>
        <w:ilvl w:val="3"/>
        <w:numId w:val="7"/>
      </w:numPr>
      <w:spacing w:after="180"/>
      <w:jc w:val="both"/>
    </w:pPr>
    <w:rPr>
      <w:rFonts w:eastAsia="MS Mincho"/>
      <w:sz w:val="22"/>
      <w:szCs w:val="22"/>
      <w:lang w:val="en-US" w:eastAsia="en-US"/>
    </w:rPr>
  </w:style>
  <w:style w:type="paragraph" w:customStyle="1" w:styleId="Definition5">
    <w:name w:val="Definition 5"/>
    <w:basedOn w:val="a2"/>
    <w:uiPriority w:val="2"/>
    <w:qFormat/>
    <w:rsid w:val="00F503AA"/>
    <w:pPr>
      <w:numPr>
        <w:ilvl w:val="4"/>
        <w:numId w:val="7"/>
      </w:numPr>
      <w:spacing w:after="180"/>
      <w:jc w:val="both"/>
    </w:pPr>
    <w:rPr>
      <w:rFonts w:eastAsia="MS Mincho"/>
      <w:sz w:val="22"/>
      <w:szCs w:val="22"/>
      <w:lang w:val="en-US" w:eastAsia="en-US"/>
    </w:rPr>
  </w:style>
  <w:style w:type="paragraph" w:customStyle="1" w:styleId="Definition6">
    <w:name w:val="Definition 6"/>
    <w:basedOn w:val="a2"/>
    <w:uiPriority w:val="2"/>
    <w:qFormat/>
    <w:rsid w:val="00F503AA"/>
    <w:pPr>
      <w:numPr>
        <w:ilvl w:val="5"/>
        <w:numId w:val="7"/>
      </w:numPr>
      <w:spacing w:after="180"/>
      <w:jc w:val="both"/>
    </w:pPr>
    <w:rPr>
      <w:rFonts w:eastAsia="MS Mincho"/>
      <w:sz w:val="22"/>
      <w:szCs w:val="22"/>
      <w:lang w:val="en-US" w:eastAsia="en-US"/>
    </w:rPr>
  </w:style>
  <w:style w:type="paragraph" w:customStyle="1" w:styleId="Definition7">
    <w:name w:val="Definition 7"/>
    <w:basedOn w:val="a2"/>
    <w:uiPriority w:val="2"/>
    <w:qFormat/>
    <w:rsid w:val="00F503AA"/>
    <w:pPr>
      <w:numPr>
        <w:ilvl w:val="6"/>
        <w:numId w:val="7"/>
      </w:numPr>
      <w:spacing w:after="180"/>
      <w:jc w:val="both"/>
    </w:pPr>
    <w:rPr>
      <w:rFonts w:eastAsia="MS Mincho"/>
      <w:sz w:val="22"/>
      <w:szCs w:val="22"/>
      <w:lang w:val="en-US" w:eastAsia="en-US"/>
    </w:rPr>
  </w:style>
  <w:style w:type="paragraph" w:customStyle="1" w:styleId="Parties">
    <w:name w:val="Parties"/>
    <w:basedOn w:val="a2"/>
    <w:uiPriority w:val="2"/>
    <w:qFormat/>
    <w:rsid w:val="00F503AA"/>
    <w:pPr>
      <w:numPr>
        <w:ilvl w:val="7"/>
        <w:numId w:val="7"/>
      </w:numPr>
      <w:spacing w:after="180"/>
      <w:jc w:val="both"/>
    </w:pPr>
    <w:rPr>
      <w:rFonts w:eastAsia="MS Mincho"/>
      <w:sz w:val="22"/>
      <w:szCs w:val="22"/>
      <w:lang w:val="en-US" w:eastAsia="en-US"/>
    </w:rPr>
  </w:style>
  <w:style w:type="paragraph" w:customStyle="1" w:styleId="Recitals">
    <w:name w:val="Recitals"/>
    <w:basedOn w:val="a2"/>
    <w:uiPriority w:val="2"/>
    <w:qFormat/>
    <w:rsid w:val="00F503AA"/>
    <w:pPr>
      <w:numPr>
        <w:ilvl w:val="8"/>
        <w:numId w:val="7"/>
      </w:numPr>
      <w:spacing w:after="180"/>
      <w:jc w:val="both"/>
    </w:pPr>
    <w:rPr>
      <w:rFonts w:eastAsia="MS Mincho"/>
      <w:sz w:val="22"/>
      <w:szCs w:val="22"/>
      <w:lang w:val="en-US" w:eastAsia="en-US"/>
    </w:rPr>
  </w:style>
  <w:style w:type="paragraph" w:styleId="affa">
    <w:name w:val="Normal (Web)"/>
    <w:basedOn w:val="a2"/>
    <w:uiPriority w:val="99"/>
    <w:unhideWhenUsed/>
    <w:rsid w:val="00E74C25"/>
    <w:pPr>
      <w:spacing w:before="100" w:beforeAutospacing="1" w:after="100" w:afterAutospacing="1"/>
    </w:pPr>
  </w:style>
  <w:style w:type="character" w:customStyle="1" w:styleId="11">
    <w:name w:val="Заголовок 1 Знак"/>
    <w:aliases w:val="H1 Знак2,Заголовок 1 Знак Знак Знак2,Заголовок 1 Знак1 Знак2,РАЗДЕЛ Знак2,Раздел Знак2,ЗАГОЛОВОК 1 Знак2,1. ЗАГОЛОВОК 1 Знак2,Head 9 Знак2,новая страница Знак2,EIA H1 Знак2,OG Heading 1 Знак"/>
    <w:basedOn w:val="a3"/>
    <w:link w:val="10"/>
    <w:uiPriority w:val="9"/>
    <w:rsid w:val="009F6D19"/>
    <w:rPr>
      <w:rFonts w:asciiTheme="majorHAnsi" w:eastAsiaTheme="majorEastAsia" w:hAnsiTheme="majorHAnsi" w:cstheme="majorBidi"/>
      <w:color w:val="2F5496" w:themeColor="accent1" w:themeShade="BF"/>
      <w:sz w:val="32"/>
      <w:szCs w:val="32"/>
    </w:rPr>
  </w:style>
  <w:style w:type="character" w:customStyle="1" w:styleId="60">
    <w:name w:val="Заголовок 6 Знак"/>
    <w:basedOn w:val="a3"/>
    <w:link w:val="6"/>
    <w:uiPriority w:val="9"/>
    <w:rsid w:val="009F6D19"/>
    <w:rPr>
      <w:rFonts w:ascii="Calibri Light" w:eastAsia="Times New Roman" w:hAnsi="Calibri Light"/>
      <w:color w:val="1F4E79"/>
      <w:sz w:val="22"/>
      <w:szCs w:val="22"/>
      <w:lang w:eastAsia="en-US"/>
    </w:rPr>
  </w:style>
  <w:style w:type="character" w:customStyle="1" w:styleId="70">
    <w:name w:val="Заголовок 7 Знак"/>
    <w:basedOn w:val="a3"/>
    <w:link w:val="7"/>
    <w:uiPriority w:val="9"/>
    <w:rsid w:val="009F6D19"/>
    <w:rPr>
      <w:rFonts w:ascii="Calibri Light" w:eastAsia="Times New Roman" w:hAnsi="Calibri Light"/>
      <w:i/>
      <w:iCs/>
      <w:color w:val="1F4E79"/>
      <w:sz w:val="22"/>
      <w:szCs w:val="22"/>
      <w:lang w:eastAsia="en-US"/>
    </w:rPr>
  </w:style>
  <w:style w:type="character" w:customStyle="1" w:styleId="80">
    <w:name w:val="Заголовок 8 Знак"/>
    <w:basedOn w:val="a3"/>
    <w:link w:val="8"/>
    <w:uiPriority w:val="9"/>
    <w:rsid w:val="009F6D19"/>
    <w:rPr>
      <w:rFonts w:ascii="Calibri Light" w:eastAsia="Times New Roman" w:hAnsi="Calibri Light"/>
      <w:color w:val="262626"/>
      <w:sz w:val="21"/>
      <w:szCs w:val="21"/>
      <w:lang w:eastAsia="en-US"/>
    </w:rPr>
  </w:style>
  <w:style w:type="character" w:customStyle="1" w:styleId="90">
    <w:name w:val="Заголовок 9 Знак"/>
    <w:basedOn w:val="a3"/>
    <w:link w:val="9"/>
    <w:uiPriority w:val="9"/>
    <w:rsid w:val="009F6D19"/>
    <w:rPr>
      <w:rFonts w:ascii="Calibri Light" w:eastAsia="Times New Roman" w:hAnsi="Calibri Light"/>
      <w:i/>
      <w:iCs/>
      <w:color w:val="262626"/>
      <w:sz w:val="21"/>
      <w:szCs w:val="21"/>
      <w:lang w:eastAsia="en-US"/>
    </w:rPr>
  </w:style>
  <w:style w:type="paragraph" w:customStyle="1" w:styleId="affb">
    <w:name w:val="Декоративный"/>
    <w:rsid w:val="009F6D19"/>
    <w:pPr>
      <w:jc w:val="center"/>
    </w:pPr>
    <w:rPr>
      <w:rFonts w:ascii="Times New Roman" w:eastAsia="Times New Roman" w:hAnsi="Times New Roman"/>
      <w:b/>
      <w:noProof/>
      <w:sz w:val="24"/>
    </w:rPr>
  </w:style>
  <w:style w:type="paragraph" w:styleId="affc">
    <w:name w:val="caption"/>
    <w:basedOn w:val="a2"/>
    <w:next w:val="a2"/>
    <w:uiPriority w:val="35"/>
    <w:qFormat/>
    <w:rsid w:val="009F6D19"/>
    <w:pPr>
      <w:spacing w:after="200"/>
    </w:pPr>
    <w:rPr>
      <w:rFonts w:ascii="Calibri" w:hAnsi="Calibri"/>
      <w:i/>
      <w:iCs/>
      <w:color w:val="44546A"/>
      <w:sz w:val="18"/>
      <w:szCs w:val="18"/>
      <w:lang w:eastAsia="en-US"/>
    </w:rPr>
  </w:style>
  <w:style w:type="character" w:customStyle="1" w:styleId="aff2">
    <w:name w:val="Заголовок Знак"/>
    <w:link w:val="aff1"/>
    <w:uiPriority w:val="10"/>
    <w:rsid w:val="009F6D19"/>
    <w:rPr>
      <w:rFonts w:ascii="Arial" w:eastAsia="Lucida Sans Unicode" w:hAnsi="Arial" w:cs="Mangal"/>
      <w:sz w:val="28"/>
      <w:szCs w:val="28"/>
      <w:lang w:eastAsia="ar-SA"/>
    </w:rPr>
  </w:style>
  <w:style w:type="paragraph" w:styleId="affd">
    <w:name w:val="Subtitle"/>
    <w:basedOn w:val="a2"/>
    <w:next w:val="a2"/>
    <w:link w:val="affe"/>
    <w:uiPriority w:val="11"/>
    <w:qFormat/>
    <w:rsid w:val="009F6D19"/>
    <w:pPr>
      <w:numPr>
        <w:ilvl w:val="1"/>
      </w:numPr>
      <w:spacing w:after="160" w:line="259" w:lineRule="auto"/>
    </w:pPr>
    <w:rPr>
      <w:rFonts w:ascii="Calibri" w:hAnsi="Calibri"/>
      <w:color w:val="5A5A5A"/>
      <w:spacing w:val="15"/>
      <w:sz w:val="22"/>
      <w:szCs w:val="22"/>
      <w:lang w:eastAsia="en-US"/>
    </w:rPr>
  </w:style>
  <w:style w:type="character" w:customStyle="1" w:styleId="affe">
    <w:name w:val="Подзаголовок Знак"/>
    <w:basedOn w:val="a3"/>
    <w:link w:val="affd"/>
    <w:uiPriority w:val="11"/>
    <w:rsid w:val="009F6D19"/>
    <w:rPr>
      <w:rFonts w:eastAsia="Times New Roman"/>
      <w:color w:val="5A5A5A"/>
      <w:spacing w:val="15"/>
      <w:sz w:val="22"/>
      <w:szCs w:val="22"/>
      <w:lang w:eastAsia="en-US"/>
    </w:rPr>
  </w:style>
  <w:style w:type="character" w:styleId="afff">
    <w:name w:val="Strong"/>
    <w:uiPriority w:val="22"/>
    <w:qFormat/>
    <w:rsid w:val="009F6D19"/>
    <w:rPr>
      <w:b/>
      <w:bCs/>
      <w:color w:val="auto"/>
    </w:rPr>
  </w:style>
  <w:style w:type="character" w:styleId="afff0">
    <w:name w:val="Emphasis"/>
    <w:uiPriority w:val="20"/>
    <w:qFormat/>
    <w:rsid w:val="009F6D19"/>
    <w:rPr>
      <w:i/>
      <w:iCs/>
      <w:color w:val="auto"/>
    </w:rPr>
  </w:style>
  <w:style w:type="paragraph" w:styleId="2c">
    <w:name w:val="Quote"/>
    <w:basedOn w:val="a2"/>
    <w:next w:val="a2"/>
    <w:link w:val="2d"/>
    <w:uiPriority w:val="29"/>
    <w:qFormat/>
    <w:rsid w:val="009F6D19"/>
    <w:pPr>
      <w:spacing w:before="200" w:after="160" w:line="259" w:lineRule="auto"/>
      <w:ind w:left="864" w:right="864"/>
    </w:pPr>
    <w:rPr>
      <w:rFonts w:ascii="Calibri" w:hAnsi="Calibri"/>
      <w:i/>
      <w:iCs/>
      <w:color w:val="404040"/>
      <w:sz w:val="22"/>
      <w:szCs w:val="22"/>
      <w:lang w:eastAsia="en-US"/>
    </w:rPr>
  </w:style>
  <w:style w:type="character" w:customStyle="1" w:styleId="2d">
    <w:name w:val="Цитата 2 Знак"/>
    <w:basedOn w:val="a3"/>
    <w:link w:val="2c"/>
    <w:uiPriority w:val="29"/>
    <w:rsid w:val="009F6D19"/>
    <w:rPr>
      <w:rFonts w:eastAsia="Times New Roman"/>
      <w:i/>
      <w:iCs/>
      <w:color w:val="404040"/>
      <w:sz w:val="22"/>
      <w:szCs w:val="22"/>
      <w:lang w:eastAsia="en-US"/>
    </w:rPr>
  </w:style>
  <w:style w:type="paragraph" w:styleId="afff1">
    <w:name w:val="Intense Quote"/>
    <w:basedOn w:val="a2"/>
    <w:next w:val="a2"/>
    <w:link w:val="afff2"/>
    <w:uiPriority w:val="30"/>
    <w:qFormat/>
    <w:rsid w:val="009F6D19"/>
    <w:pPr>
      <w:pBdr>
        <w:top w:val="single" w:sz="4" w:space="10" w:color="5B9BD5"/>
        <w:bottom w:val="single" w:sz="4" w:space="10" w:color="5B9BD5"/>
      </w:pBdr>
      <w:spacing w:before="360" w:after="360" w:line="259" w:lineRule="auto"/>
      <w:ind w:left="864" w:right="864"/>
      <w:jc w:val="center"/>
    </w:pPr>
    <w:rPr>
      <w:rFonts w:ascii="Calibri" w:hAnsi="Calibri"/>
      <w:i/>
      <w:iCs/>
      <w:color w:val="5B9BD5"/>
      <w:sz w:val="22"/>
      <w:szCs w:val="22"/>
      <w:lang w:eastAsia="en-US"/>
    </w:rPr>
  </w:style>
  <w:style w:type="character" w:customStyle="1" w:styleId="afff2">
    <w:name w:val="Выделенная цитата Знак"/>
    <w:basedOn w:val="a3"/>
    <w:link w:val="afff1"/>
    <w:uiPriority w:val="30"/>
    <w:rsid w:val="009F6D19"/>
    <w:rPr>
      <w:rFonts w:eastAsia="Times New Roman"/>
      <w:i/>
      <w:iCs/>
      <w:color w:val="5B9BD5"/>
      <w:sz w:val="22"/>
      <w:szCs w:val="22"/>
      <w:lang w:eastAsia="en-US"/>
    </w:rPr>
  </w:style>
  <w:style w:type="character" w:styleId="afff3">
    <w:name w:val="Subtle Emphasis"/>
    <w:uiPriority w:val="19"/>
    <w:qFormat/>
    <w:rsid w:val="009F6D19"/>
    <w:rPr>
      <w:i/>
      <w:iCs/>
      <w:color w:val="404040"/>
    </w:rPr>
  </w:style>
  <w:style w:type="character" w:styleId="afff4">
    <w:name w:val="Intense Emphasis"/>
    <w:uiPriority w:val="21"/>
    <w:qFormat/>
    <w:rsid w:val="009F6D19"/>
    <w:rPr>
      <w:i/>
      <w:iCs/>
      <w:color w:val="5B9BD5"/>
    </w:rPr>
  </w:style>
  <w:style w:type="character" w:styleId="afff5">
    <w:name w:val="Subtle Reference"/>
    <w:uiPriority w:val="31"/>
    <w:qFormat/>
    <w:rsid w:val="009F6D19"/>
    <w:rPr>
      <w:smallCaps/>
      <w:color w:val="404040"/>
    </w:rPr>
  </w:style>
  <w:style w:type="character" w:styleId="afff6">
    <w:name w:val="Intense Reference"/>
    <w:uiPriority w:val="32"/>
    <w:qFormat/>
    <w:rsid w:val="009F6D19"/>
    <w:rPr>
      <w:b/>
      <w:bCs/>
      <w:smallCaps/>
      <w:color w:val="5B9BD5"/>
      <w:spacing w:val="5"/>
    </w:rPr>
  </w:style>
  <w:style w:type="character" w:styleId="afff7">
    <w:name w:val="Book Title"/>
    <w:uiPriority w:val="33"/>
    <w:qFormat/>
    <w:rsid w:val="009F6D19"/>
    <w:rPr>
      <w:b/>
      <w:bCs/>
      <w:i/>
      <w:iCs/>
      <w:spacing w:val="5"/>
    </w:rPr>
  </w:style>
  <w:style w:type="paragraph" w:styleId="afff8">
    <w:name w:val="TOC Heading"/>
    <w:basedOn w:val="10"/>
    <w:next w:val="a2"/>
    <w:uiPriority w:val="39"/>
    <w:qFormat/>
    <w:rsid w:val="009F6D19"/>
    <w:pPr>
      <w:spacing w:line="259" w:lineRule="auto"/>
      <w:outlineLvl w:val="9"/>
    </w:pPr>
    <w:rPr>
      <w:rFonts w:ascii="Calibri Light" w:eastAsia="Times New Roman" w:hAnsi="Calibri Light" w:cs="Times New Roman"/>
      <w:color w:val="2E74B5"/>
      <w:lang w:eastAsia="en-US"/>
    </w:rPr>
  </w:style>
  <w:style w:type="paragraph" w:customStyle="1" w:styleId="17">
    <w:name w:val="1."/>
    <w:basedOn w:val="a2"/>
    <w:rsid w:val="009F6D19"/>
    <w:pPr>
      <w:overflowPunct w:val="0"/>
      <w:autoSpaceDE w:val="0"/>
      <w:autoSpaceDN w:val="0"/>
      <w:adjustRightInd w:val="0"/>
      <w:spacing w:line="240" w:lineRule="atLeast"/>
      <w:ind w:left="720" w:hanging="720"/>
      <w:jc w:val="both"/>
      <w:textAlignment w:val="baseline"/>
    </w:pPr>
    <w:rPr>
      <w:rFonts w:ascii="Helv" w:hAnsi="Helv"/>
      <w:sz w:val="20"/>
      <w:szCs w:val="20"/>
      <w:lang w:val="en-GB" w:eastAsia="en-US"/>
    </w:rPr>
  </w:style>
  <w:style w:type="paragraph" w:customStyle="1" w:styleId="afff9">
    <w:name w:val="М_Обычный"/>
    <w:basedOn w:val="a2"/>
    <w:qFormat/>
    <w:rsid w:val="009F6D19"/>
    <w:pPr>
      <w:jc w:val="both"/>
    </w:pPr>
    <w:rPr>
      <w:rFonts w:eastAsia="Calibri"/>
      <w:szCs w:val="22"/>
    </w:rPr>
  </w:style>
  <w:style w:type="paragraph" w:customStyle="1" w:styleId="S">
    <w:name w:val="S_Обычный"/>
    <w:basedOn w:val="a2"/>
    <w:link w:val="S0"/>
    <w:rsid w:val="009F6D19"/>
    <w:pPr>
      <w:widowControl w:val="0"/>
      <w:jc w:val="both"/>
    </w:pPr>
  </w:style>
  <w:style w:type="character" w:customStyle="1" w:styleId="S0">
    <w:name w:val="S_Обычный Знак"/>
    <w:link w:val="S"/>
    <w:rsid w:val="009F6D19"/>
    <w:rPr>
      <w:rFonts w:ascii="Times New Roman" w:eastAsia="Times New Roman" w:hAnsi="Times New Roman"/>
      <w:sz w:val="24"/>
      <w:szCs w:val="24"/>
    </w:rPr>
  </w:style>
  <w:style w:type="character" w:styleId="afffa">
    <w:name w:val="page number"/>
    <w:rsid w:val="009F6D19"/>
    <w:rPr>
      <w:rFonts w:ascii="Arial" w:hAnsi="Arial"/>
      <w:sz w:val="20"/>
    </w:rPr>
  </w:style>
  <w:style w:type="paragraph" w:customStyle="1" w:styleId="a0">
    <w:name w:val="Список марк."/>
    <w:basedOn w:val="a2"/>
    <w:next w:val="a2"/>
    <w:rsid w:val="009F6D19"/>
    <w:pPr>
      <w:numPr>
        <w:numId w:val="15"/>
      </w:numPr>
      <w:spacing w:line="384" w:lineRule="auto"/>
      <w:jc w:val="both"/>
    </w:pPr>
    <w:rPr>
      <w:rFonts w:ascii="Arial" w:hAnsi="Arial"/>
      <w:szCs w:val="20"/>
    </w:rPr>
  </w:style>
  <w:style w:type="paragraph" w:customStyle="1" w:styleId="a1">
    <w:name w:val="Список нум."/>
    <w:basedOn w:val="a2"/>
    <w:next w:val="a2"/>
    <w:rsid w:val="009F6D19"/>
    <w:pPr>
      <w:numPr>
        <w:numId w:val="16"/>
      </w:numPr>
      <w:spacing w:line="384" w:lineRule="auto"/>
      <w:jc w:val="both"/>
    </w:pPr>
    <w:rPr>
      <w:rFonts w:ascii="Arial" w:hAnsi="Arial"/>
      <w:szCs w:val="20"/>
    </w:rPr>
  </w:style>
  <w:style w:type="paragraph" w:customStyle="1" w:styleId="afffb">
    <w:name w:val="Заголовок раздела"/>
    <w:next w:val="afffc"/>
    <w:rsid w:val="009F6D19"/>
    <w:pPr>
      <w:spacing w:line="384" w:lineRule="auto"/>
      <w:ind w:firstLine="851"/>
    </w:pPr>
    <w:rPr>
      <w:rFonts w:ascii="Arial" w:eastAsia="Times New Roman" w:hAnsi="Arial"/>
      <w:b/>
      <w:smallCaps/>
      <w:sz w:val="24"/>
    </w:rPr>
  </w:style>
  <w:style w:type="paragraph" w:customStyle="1" w:styleId="afffc">
    <w:name w:val="Заголовок подраздела"/>
    <w:basedOn w:val="a2"/>
    <w:next w:val="a2"/>
    <w:rsid w:val="009F6D19"/>
    <w:pPr>
      <w:spacing w:line="384" w:lineRule="auto"/>
      <w:ind w:firstLine="851"/>
      <w:jc w:val="both"/>
    </w:pPr>
    <w:rPr>
      <w:rFonts w:ascii="Arial" w:hAnsi="Arial"/>
      <w:b/>
      <w:szCs w:val="20"/>
    </w:rPr>
  </w:style>
  <w:style w:type="character" w:styleId="afffd">
    <w:name w:val="line number"/>
    <w:basedOn w:val="a3"/>
    <w:rsid w:val="009F6D19"/>
  </w:style>
  <w:style w:type="paragraph" w:styleId="afffe">
    <w:name w:val="Document Map"/>
    <w:basedOn w:val="a2"/>
    <w:link w:val="affff"/>
    <w:rsid w:val="009F6D19"/>
    <w:pPr>
      <w:shd w:val="clear" w:color="auto" w:fill="000080"/>
      <w:spacing w:line="384" w:lineRule="auto"/>
      <w:ind w:firstLine="851"/>
      <w:jc w:val="both"/>
    </w:pPr>
    <w:rPr>
      <w:rFonts w:ascii="Tahoma" w:hAnsi="Tahoma"/>
      <w:sz w:val="20"/>
      <w:szCs w:val="20"/>
    </w:rPr>
  </w:style>
  <w:style w:type="character" w:customStyle="1" w:styleId="affff">
    <w:name w:val="Схема документа Знак"/>
    <w:basedOn w:val="a3"/>
    <w:link w:val="afffe"/>
    <w:rsid w:val="009F6D19"/>
    <w:rPr>
      <w:rFonts w:ascii="Tahoma" w:eastAsia="Times New Roman" w:hAnsi="Tahoma"/>
      <w:shd w:val="clear" w:color="auto" w:fill="000080"/>
    </w:rPr>
  </w:style>
  <w:style w:type="paragraph" w:customStyle="1" w:styleId="ConsPlusTitle">
    <w:name w:val="ConsPlusTitle"/>
    <w:rsid w:val="009F6D19"/>
    <w:pPr>
      <w:widowControl w:val="0"/>
      <w:autoSpaceDE w:val="0"/>
      <w:autoSpaceDN w:val="0"/>
      <w:adjustRightInd w:val="0"/>
    </w:pPr>
    <w:rPr>
      <w:rFonts w:ascii="Times New Roman" w:eastAsia="Times New Roman" w:hAnsi="Times New Roman"/>
      <w:b/>
      <w:bCs/>
      <w:sz w:val="24"/>
      <w:szCs w:val="24"/>
    </w:rPr>
  </w:style>
  <w:style w:type="paragraph" w:customStyle="1" w:styleId="18">
    <w:name w:val="Знак1"/>
    <w:basedOn w:val="a2"/>
    <w:rsid w:val="009F6D1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3"/>
    <w:rsid w:val="009F6D19"/>
  </w:style>
  <w:style w:type="paragraph" w:customStyle="1" w:styleId="1266">
    <w:name w:val="1266"/>
    <w:basedOn w:val="a2"/>
    <w:rsid w:val="009F6D19"/>
    <w:pPr>
      <w:autoSpaceDE w:val="0"/>
      <w:autoSpaceDN w:val="0"/>
      <w:spacing w:before="120" w:after="120"/>
      <w:jc w:val="center"/>
    </w:pPr>
    <w:rPr>
      <w:b/>
      <w:bCs/>
      <w:color w:val="000000"/>
    </w:rPr>
  </w:style>
  <w:style w:type="character" w:customStyle="1" w:styleId="180">
    <w:name w:val="Знак Знак18"/>
    <w:rsid w:val="009F6D19"/>
    <w:rPr>
      <w:sz w:val="24"/>
      <w:szCs w:val="24"/>
    </w:rPr>
  </w:style>
  <w:style w:type="paragraph" w:customStyle="1" w:styleId="affff0">
    <w:basedOn w:val="a2"/>
    <w:next w:val="affa"/>
    <w:unhideWhenUsed/>
    <w:rsid w:val="009F6D19"/>
    <w:pPr>
      <w:spacing w:before="100" w:beforeAutospacing="1" w:after="100" w:afterAutospacing="1"/>
    </w:pPr>
  </w:style>
  <w:style w:type="paragraph" w:customStyle="1" w:styleId="affff1">
    <w:name w:val="Содержимое таблицы"/>
    <w:basedOn w:val="a2"/>
    <w:rsid w:val="009F6D19"/>
    <w:pPr>
      <w:widowControl w:val="0"/>
      <w:suppressLineNumbers/>
      <w:suppressAutoHyphens/>
      <w:jc w:val="both"/>
    </w:pPr>
    <w:rPr>
      <w:rFonts w:eastAsia="SimSun" w:cs="Mangal"/>
      <w:kern w:val="1"/>
      <w:lang w:eastAsia="hi-IN" w:bidi="hi-IN"/>
    </w:rPr>
  </w:style>
  <w:style w:type="character" w:customStyle="1" w:styleId="H1">
    <w:name w:val="H1 Знак"/>
    <w:aliases w:val="Заголовок 1 Знак Знак Знак,Заголовок 1 Знак1 Знак,РАЗДЕЛ Знак,Раздел Знак,ЗАГОЛОВОК 1 Знак,1. ЗАГОЛОВОК 1 Знак,Head 9 Знак,новая страница Знак,EIA H1 Знак,OG Heading 1 Знак Знак"/>
    <w:rsid w:val="009F6D19"/>
    <w:rPr>
      <w:sz w:val="28"/>
      <w:szCs w:val="24"/>
    </w:rPr>
  </w:style>
  <w:style w:type="character" w:customStyle="1" w:styleId="200">
    <w:name w:val="Знак Знак20"/>
    <w:rsid w:val="009F6D19"/>
    <w:rPr>
      <w:sz w:val="28"/>
      <w:szCs w:val="24"/>
    </w:rPr>
  </w:style>
  <w:style w:type="character" w:customStyle="1" w:styleId="19">
    <w:name w:val="Знак Знак19"/>
    <w:rsid w:val="009F6D19"/>
    <w:rPr>
      <w:rFonts w:ascii="Arial" w:hAnsi="Arial"/>
      <w:b/>
      <w:bCs/>
      <w:sz w:val="26"/>
      <w:szCs w:val="26"/>
    </w:rPr>
  </w:style>
  <w:style w:type="character" w:customStyle="1" w:styleId="170">
    <w:name w:val="Знак Знак17"/>
    <w:rsid w:val="009F6D19"/>
    <w:rPr>
      <w:b/>
      <w:bCs/>
      <w:sz w:val="22"/>
      <w:szCs w:val="22"/>
    </w:rPr>
  </w:style>
  <w:style w:type="character" w:customStyle="1" w:styleId="160">
    <w:name w:val="Знак Знак16"/>
    <w:rsid w:val="009F6D19"/>
    <w:rPr>
      <w:rFonts w:ascii="Arial" w:hAnsi="Arial"/>
      <w:b/>
      <w:sz w:val="24"/>
    </w:rPr>
  </w:style>
  <w:style w:type="character" w:customStyle="1" w:styleId="150">
    <w:name w:val="Знак Знак15"/>
    <w:rsid w:val="009F6D19"/>
    <w:rPr>
      <w:rFonts w:ascii="Arial" w:hAnsi="Arial"/>
      <w:i/>
      <w:sz w:val="18"/>
    </w:rPr>
  </w:style>
  <w:style w:type="table" w:customStyle="1" w:styleId="1a">
    <w:name w:val="Стиль таблицы1"/>
    <w:basedOn w:val="a4"/>
    <w:rsid w:val="009F6D19"/>
    <w:pPr>
      <w:jc w:val="center"/>
    </w:pPr>
    <w:rPr>
      <w:rFonts w:ascii="Times New Roman" w:eastAsia="Times New Roman" w:hAnsi="Times New Roman"/>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cPr>
      <w:vAlign w:val="center"/>
    </w:tcPr>
  </w:style>
  <w:style w:type="paragraph" w:customStyle="1" w:styleId="210">
    <w:name w:val="Основной текст 21"/>
    <w:basedOn w:val="a2"/>
    <w:rsid w:val="009F6D19"/>
    <w:pPr>
      <w:suppressAutoHyphens/>
      <w:jc w:val="both"/>
    </w:pPr>
    <w:rPr>
      <w:sz w:val="28"/>
      <w:lang w:eastAsia="ar-SA"/>
    </w:rPr>
  </w:style>
  <w:style w:type="paragraph" w:customStyle="1" w:styleId="211">
    <w:name w:val="Основной текст с отступом 21"/>
    <w:basedOn w:val="a2"/>
    <w:rsid w:val="009F6D19"/>
    <w:pPr>
      <w:suppressAutoHyphens/>
      <w:ind w:left="75"/>
    </w:pPr>
    <w:rPr>
      <w:sz w:val="28"/>
      <w:lang w:eastAsia="ar-SA"/>
    </w:rPr>
  </w:style>
  <w:style w:type="paragraph" w:customStyle="1" w:styleId="220">
    <w:name w:val="Основной текст 22"/>
    <w:basedOn w:val="a2"/>
    <w:rsid w:val="009F6D19"/>
    <w:pPr>
      <w:widowControl w:val="0"/>
      <w:ind w:firstLine="284"/>
      <w:jc w:val="both"/>
    </w:pPr>
    <w:rPr>
      <w:szCs w:val="20"/>
    </w:rPr>
  </w:style>
  <w:style w:type="paragraph" w:customStyle="1" w:styleId="IG">
    <w:name w:val="Текст_таблицы_IG"/>
    <w:basedOn w:val="a2"/>
    <w:rsid w:val="009F6D19"/>
  </w:style>
  <w:style w:type="paragraph" w:customStyle="1" w:styleId="affff2">
    <w:name w:val="Знак Знак Знак"/>
    <w:basedOn w:val="a2"/>
    <w:rsid w:val="009F6D19"/>
    <w:pPr>
      <w:spacing w:before="100" w:beforeAutospacing="1" w:after="100" w:afterAutospacing="1"/>
    </w:pPr>
    <w:rPr>
      <w:rFonts w:ascii="Tahoma" w:hAnsi="Tahoma"/>
      <w:sz w:val="20"/>
      <w:szCs w:val="20"/>
      <w:lang w:val="en-US" w:eastAsia="en-US"/>
    </w:rPr>
  </w:style>
  <w:style w:type="paragraph" w:customStyle="1" w:styleId="affff3">
    <w:name w:val="таб_внут"/>
    <w:basedOn w:val="a2"/>
    <w:autoRedefine/>
    <w:rsid w:val="009F6D19"/>
    <w:pPr>
      <w:ind w:left="-6"/>
    </w:pPr>
    <w:rPr>
      <w:rFonts w:cs="Arial"/>
      <w:noProof/>
      <w:color w:val="000000"/>
      <w:sz w:val="20"/>
      <w:szCs w:val="20"/>
      <w:lang w:eastAsia="en-US"/>
    </w:rPr>
  </w:style>
  <w:style w:type="paragraph" w:customStyle="1" w:styleId="affff4">
    <w:name w:val="Текст отчета"/>
    <w:basedOn w:val="a2"/>
    <w:autoRedefine/>
    <w:rsid w:val="009F6D19"/>
    <w:pPr>
      <w:ind w:firstLine="284"/>
      <w:jc w:val="both"/>
    </w:pPr>
    <w:rPr>
      <w:bCs/>
      <w:color w:val="000000"/>
    </w:rPr>
  </w:style>
  <w:style w:type="paragraph" w:customStyle="1" w:styleId="affff5">
    <w:name w:val="Красная строка моя"/>
    <w:basedOn w:val="a2"/>
    <w:rsid w:val="009F6D19"/>
    <w:pPr>
      <w:ind w:firstLine="709"/>
      <w:jc w:val="both"/>
    </w:pPr>
    <w:rPr>
      <w:sz w:val="28"/>
      <w:szCs w:val="28"/>
    </w:rPr>
  </w:style>
  <w:style w:type="paragraph" w:customStyle="1" w:styleId="Style2">
    <w:name w:val="Style2"/>
    <w:basedOn w:val="a2"/>
    <w:rsid w:val="009F6D19"/>
    <w:pPr>
      <w:widowControl w:val="0"/>
      <w:autoSpaceDE w:val="0"/>
      <w:autoSpaceDN w:val="0"/>
      <w:adjustRightInd w:val="0"/>
    </w:pPr>
  </w:style>
  <w:style w:type="paragraph" w:customStyle="1" w:styleId="affff6">
    <w:name w:val="Таблица шапка"/>
    <w:basedOn w:val="a2"/>
    <w:autoRedefine/>
    <w:rsid w:val="009F6D19"/>
    <w:pPr>
      <w:jc w:val="right"/>
    </w:pPr>
    <w:rPr>
      <w:szCs w:val="22"/>
    </w:rPr>
  </w:style>
  <w:style w:type="character" w:styleId="affff7">
    <w:name w:val="FollowedHyperlink"/>
    <w:unhideWhenUsed/>
    <w:rsid w:val="009F6D19"/>
    <w:rPr>
      <w:color w:val="800080"/>
      <w:u w:val="single"/>
    </w:rPr>
  </w:style>
  <w:style w:type="character" w:customStyle="1" w:styleId="120">
    <w:name w:val="Заголовок 1 Знак2"/>
    <w:aliases w:val="H1 Знак1,Заголовок 1 Знак Знак Знак1,Заголовок 1 Знак1 Знак1,РАЗДЕЛ Знак1,Раздел Знак1,ЗАГОЛОВОК 1 Знак1,1. ЗАГОЛОВОК 1 Знак1,Head 9 Знак1,новая страница Знак1,EIA H1 Знак1,OG Heading 1 Знак1"/>
    <w:rsid w:val="009F6D19"/>
    <w:rPr>
      <w:rFonts w:ascii="Cambria" w:eastAsia="Times New Roman" w:hAnsi="Cambria" w:cs="Times New Roman"/>
      <w:b/>
      <w:bCs/>
      <w:color w:val="365F91"/>
      <w:sz w:val="28"/>
      <w:szCs w:val="28"/>
      <w:lang w:eastAsia="en-US"/>
    </w:rPr>
  </w:style>
  <w:style w:type="paragraph" w:styleId="1b">
    <w:name w:val="toc 1"/>
    <w:basedOn w:val="a2"/>
    <w:next w:val="a2"/>
    <w:autoRedefine/>
    <w:unhideWhenUsed/>
    <w:rsid w:val="009F6D19"/>
  </w:style>
  <w:style w:type="paragraph" w:styleId="2e">
    <w:name w:val="toc 2"/>
    <w:basedOn w:val="a2"/>
    <w:next w:val="a2"/>
    <w:autoRedefine/>
    <w:unhideWhenUsed/>
    <w:rsid w:val="009F6D19"/>
    <w:pPr>
      <w:ind w:left="240"/>
    </w:pPr>
  </w:style>
  <w:style w:type="paragraph" w:styleId="affff8">
    <w:name w:val="footnote text"/>
    <w:basedOn w:val="a2"/>
    <w:link w:val="affff9"/>
    <w:unhideWhenUsed/>
    <w:rsid w:val="009F6D19"/>
    <w:rPr>
      <w:sz w:val="20"/>
      <w:szCs w:val="20"/>
    </w:rPr>
  </w:style>
  <w:style w:type="character" w:customStyle="1" w:styleId="affff9">
    <w:name w:val="Текст сноски Знак"/>
    <w:basedOn w:val="a3"/>
    <w:link w:val="affff8"/>
    <w:rsid w:val="009F6D19"/>
    <w:rPr>
      <w:rFonts w:ascii="Times New Roman" w:eastAsia="Times New Roman" w:hAnsi="Times New Roman"/>
    </w:rPr>
  </w:style>
  <w:style w:type="paragraph" w:customStyle="1" w:styleId="41">
    <w:name w:val="Титул 4"/>
    <w:basedOn w:val="a2"/>
    <w:autoRedefine/>
    <w:rsid w:val="009F6D19"/>
    <w:pPr>
      <w:tabs>
        <w:tab w:val="left" w:pos="4086"/>
        <w:tab w:val="center" w:pos="4819"/>
      </w:tabs>
      <w:spacing w:line="276" w:lineRule="auto"/>
      <w:jc w:val="center"/>
    </w:pPr>
    <w:rPr>
      <w:b/>
      <w:sz w:val="28"/>
      <w:szCs w:val="28"/>
    </w:rPr>
  </w:style>
  <w:style w:type="paragraph" w:customStyle="1" w:styleId="affffa">
    <w:name w:val="Таблица текст прописной"/>
    <w:basedOn w:val="a2"/>
    <w:autoRedefine/>
    <w:rsid w:val="009F6D19"/>
    <w:rPr>
      <w:rFonts w:ascii="Arial" w:hAnsi="Arial" w:cs="Arial"/>
      <w:b/>
      <w:caps/>
      <w:sz w:val="22"/>
      <w:szCs w:val="22"/>
    </w:rPr>
  </w:style>
  <w:style w:type="paragraph" w:customStyle="1" w:styleId="affffb">
    <w:name w:val="Таблица текст полужирный"/>
    <w:basedOn w:val="affff6"/>
    <w:autoRedefine/>
    <w:rsid w:val="009F6D19"/>
    <w:pPr>
      <w:jc w:val="left"/>
    </w:pPr>
    <w:rPr>
      <w:rFonts w:cs="Arial"/>
      <w:i/>
    </w:rPr>
  </w:style>
  <w:style w:type="character" w:customStyle="1" w:styleId="BodyTextNormal">
    <w:name w:val="Body Text Normal Знак"/>
    <w:link w:val="BodyTextNormal0"/>
    <w:locked/>
    <w:rsid w:val="009F6D19"/>
    <w:rPr>
      <w:sz w:val="24"/>
      <w:szCs w:val="24"/>
      <w:lang w:eastAsia="en-US"/>
    </w:rPr>
  </w:style>
  <w:style w:type="paragraph" w:customStyle="1" w:styleId="BodyTextNormal0">
    <w:name w:val="Body Text Normal"/>
    <w:basedOn w:val="a2"/>
    <w:link w:val="BodyTextNormal"/>
    <w:autoRedefine/>
    <w:rsid w:val="009F6D19"/>
    <w:pPr>
      <w:tabs>
        <w:tab w:val="left" w:pos="0"/>
      </w:tabs>
      <w:spacing w:before="60"/>
      <w:ind w:firstLine="482"/>
      <w:jc w:val="both"/>
    </w:pPr>
    <w:rPr>
      <w:rFonts w:ascii="Calibri" w:eastAsia="Calibri" w:hAnsi="Calibri"/>
      <w:lang w:eastAsia="en-US"/>
    </w:rPr>
  </w:style>
  <w:style w:type="paragraph" w:customStyle="1" w:styleId="BodyTextNormalmarker">
    <w:name w:val="Body Text Normal marker"/>
    <w:basedOn w:val="BodyTextNormal0"/>
    <w:autoRedefine/>
    <w:rsid w:val="009F6D19"/>
    <w:pPr>
      <w:tabs>
        <w:tab w:val="num" w:pos="360"/>
        <w:tab w:val="num" w:pos="926"/>
        <w:tab w:val="num" w:pos="1209"/>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9F6D19"/>
    <w:pPr>
      <w:spacing w:before="100" w:beforeAutospacing="1" w:after="100" w:afterAutospacing="1"/>
    </w:pPr>
    <w:rPr>
      <w:rFonts w:ascii="Tahoma" w:hAnsi="Tahoma"/>
      <w:sz w:val="20"/>
      <w:szCs w:val="20"/>
      <w:lang w:val="en-US" w:eastAsia="en-US"/>
    </w:rPr>
  </w:style>
  <w:style w:type="paragraph" w:customStyle="1" w:styleId="1">
    <w:name w:val="Обычный1"/>
    <w:rsid w:val="009F6D19"/>
    <w:pPr>
      <w:widowControl w:val="0"/>
      <w:numPr>
        <w:numId w:val="17"/>
      </w:numPr>
      <w:tabs>
        <w:tab w:val="clear" w:pos="1494"/>
      </w:tabs>
      <w:snapToGrid w:val="0"/>
      <w:spacing w:line="439" w:lineRule="auto"/>
      <w:ind w:left="0" w:firstLine="280"/>
      <w:jc w:val="both"/>
    </w:pPr>
    <w:rPr>
      <w:rFonts w:ascii="Times New Roman" w:eastAsia="Times New Roman" w:hAnsi="Times New Roman"/>
      <w:sz w:val="22"/>
    </w:rPr>
  </w:style>
  <w:style w:type="paragraph" w:customStyle="1" w:styleId="110">
    <w:name w:val="Знак Знак Знак1 Знак Знак Знак Знак Знак Знак1 Знак Знак Знак Знак"/>
    <w:basedOn w:val="a2"/>
    <w:rsid w:val="009F6D19"/>
    <w:pPr>
      <w:keepLines/>
      <w:spacing w:after="160" w:line="240" w:lineRule="exact"/>
    </w:pPr>
    <w:rPr>
      <w:rFonts w:ascii="Verdana" w:eastAsia="MS Mincho" w:hAnsi="Verdana" w:cs="Franklin Gothic Book"/>
      <w:sz w:val="20"/>
      <w:szCs w:val="20"/>
      <w:lang w:val="en-US" w:eastAsia="en-US"/>
    </w:rPr>
  </w:style>
  <w:style w:type="character" w:customStyle="1" w:styleId="TableTextSmall">
    <w:name w:val="Table Text Small Знак"/>
    <w:link w:val="TableTextSmall0"/>
    <w:locked/>
    <w:rsid w:val="009F6D19"/>
    <w:rPr>
      <w:rFonts w:ascii="Arial" w:hAnsi="Arial"/>
      <w:noProof/>
      <w:sz w:val="16"/>
      <w:szCs w:val="16"/>
    </w:rPr>
  </w:style>
  <w:style w:type="paragraph" w:customStyle="1" w:styleId="TableTextSmall0">
    <w:name w:val="Table Text Small"/>
    <w:basedOn w:val="a2"/>
    <w:link w:val="TableTextSmall"/>
    <w:autoRedefine/>
    <w:rsid w:val="009F6D19"/>
    <w:pPr>
      <w:spacing w:before="40" w:after="40"/>
      <w:jc w:val="center"/>
    </w:pPr>
    <w:rPr>
      <w:rFonts w:ascii="Arial" w:eastAsia="Calibri" w:hAnsi="Arial"/>
      <w:noProof/>
      <w:sz w:val="16"/>
      <w:szCs w:val="16"/>
    </w:rPr>
  </w:style>
  <w:style w:type="character" w:customStyle="1" w:styleId="TableCaption">
    <w:name w:val="Table Caption Знак"/>
    <w:link w:val="TableCaption0"/>
    <w:locked/>
    <w:rsid w:val="009F6D19"/>
    <w:rPr>
      <w:rFonts w:ascii="Arial" w:hAnsi="Arial"/>
      <w:b/>
      <w:kern w:val="28"/>
    </w:rPr>
  </w:style>
  <w:style w:type="paragraph" w:customStyle="1" w:styleId="TableCaption0">
    <w:name w:val="Table Caption"/>
    <w:basedOn w:val="a2"/>
    <w:link w:val="TableCaption"/>
    <w:autoRedefine/>
    <w:rsid w:val="009F6D19"/>
    <w:pPr>
      <w:keepNext/>
      <w:keepLines/>
      <w:suppressAutoHyphens/>
      <w:spacing w:before="360" w:after="120"/>
      <w:ind w:left="709"/>
    </w:pPr>
    <w:rPr>
      <w:rFonts w:ascii="Arial" w:eastAsia="Calibri" w:hAnsi="Arial"/>
      <w:b/>
      <w:kern w:val="28"/>
      <w:sz w:val="20"/>
      <w:szCs w:val="20"/>
    </w:rPr>
  </w:style>
  <w:style w:type="paragraph" w:customStyle="1" w:styleId="TableHeader">
    <w:name w:val="Table Header"/>
    <w:basedOn w:val="ac"/>
    <w:autoRedefine/>
    <w:rsid w:val="009F6D19"/>
    <w:pPr>
      <w:keepNext/>
      <w:tabs>
        <w:tab w:val="left" w:pos="1134"/>
      </w:tabs>
      <w:spacing w:before="60" w:after="60"/>
      <w:jc w:val="center"/>
      <w:outlineLvl w:val="0"/>
    </w:pPr>
    <w:rPr>
      <w:rFonts w:ascii="Arial" w:hAnsi="Arial" w:cs="Arial"/>
      <w:b/>
      <w:bCs/>
      <w:kern w:val="28"/>
      <w:sz w:val="18"/>
      <w:szCs w:val="18"/>
      <w:lang w:val="ru-RU"/>
    </w:rPr>
  </w:style>
  <w:style w:type="paragraph" w:customStyle="1" w:styleId="affffc">
    <w:name w:val="Рисунок название"/>
    <w:basedOn w:val="a6"/>
    <w:autoRedefine/>
    <w:qFormat/>
    <w:rsid w:val="009F6D19"/>
    <w:pPr>
      <w:widowControl/>
      <w:autoSpaceDE/>
      <w:autoSpaceDN/>
      <w:adjustRightInd/>
      <w:ind w:left="-284" w:firstLine="0"/>
    </w:pPr>
    <w:rPr>
      <w:rFonts w:eastAsia="MS Mincho"/>
      <w:szCs w:val="24"/>
      <w:lang w:val="ru-RU" w:eastAsia="en-US"/>
    </w:rPr>
  </w:style>
  <w:style w:type="paragraph" w:customStyle="1" w:styleId="111">
    <w:name w:val="Обычный11"/>
    <w:rsid w:val="009F6D19"/>
    <w:pPr>
      <w:snapToGrid w:val="0"/>
    </w:pPr>
    <w:rPr>
      <w:rFonts w:ascii="Times New Roman" w:eastAsia="Times New Roman" w:hAnsi="Times New Roman"/>
    </w:rPr>
  </w:style>
  <w:style w:type="character" w:styleId="affffd">
    <w:name w:val="footnote reference"/>
    <w:unhideWhenUsed/>
    <w:rsid w:val="009F6D19"/>
    <w:rPr>
      <w:vertAlign w:val="superscript"/>
    </w:rPr>
  </w:style>
  <w:style w:type="paragraph" w:customStyle="1" w:styleId="formattext">
    <w:name w:val="formattext"/>
    <w:rsid w:val="009F6D19"/>
    <w:pPr>
      <w:widowControl w:val="0"/>
      <w:autoSpaceDE w:val="0"/>
      <w:autoSpaceDN w:val="0"/>
      <w:adjustRightInd w:val="0"/>
    </w:pPr>
    <w:rPr>
      <w:rFonts w:ascii="Times New Roman" w:eastAsia="Times New Roman" w:hAnsi="Times New Roman"/>
      <w:sz w:val="18"/>
      <w:szCs w:val="18"/>
    </w:rPr>
  </w:style>
  <w:style w:type="paragraph" w:customStyle="1" w:styleId="affffe">
    <w:name w:val="Обычный + По ширине"/>
    <w:aliases w:val="Справа:  -0,2 см"/>
    <w:basedOn w:val="a2"/>
    <w:link w:val="afffff"/>
    <w:rsid w:val="009F6D19"/>
    <w:pPr>
      <w:tabs>
        <w:tab w:val="left" w:pos="9923"/>
      </w:tabs>
      <w:ind w:right="-115"/>
      <w:jc w:val="both"/>
    </w:pPr>
    <w:rPr>
      <w:iCs/>
      <w:sz w:val="22"/>
      <w:szCs w:val="22"/>
    </w:rPr>
  </w:style>
  <w:style w:type="character" w:customStyle="1" w:styleId="afffff">
    <w:name w:val="Обычный + По ширине Знак"/>
    <w:aliases w:val="Справа:  -0 Знак,2 см Знак"/>
    <w:link w:val="affffe"/>
    <w:rsid w:val="009F6D19"/>
    <w:rPr>
      <w:rFonts w:ascii="Times New Roman" w:eastAsia="Times New Roman" w:hAnsi="Times New Roman"/>
      <w:iCs/>
      <w:sz w:val="22"/>
      <w:szCs w:val="22"/>
    </w:rPr>
  </w:style>
  <w:style w:type="paragraph" w:customStyle="1" w:styleId="F">
    <w:name w:val="Обычный/F"/>
    <w:qFormat/>
    <w:rsid w:val="009F6D19"/>
    <w:pPr>
      <w:snapToGrid w:val="0"/>
      <w:ind w:firstLine="709"/>
      <w:jc w:val="both"/>
    </w:pPr>
    <w:rPr>
      <w:rFonts w:ascii="Times New Roman" w:eastAsia="Times New Roman" w:hAnsi="Times New Roman"/>
      <w:sz w:val="28"/>
    </w:rPr>
  </w:style>
  <w:style w:type="paragraph" w:customStyle="1" w:styleId="afffff0">
    <w:name w:val="Обезьяна"/>
    <w:basedOn w:val="a2"/>
    <w:qFormat/>
    <w:rsid w:val="009F6D19"/>
    <w:pPr>
      <w:tabs>
        <w:tab w:val="left" w:pos="4356"/>
      </w:tabs>
      <w:spacing w:line="360" w:lineRule="auto"/>
      <w:ind w:right="284" w:firstLine="680"/>
      <w:jc w:val="both"/>
    </w:pPr>
    <w:rPr>
      <w:rFonts w:ascii="Arial" w:hAnsi="Arial" w:cs="Arial"/>
      <w:szCs w:val="20"/>
    </w:rPr>
  </w:style>
  <w:style w:type="paragraph" w:customStyle="1" w:styleId="a">
    <w:name w:val="Перечень"/>
    <w:basedOn w:val="afffff0"/>
    <w:qFormat/>
    <w:rsid w:val="009F6D19"/>
    <w:pPr>
      <w:numPr>
        <w:numId w:val="18"/>
      </w:numPr>
    </w:pPr>
  </w:style>
  <w:style w:type="table" w:styleId="-1">
    <w:name w:val="Table Web 1"/>
    <w:basedOn w:val="a4"/>
    <w:rsid w:val="009F6D19"/>
    <w:pPr>
      <w:spacing w:line="384" w:lineRule="auto"/>
      <w:ind w:firstLine="851"/>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9F6D19"/>
    <w:pPr>
      <w:spacing w:line="384" w:lineRule="auto"/>
      <w:ind w:firstLine="851"/>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Georec">
    <w:name w:val="Georec_обычный"/>
    <w:basedOn w:val="a2"/>
    <w:link w:val="Georec0"/>
    <w:rsid w:val="009F6D19"/>
    <w:pPr>
      <w:spacing w:line="360" w:lineRule="auto"/>
      <w:ind w:firstLine="567"/>
      <w:jc w:val="both"/>
    </w:pPr>
    <w:rPr>
      <w:rFonts w:ascii="Arial" w:hAnsi="Arial"/>
      <w:sz w:val="22"/>
      <w:szCs w:val="20"/>
    </w:rPr>
  </w:style>
  <w:style w:type="character" w:customStyle="1" w:styleId="Georec0">
    <w:name w:val="Georec_обычный Знак"/>
    <w:link w:val="Georec"/>
    <w:rsid w:val="009F6D19"/>
    <w:rPr>
      <w:rFonts w:ascii="Arial" w:eastAsia="Times New Roman" w:hAnsi="Arial"/>
      <w:sz w:val="22"/>
    </w:rPr>
  </w:style>
  <w:style w:type="paragraph" w:customStyle="1" w:styleId="afffff1">
    <w:name w:val="П.З."/>
    <w:basedOn w:val="a2"/>
    <w:link w:val="afffff2"/>
    <w:autoRedefine/>
    <w:rsid w:val="009F6D19"/>
    <w:pPr>
      <w:widowControl w:val="0"/>
      <w:ind w:left="284" w:right="284"/>
      <w:outlineLvl w:val="0"/>
    </w:pPr>
    <w:rPr>
      <w:b/>
      <w:bCs/>
      <w:snapToGrid w:val="0"/>
      <w:kern w:val="2"/>
    </w:rPr>
  </w:style>
  <w:style w:type="character" w:customStyle="1" w:styleId="afffff2">
    <w:name w:val="П.З. Знак"/>
    <w:link w:val="afffff1"/>
    <w:rsid w:val="009F6D19"/>
    <w:rPr>
      <w:rFonts w:ascii="Times New Roman" w:eastAsia="Times New Roman" w:hAnsi="Times New Roman"/>
      <w:b/>
      <w:bCs/>
      <w:snapToGrid w:val="0"/>
      <w:kern w:val="2"/>
      <w:sz w:val="24"/>
      <w:szCs w:val="24"/>
    </w:rPr>
  </w:style>
  <w:style w:type="character" w:styleId="afffff3">
    <w:name w:val="Placeholder Text"/>
    <w:semiHidden/>
    <w:rsid w:val="009F6D19"/>
    <w:rPr>
      <w:color w:val="808080"/>
    </w:rPr>
  </w:style>
  <w:style w:type="paragraph" w:customStyle="1" w:styleId="afffff4">
    <w:name w:val="Назв."/>
    <w:basedOn w:val="a2"/>
    <w:rsid w:val="009F6D19"/>
    <w:pPr>
      <w:spacing w:before="2040"/>
      <w:jc w:val="center"/>
    </w:pPr>
    <w:rPr>
      <w:rFonts w:ascii="Arial" w:hAnsi="Arial" w:cs="Arial"/>
      <w:b/>
      <w:bCs/>
      <w:szCs w:val="20"/>
    </w:rPr>
  </w:style>
  <w:style w:type="paragraph" w:customStyle="1" w:styleId="afffff5">
    <w:name w:val="Саша"/>
    <w:basedOn w:val="a2"/>
    <w:link w:val="afffff6"/>
    <w:qFormat/>
    <w:rsid w:val="009F6D19"/>
    <w:pPr>
      <w:widowControl w:val="0"/>
      <w:autoSpaceDE w:val="0"/>
      <w:autoSpaceDN w:val="0"/>
      <w:adjustRightInd w:val="0"/>
      <w:spacing w:line="360" w:lineRule="auto"/>
      <w:ind w:left="170" w:right="170" w:firstLine="851"/>
      <w:jc w:val="both"/>
    </w:pPr>
    <w:rPr>
      <w:rFonts w:ascii="Arial" w:hAnsi="Arial" w:cs="Arial"/>
      <w:color w:val="000000"/>
    </w:rPr>
  </w:style>
  <w:style w:type="character" w:customStyle="1" w:styleId="afffff6">
    <w:name w:val="Саша Знак"/>
    <w:link w:val="afffff5"/>
    <w:rsid w:val="009F6D19"/>
    <w:rPr>
      <w:rFonts w:ascii="Arial" w:eastAsia="Times New Roman" w:hAnsi="Arial" w:cs="Arial"/>
      <w:color w:val="000000"/>
      <w:sz w:val="24"/>
      <w:szCs w:val="24"/>
    </w:rPr>
  </w:style>
  <w:style w:type="paragraph" w:customStyle="1" w:styleId="ConsPlusCell">
    <w:name w:val="ConsPlusCell"/>
    <w:rsid w:val="009F6D19"/>
    <w:pPr>
      <w:widowControl w:val="0"/>
      <w:autoSpaceDE w:val="0"/>
      <w:autoSpaceDN w:val="0"/>
      <w:adjustRightInd w:val="0"/>
    </w:pPr>
    <w:rPr>
      <w:rFonts w:ascii="Arial" w:eastAsia="Times New Roman" w:hAnsi="Arial" w:cs="Arial"/>
    </w:rPr>
  </w:style>
  <w:style w:type="paragraph" w:customStyle="1" w:styleId="TableParagraph">
    <w:name w:val="Table Paragraph"/>
    <w:basedOn w:val="a2"/>
    <w:uiPriority w:val="1"/>
    <w:qFormat/>
    <w:rsid w:val="009F6D19"/>
    <w:pPr>
      <w:widowControl w:val="0"/>
    </w:pPr>
    <w:rPr>
      <w:rFonts w:ascii="Calibri" w:eastAsia="Calibri" w:hAnsi="Calibri"/>
      <w:sz w:val="22"/>
      <w:szCs w:val="22"/>
      <w:lang w:val="en-US" w:eastAsia="en-US"/>
    </w:rPr>
  </w:style>
  <w:style w:type="character" w:customStyle="1" w:styleId="af8">
    <w:name w:val="Тема примечания Знак"/>
    <w:link w:val="af7"/>
    <w:uiPriority w:val="99"/>
    <w:semiHidden/>
    <w:rsid w:val="009F6D19"/>
    <w:rPr>
      <w:rFonts w:ascii="Times New Roman" w:eastAsia="Times New Roman" w:hAnsi="Times New Roman"/>
      <w:b/>
      <w:bCs/>
      <w:lang w:val="x-none" w:eastAsia="x-none"/>
    </w:rPr>
  </w:style>
  <w:style w:type="paragraph" w:customStyle="1" w:styleId="afffff7">
    <w:name w:val="Текст в документе"/>
    <w:basedOn w:val="a2"/>
    <w:rsid w:val="001E070A"/>
    <w:pPr>
      <w:spacing w:line="360" w:lineRule="auto"/>
      <w:ind w:firstLine="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42063">
      <w:bodyDiv w:val="1"/>
      <w:marLeft w:val="0"/>
      <w:marRight w:val="0"/>
      <w:marTop w:val="0"/>
      <w:marBottom w:val="0"/>
      <w:divBdr>
        <w:top w:val="none" w:sz="0" w:space="0" w:color="auto"/>
        <w:left w:val="none" w:sz="0" w:space="0" w:color="auto"/>
        <w:bottom w:val="none" w:sz="0" w:space="0" w:color="auto"/>
        <w:right w:val="none" w:sz="0" w:space="0" w:color="auto"/>
      </w:divBdr>
    </w:div>
    <w:div w:id="119803255">
      <w:bodyDiv w:val="1"/>
      <w:marLeft w:val="0"/>
      <w:marRight w:val="0"/>
      <w:marTop w:val="0"/>
      <w:marBottom w:val="0"/>
      <w:divBdr>
        <w:top w:val="none" w:sz="0" w:space="0" w:color="auto"/>
        <w:left w:val="none" w:sz="0" w:space="0" w:color="auto"/>
        <w:bottom w:val="none" w:sz="0" w:space="0" w:color="auto"/>
        <w:right w:val="none" w:sz="0" w:space="0" w:color="auto"/>
      </w:divBdr>
    </w:div>
    <w:div w:id="175198217">
      <w:bodyDiv w:val="1"/>
      <w:marLeft w:val="0"/>
      <w:marRight w:val="0"/>
      <w:marTop w:val="0"/>
      <w:marBottom w:val="0"/>
      <w:divBdr>
        <w:top w:val="none" w:sz="0" w:space="0" w:color="auto"/>
        <w:left w:val="none" w:sz="0" w:space="0" w:color="auto"/>
        <w:bottom w:val="none" w:sz="0" w:space="0" w:color="auto"/>
        <w:right w:val="none" w:sz="0" w:space="0" w:color="auto"/>
      </w:divBdr>
    </w:div>
    <w:div w:id="307706939">
      <w:bodyDiv w:val="1"/>
      <w:marLeft w:val="0"/>
      <w:marRight w:val="0"/>
      <w:marTop w:val="0"/>
      <w:marBottom w:val="0"/>
      <w:divBdr>
        <w:top w:val="none" w:sz="0" w:space="0" w:color="auto"/>
        <w:left w:val="none" w:sz="0" w:space="0" w:color="auto"/>
        <w:bottom w:val="none" w:sz="0" w:space="0" w:color="auto"/>
        <w:right w:val="none" w:sz="0" w:space="0" w:color="auto"/>
      </w:divBdr>
    </w:div>
    <w:div w:id="506403746">
      <w:bodyDiv w:val="1"/>
      <w:marLeft w:val="0"/>
      <w:marRight w:val="0"/>
      <w:marTop w:val="0"/>
      <w:marBottom w:val="0"/>
      <w:divBdr>
        <w:top w:val="none" w:sz="0" w:space="0" w:color="auto"/>
        <w:left w:val="none" w:sz="0" w:space="0" w:color="auto"/>
        <w:bottom w:val="none" w:sz="0" w:space="0" w:color="auto"/>
        <w:right w:val="none" w:sz="0" w:space="0" w:color="auto"/>
      </w:divBdr>
    </w:div>
    <w:div w:id="541595510">
      <w:bodyDiv w:val="1"/>
      <w:marLeft w:val="0"/>
      <w:marRight w:val="0"/>
      <w:marTop w:val="0"/>
      <w:marBottom w:val="0"/>
      <w:divBdr>
        <w:top w:val="none" w:sz="0" w:space="0" w:color="auto"/>
        <w:left w:val="none" w:sz="0" w:space="0" w:color="auto"/>
        <w:bottom w:val="none" w:sz="0" w:space="0" w:color="auto"/>
        <w:right w:val="none" w:sz="0" w:space="0" w:color="auto"/>
      </w:divBdr>
    </w:div>
    <w:div w:id="640110401">
      <w:bodyDiv w:val="1"/>
      <w:marLeft w:val="0"/>
      <w:marRight w:val="0"/>
      <w:marTop w:val="0"/>
      <w:marBottom w:val="0"/>
      <w:divBdr>
        <w:top w:val="none" w:sz="0" w:space="0" w:color="auto"/>
        <w:left w:val="none" w:sz="0" w:space="0" w:color="auto"/>
        <w:bottom w:val="none" w:sz="0" w:space="0" w:color="auto"/>
        <w:right w:val="none" w:sz="0" w:space="0" w:color="auto"/>
      </w:divBdr>
    </w:div>
    <w:div w:id="689182111">
      <w:bodyDiv w:val="1"/>
      <w:marLeft w:val="0"/>
      <w:marRight w:val="0"/>
      <w:marTop w:val="0"/>
      <w:marBottom w:val="0"/>
      <w:divBdr>
        <w:top w:val="none" w:sz="0" w:space="0" w:color="auto"/>
        <w:left w:val="none" w:sz="0" w:space="0" w:color="auto"/>
        <w:bottom w:val="none" w:sz="0" w:space="0" w:color="auto"/>
        <w:right w:val="none" w:sz="0" w:space="0" w:color="auto"/>
      </w:divBdr>
    </w:div>
    <w:div w:id="717437791">
      <w:bodyDiv w:val="1"/>
      <w:marLeft w:val="0"/>
      <w:marRight w:val="0"/>
      <w:marTop w:val="0"/>
      <w:marBottom w:val="0"/>
      <w:divBdr>
        <w:top w:val="none" w:sz="0" w:space="0" w:color="auto"/>
        <w:left w:val="none" w:sz="0" w:space="0" w:color="auto"/>
        <w:bottom w:val="none" w:sz="0" w:space="0" w:color="auto"/>
        <w:right w:val="none" w:sz="0" w:space="0" w:color="auto"/>
      </w:divBdr>
    </w:div>
    <w:div w:id="826632312">
      <w:bodyDiv w:val="1"/>
      <w:marLeft w:val="0"/>
      <w:marRight w:val="0"/>
      <w:marTop w:val="0"/>
      <w:marBottom w:val="0"/>
      <w:divBdr>
        <w:top w:val="none" w:sz="0" w:space="0" w:color="auto"/>
        <w:left w:val="none" w:sz="0" w:space="0" w:color="auto"/>
        <w:bottom w:val="none" w:sz="0" w:space="0" w:color="auto"/>
        <w:right w:val="none" w:sz="0" w:space="0" w:color="auto"/>
      </w:divBdr>
      <w:divsChild>
        <w:div w:id="563880596">
          <w:marLeft w:val="540"/>
          <w:marRight w:val="0"/>
          <w:marTop w:val="0"/>
          <w:marBottom w:val="0"/>
          <w:divBdr>
            <w:top w:val="none" w:sz="0" w:space="0" w:color="auto"/>
            <w:left w:val="none" w:sz="0" w:space="0" w:color="auto"/>
            <w:bottom w:val="none" w:sz="0" w:space="0" w:color="auto"/>
            <w:right w:val="none" w:sz="0" w:space="0" w:color="auto"/>
          </w:divBdr>
        </w:div>
        <w:div w:id="548300782">
          <w:marLeft w:val="540"/>
          <w:marRight w:val="0"/>
          <w:marTop w:val="0"/>
          <w:marBottom w:val="0"/>
          <w:divBdr>
            <w:top w:val="none" w:sz="0" w:space="0" w:color="auto"/>
            <w:left w:val="none" w:sz="0" w:space="0" w:color="auto"/>
            <w:bottom w:val="none" w:sz="0" w:space="0" w:color="auto"/>
            <w:right w:val="none" w:sz="0" w:space="0" w:color="auto"/>
          </w:divBdr>
        </w:div>
        <w:div w:id="944187893">
          <w:marLeft w:val="540"/>
          <w:marRight w:val="0"/>
          <w:marTop w:val="0"/>
          <w:marBottom w:val="0"/>
          <w:divBdr>
            <w:top w:val="none" w:sz="0" w:space="0" w:color="auto"/>
            <w:left w:val="none" w:sz="0" w:space="0" w:color="auto"/>
            <w:bottom w:val="none" w:sz="0" w:space="0" w:color="auto"/>
            <w:right w:val="none" w:sz="0" w:space="0" w:color="auto"/>
          </w:divBdr>
        </w:div>
      </w:divsChild>
    </w:div>
    <w:div w:id="1077165695">
      <w:bodyDiv w:val="1"/>
      <w:marLeft w:val="0"/>
      <w:marRight w:val="0"/>
      <w:marTop w:val="0"/>
      <w:marBottom w:val="0"/>
      <w:divBdr>
        <w:top w:val="none" w:sz="0" w:space="0" w:color="auto"/>
        <w:left w:val="none" w:sz="0" w:space="0" w:color="auto"/>
        <w:bottom w:val="none" w:sz="0" w:space="0" w:color="auto"/>
        <w:right w:val="none" w:sz="0" w:space="0" w:color="auto"/>
      </w:divBdr>
    </w:div>
    <w:div w:id="1096287610">
      <w:bodyDiv w:val="1"/>
      <w:marLeft w:val="0"/>
      <w:marRight w:val="0"/>
      <w:marTop w:val="0"/>
      <w:marBottom w:val="0"/>
      <w:divBdr>
        <w:top w:val="none" w:sz="0" w:space="0" w:color="auto"/>
        <w:left w:val="none" w:sz="0" w:space="0" w:color="auto"/>
        <w:bottom w:val="none" w:sz="0" w:space="0" w:color="auto"/>
        <w:right w:val="none" w:sz="0" w:space="0" w:color="auto"/>
      </w:divBdr>
    </w:div>
    <w:div w:id="1123385195">
      <w:bodyDiv w:val="1"/>
      <w:marLeft w:val="0"/>
      <w:marRight w:val="0"/>
      <w:marTop w:val="0"/>
      <w:marBottom w:val="0"/>
      <w:divBdr>
        <w:top w:val="none" w:sz="0" w:space="0" w:color="auto"/>
        <w:left w:val="none" w:sz="0" w:space="0" w:color="auto"/>
        <w:bottom w:val="none" w:sz="0" w:space="0" w:color="auto"/>
        <w:right w:val="none" w:sz="0" w:space="0" w:color="auto"/>
      </w:divBdr>
    </w:div>
    <w:div w:id="1145900631">
      <w:bodyDiv w:val="1"/>
      <w:marLeft w:val="0"/>
      <w:marRight w:val="0"/>
      <w:marTop w:val="0"/>
      <w:marBottom w:val="0"/>
      <w:divBdr>
        <w:top w:val="none" w:sz="0" w:space="0" w:color="auto"/>
        <w:left w:val="none" w:sz="0" w:space="0" w:color="auto"/>
        <w:bottom w:val="none" w:sz="0" w:space="0" w:color="auto"/>
        <w:right w:val="none" w:sz="0" w:space="0" w:color="auto"/>
      </w:divBdr>
    </w:div>
    <w:div w:id="1210798491">
      <w:bodyDiv w:val="1"/>
      <w:marLeft w:val="0"/>
      <w:marRight w:val="0"/>
      <w:marTop w:val="0"/>
      <w:marBottom w:val="0"/>
      <w:divBdr>
        <w:top w:val="none" w:sz="0" w:space="0" w:color="auto"/>
        <w:left w:val="none" w:sz="0" w:space="0" w:color="auto"/>
        <w:bottom w:val="none" w:sz="0" w:space="0" w:color="auto"/>
        <w:right w:val="none" w:sz="0" w:space="0" w:color="auto"/>
      </w:divBdr>
    </w:div>
    <w:div w:id="1228413635">
      <w:bodyDiv w:val="1"/>
      <w:marLeft w:val="0"/>
      <w:marRight w:val="0"/>
      <w:marTop w:val="0"/>
      <w:marBottom w:val="0"/>
      <w:divBdr>
        <w:top w:val="none" w:sz="0" w:space="0" w:color="auto"/>
        <w:left w:val="none" w:sz="0" w:space="0" w:color="auto"/>
        <w:bottom w:val="none" w:sz="0" w:space="0" w:color="auto"/>
        <w:right w:val="none" w:sz="0" w:space="0" w:color="auto"/>
      </w:divBdr>
    </w:div>
    <w:div w:id="1312901460">
      <w:bodyDiv w:val="1"/>
      <w:marLeft w:val="0"/>
      <w:marRight w:val="0"/>
      <w:marTop w:val="0"/>
      <w:marBottom w:val="0"/>
      <w:divBdr>
        <w:top w:val="none" w:sz="0" w:space="0" w:color="auto"/>
        <w:left w:val="none" w:sz="0" w:space="0" w:color="auto"/>
        <w:bottom w:val="none" w:sz="0" w:space="0" w:color="auto"/>
        <w:right w:val="none" w:sz="0" w:space="0" w:color="auto"/>
      </w:divBdr>
    </w:div>
    <w:div w:id="1334263919">
      <w:bodyDiv w:val="1"/>
      <w:marLeft w:val="0"/>
      <w:marRight w:val="0"/>
      <w:marTop w:val="0"/>
      <w:marBottom w:val="0"/>
      <w:divBdr>
        <w:top w:val="none" w:sz="0" w:space="0" w:color="auto"/>
        <w:left w:val="none" w:sz="0" w:space="0" w:color="auto"/>
        <w:bottom w:val="none" w:sz="0" w:space="0" w:color="auto"/>
        <w:right w:val="none" w:sz="0" w:space="0" w:color="auto"/>
      </w:divBdr>
    </w:div>
    <w:div w:id="1484346363">
      <w:bodyDiv w:val="1"/>
      <w:marLeft w:val="0"/>
      <w:marRight w:val="0"/>
      <w:marTop w:val="0"/>
      <w:marBottom w:val="0"/>
      <w:divBdr>
        <w:top w:val="none" w:sz="0" w:space="0" w:color="auto"/>
        <w:left w:val="none" w:sz="0" w:space="0" w:color="auto"/>
        <w:bottom w:val="none" w:sz="0" w:space="0" w:color="auto"/>
        <w:right w:val="none" w:sz="0" w:space="0" w:color="auto"/>
      </w:divBdr>
    </w:div>
    <w:div w:id="1669409538">
      <w:bodyDiv w:val="1"/>
      <w:marLeft w:val="0"/>
      <w:marRight w:val="0"/>
      <w:marTop w:val="0"/>
      <w:marBottom w:val="0"/>
      <w:divBdr>
        <w:top w:val="none" w:sz="0" w:space="0" w:color="auto"/>
        <w:left w:val="none" w:sz="0" w:space="0" w:color="auto"/>
        <w:bottom w:val="none" w:sz="0" w:space="0" w:color="auto"/>
        <w:right w:val="none" w:sz="0" w:space="0" w:color="auto"/>
      </w:divBdr>
    </w:div>
    <w:div w:id="1698500817">
      <w:bodyDiv w:val="1"/>
      <w:marLeft w:val="0"/>
      <w:marRight w:val="0"/>
      <w:marTop w:val="0"/>
      <w:marBottom w:val="0"/>
      <w:divBdr>
        <w:top w:val="none" w:sz="0" w:space="0" w:color="auto"/>
        <w:left w:val="none" w:sz="0" w:space="0" w:color="auto"/>
        <w:bottom w:val="none" w:sz="0" w:space="0" w:color="auto"/>
        <w:right w:val="none" w:sz="0" w:space="0" w:color="auto"/>
      </w:divBdr>
    </w:div>
    <w:div w:id="1869028941">
      <w:bodyDiv w:val="1"/>
      <w:marLeft w:val="0"/>
      <w:marRight w:val="0"/>
      <w:marTop w:val="0"/>
      <w:marBottom w:val="0"/>
      <w:divBdr>
        <w:top w:val="none" w:sz="0" w:space="0" w:color="auto"/>
        <w:left w:val="none" w:sz="0" w:space="0" w:color="auto"/>
        <w:bottom w:val="none" w:sz="0" w:space="0" w:color="auto"/>
        <w:right w:val="none" w:sz="0" w:space="0" w:color="auto"/>
      </w:divBdr>
    </w:div>
    <w:div w:id="1968311012">
      <w:bodyDiv w:val="1"/>
      <w:marLeft w:val="0"/>
      <w:marRight w:val="0"/>
      <w:marTop w:val="0"/>
      <w:marBottom w:val="0"/>
      <w:divBdr>
        <w:top w:val="none" w:sz="0" w:space="0" w:color="auto"/>
        <w:left w:val="none" w:sz="0" w:space="0" w:color="auto"/>
        <w:bottom w:val="none" w:sz="0" w:space="0" w:color="auto"/>
        <w:right w:val="none" w:sz="0" w:space="0" w:color="auto"/>
      </w:divBdr>
    </w:div>
    <w:div w:id="2044746882">
      <w:bodyDiv w:val="1"/>
      <w:marLeft w:val="0"/>
      <w:marRight w:val="0"/>
      <w:marTop w:val="0"/>
      <w:marBottom w:val="0"/>
      <w:divBdr>
        <w:top w:val="none" w:sz="0" w:space="0" w:color="auto"/>
        <w:left w:val="none" w:sz="0" w:space="0" w:color="auto"/>
        <w:bottom w:val="none" w:sz="0" w:space="0" w:color="auto"/>
        <w:right w:val="none" w:sz="0" w:space="0" w:color="auto"/>
      </w:divBdr>
    </w:div>
    <w:div w:id="21266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5plus.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Microsoft_Excel_97-2003_Worksheet1.xls"/><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Excel_97-2003_Worksheet.xls"/><Relationship Id="rId10" Type="http://schemas.openxmlformats.org/officeDocument/2006/relationships/hyperlink" Target="mailto:info@sp5plus.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theburo.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60673-BDC3-4875-AD54-27CC96D6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52</Pages>
  <Words>20800</Words>
  <Characters>118564</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Договор № ________________</vt:lpstr>
    </vt:vector>
  </TitlesOfParts>
  <Company>Hewlett-Packard Company</Company>
  <LinksUpToDate>false</LinksUpToDate>
  <CharactersWithSpaces>139086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________________</dc:title>
  <dc:creator>Андрей Козловский</dc:creator>
  <cp:lastModifiedBy>Ольга Ляшко</cp:lastModifiedBy>
  <cp:revision>84</cp:revision>
  <cp:lastPrinted>2016-08-23T15:19:00Z</cp:lastPrinted>
  <dcterms:created xsi:type="dcterms:W3CDTF">2021-03-09T19:13:00Z</dcterms:created>
  <dcterms:modified xsi:type="dcterms:W3CDTF">2021-03-21T13:47:00Z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